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815 final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可参考的素材：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"https://github.com/tsborade/Mutual-Fund-Style-Classification-from-Prospectus/blob/main/main.ipynb"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https://github.com/tsborade/Mutual-Fund-Style-Classification-from-Prospectus/blob/main/main.ipynb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"https://github.com/weylandshane/Mutual-Fund-Strategy-NLP-Classification-Project"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https://github.com/weylandshane/Mutual-Fund-Strategy-NLP-Classification-Project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"https://github.com/jifuli98/NLP-and-Classification"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https://github.com/jifuli98/NLP-and-Classification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看这个，这个思路最对：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"https://github.com/weylandshane/Mutual-Fund-Strategy-NLP-Classification-Project/blob/main/.ipynb_checkpoints/MF815%20Final%20Proj%20(ver%200502)%20(1)-Copy1-checkpoint.ipynb"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https://github.com/weylandshane/Mutual-Fund-Strategy-NLP-Classification-Project/blob/main/.ipynb_checkpoints/MF815%20Final%20Proj%20(ver%200502)%20(1)-Copy1-checkpoint.ipynb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现在colab地址：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"https://colab.research.google.com/drive/1hxKinUgyLLOcRP08CN7V_OkntQQXIE0m"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https://colab.research.google.com/drive/1hxKinUgyLLOcRP08CN7V_OkntQQXIE0m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cs="宋体"/>
          <w:lang w:val="en-US" w:eastAsia="zh-CN"/>
        </w:rPr>
      </w:pPr>
    </w:p>
    <w:p>
      <w:pPr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目标：use the mutual fund text summaries to predict which </w:t>
      </w:r>
      <w:r>
        <w:rPr>
          <w:rFonts w:hint="default" w:cs="宋体"/>
          <w:lang w:val="en-US" w:eastAsia="zh-CN"/>
        </w:rPr>
        <w:t>investment strategy each fund uses</w:t>
      </w:r>
    </w:p>
    <w:p>
      <w:pPr>
        <w:rPr>
          <w:rFonts w:hint="eastAsia" w:cs="宋体"/>
          <w:lang w:val="en-US" w:eastAsia="zh-CN"/>
        </w:rPr>
      </w:pPr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Split the data into training, validation, and testing. 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use the skip-gram model to build a word </w:t>
      </w:r>
      <w:r>
        <w:rPr>
          <w:rFonts w:hint="default" w:cs="宋体"/>
          <w:lang w:val="en-US" w:eastAsia="zh-CN"/>
        </w:rPr>
        <w:t>embedding dictionary from the mutual fund</w:t>
      </w:r>
      <w:r>
        <w:rPr>
          <w:rFonts w:hint="eastAsia" w:cs="宋体"/>
          <w:lang w:val="en-US" w:eastAsia="zh-CN"/>
        </w:rPr>
        <w:t xml:space="preserve"> </w:t>
      </w:r>
      <w:r>
        <w:rPr>
          <w:rFonts w:hint="default" w:cs="宋体"/>
          <w:lang w:val="en-US" w:eastAsia="zh-CN"/>
        </w:rPr>
        <w:t>summaries in the training set.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default" w:cs="宋体"/>
          <w:lang w:val="en-US" w:eastAsia="zh-CN"/>
        </w:rPr>
        <w:t xml:space="preserve">Design a strategy to build knowledge bases associated to aforementioned three main mutual fund types. 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default" w:cs="宋体"/>
          <w:lang w:val="en-US" w:eastAsia="zh-CN"/>
        </w:rPr>
        <w:t xml:space="preserve">Measure distance of each summary to each knowledge base. Design a classification algorithm to predict the investment strategy of each fund. 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default" w:cs="宋体"/>
          <w:lang w:val="en-US" w:eastAsia="zh-CN"/>
        </w:rPr>
        <w:t xml:space="preserve">Use validation data to tune your parameters of your classification algorithms. 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default" w:cs="宋体"/>
          <w:lang w:val="en-US" w:eastAsia="zh-CN"/>
        </w:rPr>
        <w:t xml:space="preserve">Apply your classification algorithm to predict the investment strategy of each fund in the test data. </w:t>
      </w:r>
    </w:p>
    <w:p>
      <w:pPr>
        <w:numPr>
          <w:ilvl w:val="0"/>
          <w:numId w:val="1"/>
        </w:numPr>
        <w:rPr>
          <w:rFonts w:hint="eastAsia" w:cs="宋体"/>
          <w:lang w:val="en-US" w:eastAsia="zh-CN"/>
        </w:rPr>
      </w:pPr>
      <w:r>
        <w:rPr>
          <w:rFonts w:hint="default" w:cs="宋体"/>
          <w:lang w:val="en-US" w:eastAsia="zh-CN"/>
        </w:rPr>
        <w:t>Instead of building word embedding ourselves, we can also use pre-trained model (for example, sentence Bert) to extract key sentences of each summary. If you use one of pre-trained models, compare the performance of your classification model in the test set with the model using your own word embedding.</w:t>
      </w:r>
    </w:p>
    <w:p>
      <w:pPr>
        <w:numPr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我们希望完成的目标是用mutual fund text summaries来预测每个fund用的</w:t>
      </w:r>
      <w:r>
        <w:rPr>
          <w:rFonts w:hint="default" w:cs="宋体"/>
          <w:lang w:val="en-US" w:eastAsia="zh-CN"/>
        </w:rPr>
        <w:t>investment strategy</w:t>
      </w:r>
      <w:r>
        <w:rPr>
          <w:rFonts w:hint="eastAsia" w:cs="宋体"/>
          <w:lang w:val="en-US" w:eastAsia="zh-CN"/>
        </w:rPr>
        <w:t>。</w:t>
      </w:r>
    </w:p>
    <w:p>
      <w:pPr>
        <w:numPr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介绍下MutualFundLabels.csv的情况，它存储了mutual fund的一些基础信息：id、fund_name、Performance fee?、Ivestment Strategy、Leverage?、Portfolio composition、Concentration。</w:t>
      </w:r>
    </w:p>
    <w:p>
      <w:pPr>
        <w:numPr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 w:eastAsia="Songti SC" w:cs="宋体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Songti SC" w:cs="宋体"/>
          <w:kern w:val="0"/>
          <w:sz w:val="21"/>
          <w:szCs w:val="21"/>
          <w:lang w:val="en-US" w:eastAsia="zh-CN" w:bidi="ar-SA"/>
        </w:rPr>
        <w:t>Performance fee?</w:t>
      </w:r>
      <w:r>
        <w:rPr>
          <w:rFonts w:hint="eastAsia" w:ascii="Times New Roman" w:hAnsi="Times New Roman" w:eastAsia="Songti SC" w:cs="宋体"/>
          <w:kern w:val="0"/>
          <w:sz w:val="21"/>
          <w:szCs w:val="21"/>
          <w:lang w:val="en-US" w:eastAsia="zh-CN" w:bidi="ar-SA"/>
        </w:rPr>
        <w:t>这一列缺失的数据达到</w:t>
      </w:r>
      <w:r>
        <w:rPr>
          <w:rFonts w:hint="default" w:ascii="Times New Roman" w:hAnsi="Times New Roman" w:eastAsia="Songti SC" w:cs="宋体"/>
          <w:kern w:val="0"/>
          <w:sz w:val="21"/>
          <w:szCs w:val="21"/>
          <w:lang w:val="en-US" w:eastAsia="zh-CN" w:bidi="ar-SA"/>
        </w:rPr>
        <w:t>44</w:t>
      </w:r>
      <w:r>
        <w:rPr>
          <w:rFonts w:hint="eastAsia" w:ascii="Times New Roman" w:hAnsi="Times New Roman" w:eastAsia="Songti SC" w:cs="宋体"/>
          <w:kern w:val="0"/>
          <w:sz w:val="21"/>
          <w:szCs w:val="21"/>
          <w:lang w:val="en-US" w:eastAsia="zh-CN" w:bidi="ar-SA"/>
        </w:rPr>
        <w:t>7个</w:t>
      </w:r>
      <w:r>
        <w:rPr>
          <w:rFonts w:hint="eastAsia" w:ascii="Times New Roman" w:hAnsi="Times New Roman" w:cs="宋体"/>
          <w:kern w:val="0"/>
          <w:sz w:val="21"/>
          <w:szCs w:val="21"/>
          <w:lang w:val="en-US" w:eastAsia="zh-CN" w:bidi="ar-SA"/>
        </w:rPr>
        <w:t>，所以我们直接删去这个自变量。</w:t>
      </w:r>
    </w:p>
    <w:p>
      <w:pPr>
        <w:numPr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数据中需要预测的</w:t>
      </w:r>
      <w:r>
        <w:rPr>
          <w:rFonts w:hint="default" w:cs="宋体"/>
          <w:lang w:val="en-US" w:eastAsia="zh-CN"/>
        </w:rPr>
        <w:t>investment strategy</w:t>
      </w:r>
      <w:r>
        <w:rPr>
          <w:rFonts w:hint="eastAsia" w:cs="宋体"/>
          <w:lang w:val="en-US" w:eastAsia="zh-CN"/>
        </w:rPr>
        <w:t>总共有五类，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Ivestment Strategy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Equity Long Only (Low Risk)          248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Fixed Income Long Only (Low Risk)    130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Balanced Fund (Low Risk)              84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Long Short Funds (High Risk)           4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Commodities Fund (Low Risk)            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但是第四类和第五类都很少，drop掉。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这样剩下462个观测。</w:t>
      </w:r>
    </w:p>
    <w:p>
      <w:pPr>
        <w:numPr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fund_name里面存储了mutual fund的name，然后它能够和summary一一匹配上。我们通过fund_name把txt格式的summaries和表格中的lable匹配上。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原始数据共有545个summary。其中84个summary没有对应的lable，把这些没有lable的summary整理出来作为测试集。留下的summary和整理好的MutualFundLabels.csv中的数据拼起来，整理成我们的原始数据集。</w:t>
      </w:r>
    </w:p>
    <w:p>
      <w:pPr>
        <w:numPr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现在划分训练集和验证集。按照8:2的比例划分训练集和验证集。得到的训练集有</w:t>
      </w:r>
      <w:r>
        <w:rPr>
          <w:rFonts w:hint="default" w:cs="宋体"/>
          <w:lang w:val="en-US" w:eastAsia="zh-CN"/>
        </w:rPr>
        <w:t>368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个观测，测试集有</w:t>
      </w:r>
      <w:r>
        <w:rPr>
          <w:rFonts w:hint="default" w:cs="宋体"/>
          <w:lang w:val="en-US" w:eastAsia="zh-CN"/>
        </w:rPr>
        <w:t>93</w:t>
      </w:r>
      <w:r>
        <w:rPr>
          <w:rFonts w:hint="eastAsia" w:cs="宋体"/>
          <w:lang w:val="en-US" w:eastAsia="zh-CN"/>
        </w:rPr>
        <w:t>个观测。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cs="宋体"/>
          <w:lang w:val="en-US" w:eastAsia="zh-CN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 w:ascii="Times New Roman" w:hAnsi="Times New Roman" w:eastAsia="Songti SC" w:cs="宋体"/>
          <w:kern w:val="0"/>
          <w:sz w:val="21"/>
          <w:szCs w:val="21"/>
          <w:lang w:val="en-US" w:eastAsia="zh-CN" w:bidi="ar-SA"/>
        </w:rPr>
        <w:t>下面进行数据清洗，因为我们用于预测的输入是文本，所以要把完整的句子整理为单词，并且</w:t>
      </w:r>
      <w:r>
        <w:rPr>
          <w:rFonts w:hint="eastAsia" w:cs="宋体"/>
          <w:kern w:val="0"/>
          <w:sz w:val="21"/>
          <w:szCs w:val="21"/>
          <w:lang w:val="en-US" w:eastAsia="zh-CN" w:bidi="ar-SA"/>
        </w:rPr>
        <w:t>去除</w:t>
      </w:r>
      <w:r>
        <w:rPr>
          <w:rFonts w:hint="eastAsia" w:ascii="Times New Roman" w:hAnsi="Times New Roman" w:eastAsia="Songti SC" w:cs="宋体"/>
          <w:kern w:val="0"/>
          <w:sz w:val="21"/>
          <w:szCs w:val="21"/>
          <w:lang w:val="en-US" w:eastAsia="zh-CN" w:bidi="ar-SA"/>
        </w:rPr>
        <w:t>没有意义的停用词。具体来说，将文本中的换行符\n和制表符\t替换为空</w:t>
      </w:r>
      <w:r>
        <w:t>格,并将文本转换为小写</w:t>
      </w:r>
      <w:r>
        <w:rPr>
          <w:rFonts w:hint="eastAsia"/>
          <w:lang w:eastAsia="zh-CN"/>
        </w:rPr>
        <w:t>；</w:t>
      </w:r>
      <w:r>
        <w:t>使用来自</w:t>
      </w:r>
      <w:r>
        <w:rPr>
          <w:rStyle w:val="8"/>
        </w:rPr>
        <w:t>nltk</w:t>
      </w:r>
      <w:r>
        <w:t>库</w:t>
      </w:r>
      <w:r>
        <w:rPr>
          <w:rFonts w:hint="eastAsia"/>
          <w:lang w:val="en-US" w:eastAsia="zh-CN"/>
        </w:rPr>
        <w:t>的</w:t>
      </w:r>
      <w:r>
        <w:rPr>
          <w:rStyle w:val="8"/>
        </w:rPr>
        <w:t>word_tokenize</w:t>
      </w:r>
      <w:r>
        <w:t>函数对文本进行分词,将文本拆分为单词列表</w:t>
      </w:r>
      <w:r>
        <w:rPr>
          <w:rFonts w:hint="eastAsia"/>
          <w:lang w:eastAsia="zh-CN"/>
        </w:rPr>
        <w:t>；</w:t>
      </w:r>
      <w:r>
        <w:t>过滤掉停用词。停用词是指在文本处理中通常被忽略的常见词,如"the"、"a"、"an"等</w:t>
      </w:r>
      <w:r>
        <w:rPr>
          <w:rFonts w:hint="eastAsia"/>
          <w:lang w:eastAsia="zh-CN"/>
        </w:rPr>
        <w:t>；</w:t>
      </w:r>
      <w:r>
        <w:t>通过正则表达式过滤掉非字母字符</w:t>
      </w:r>
      <w:r>
        <w:rPr>
          <w:rFonts w:hint="eastAsia"/>
          <w:lang w:eastAsia="zh-CN"/>
        </w:rPr>
        <w:t>，</w:t>
      </w:r>
      <w:r>
        <w:t>返回过滤后的单词</w:t>
      </w:r>
      <w:r>
        <w:rPr>
          <w:rFonts w:hint="eastAsia"/>
          <w:lang w:val="en-US" w:eastAsia="zh-CN"/>
        </w:rPr>
        <w:t>列表</w:t>
      </w:r>
      <w:r>
        <w:rPr>
          <w:rStyle w:val="8"/>
        </w:rPr>
        <w:t>filtered_sentence</w:t>
      </w:r>
      <w:r>
        <w:t>。</w:t>
      </w:r>
    </w:p>
    <w:p>
      <w:pPr>
        <w:rPr>
          <w:rFonts w:hint="default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使用</w:t>
      </w:r>
      <w:r>
        <w:rPr>
          <w:rFonts w:hint="default" w:cs="宋体"/>
          <w:lang w:val="en-US" w:eastAsia="zh-CN"/>
        </w:rPr>
        <w:t>Skip-gram Model</w:t>
      </w:r>
      <w:r>
        <w:rPr>
          <w:rFonts w:hint="eastAsia" w:cs="宋体"/>
          <w:lang w:val="en-US" w:eastAsia="zh-CN"/>
        </w:rPr>
        <w:t>来做词汇的向量化。</w:t>
      </w:r>
      <w:r>
        <w:rPr>
          <w:rFonts w:hint="eastAsia" w:cs="宋体"/>
          <w:highlight w:val="yellow"/>
          <w:lang w:val="en-US" w:eastAsia="zh-CN"/>
        </w:rPr>
        <w:t>细说</w:t>
      </w:r>
      <w:r>
        <w:rPr>
          <w:rFonts w:hint="default" w:cs="宋体"/>
          <w:highlight w:val="yellow"/>
          <w:lang w:val="en-US" w:eastAsia="zh-CN"/>
        </w:rPr>
        <w:t>Skip-gram Model</w:t>
      </w:r>
      <w:r>
        <w:rPr>
          <w:rFonts w:hint="eastAsia" w:cs="宋体"/>
          <w:highlight w:val="yellow"/>
          <w:lang w:val="en-US" w:eastAsia="zh-CN"/>
        </w:rPr>
        <w:t>原理</w:t>
      </w:r>
    </w:p>
    <w:p>
      <w:pPr>
        <w:keepNext w:val="0"/>
        <w:keepLines w:val="0"/>
        <w:widowControl/>
        <w:suppressLineNumbers w:val="0"/>
        <w:rPr>
          <w:rFonts w:hint="eastAsia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cs="宋体"/>
          <w:lang w:val="en-US" w:eastAsia="zh-CN"/>
        </w:rPr>
      </w:pPr>
      <w:bookmarkStart w:id="0" w:name="_GoBack"/>
      <w:r>
        <w:rPr>
          <w:rFonts w:hint="eastAsia" w:cs="宋体"/>
          <w:lang w:val="en-US" w:eastAsia="zh-CN"/>
        </w:rPr>
        <w:t>使用词形还原(Lemmatization)将一个单词还原为其基本形式</w:t>
      </w:r>
      <w:r>
        <w:rPr>
          <w:rFonts w:hint="eastAsia" w:cs="宋体"/>
          <w:lang w:val="en-US" w:eastAsia="zh-CN"/>
        </w:rPr>
        <w:t>。通过词形还原,我们可以将文本中的单词统一为其基本形式,从而减少词汇的多样性,提高文本处理的效率和准确性。这里我们用的是NLTK自然语言处理库提供的词形还原器(WordNetLemmatizer)来进行词形还原。</w:t>
      </w:r>
    </w:p>
    <w:p>
      <w:pPr>
        <w:keepNext w:val="0"/>
        <w:keepLines w:val="0"/>
        <w:widowControl/>
        <w:suppressLineNumbers w:val="0"/>
        <w:rPr>
          <w:rFonts w:hint="eastAsia" w:cs="宋体"/>
          <w:lang w:val="en-US" w:eastAsia="zh-CN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 w:cs="宋体"/>
          <w:lang w:val="en-US" w:eastAsia="zh-CN"/>
        </w:rPr>
        <w:t>有关创建</w:t>
      </w:r>
      <w:r>
        <w:rPr>
          <w:rFonts w:hint="default" w:cs="宋体"/>
          <w:lang w:val="en-US" w:eastAsia="zh-CN"/>
        </w:rPr>
        <w:t>knowledge_base</w:t>
      </w:r>
      <w:r>
        <w:rPr>
          <w:rFonts w:hint="eastAsia" w:cs="宋体"/>
          <w:lang w:val="en-US" w:eastAsia="zh-CN"/>
        </w:rPr>
        <w:t>。</w:t>
      </w:r>
      <w:r>
        <w:t>使用TF-IDF提取关键词。对每个关键词,使用预训练的词向量模型找到与其最相似的一些单词。将关键词和相似单词组合起来,构建一个扩展的知识库。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TF-IDF的计算公式如下: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t>TF(Term Frequency):一个词在一个文档中出现的频率。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t>IDF(Inverse Document Frequency):一个词在整个语料库中的稀有程度。IDF = log(总文档数 / 包含该词的文档数)。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t>TF-IDF = TF * IDF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TF-IDF的值越高,说明一个词在一个文档中出现的频率越高,且在整个语料库中越稀有,因此它对于该文档的重要性越高。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接下来</w:t>
      </w:r>
      <w:r>
        <w:t>计算句子与知识库的相关性: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>将句子中的词向量求平均,得到句子的重心向量。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>计算句子重心与知识库中每个关键词的余弦距离。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t>取前</w:t>
      </w:r>
      <w:r>
        <w:rPr>
          <w:rStyle w:val="8"/>
        </w:rPr>
        <w:t>n_closer</w:t>
      </w:r>
      <w:r>
        <w:t>个最小距离的平均值作为句子的相关性得分。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最后,函数返回得分最小的</w:t>
      </w:r>
      <w:r>
        <w:rPr>
          <w:rStyle w:val="8"/>
        </w:rPr>
        <w:t>num_sent</w:t>
      </w:r>
      <w:r>
        <w:t>个句子,即与知识库最相关的句子。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通过这样的方法把训练集验证集测试集中的关键句子筛选出来，</w:t>
      </w:r>
    </w:p>
    <w:bookmarkEnd w:id="0"/>
    <w:p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rPr>
          <w:rFonts w:hint="default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rPr>
          <w:rFonts w:cs="宋体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rPr>
          <w:rFonts w:hint="default" w:cs="宋体"/>
          <w:lang w:val="en-US" w:eastAsia="zh-CN"/>
        </w:rPr>
      </w:pPr>
    </w:p>
    <w:p>
      <w:pPr>
        <w:rPr>
          <w:rFonts w:hint="default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var(--colab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A8EC2"/>
    <w:multiLevelType w:val="multilevel"/>
    <w:tmpl w:val="9F6A8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7AEEC1BB"/>
    <w:multiLevelType w:val="multilevel"/>
    <w:tmpl w:val="7AEEC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7FEE3FF9"/>
    <w:multiLevelType w:val="singleLevel"/>
    <w:tmpl w:val="7FEE3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A2385"/>
    <w:rsid w:val="23EA2385"/>
    <w:rsid w:val="2FFDA27A"/>
    <w:rsid w:val="3F78BC5C"/>
    <w:rsid w:val="45BFF5CB"/>
    <w:rsid w:val="5FFFEB42"/>
    <w:rsid w:val="6CDFC5DD"/>
    <w:rsid w:val="78EF093F"/>
    <w:rsid w:val="7E7B0D8E"/>
    <w:rsid w:val="7F3F31A1"/>
    <w:rsid w:val="BDEE93C6"/>
    <w:rsid w:val="BFFA0E31"/>
    <w:rsid w:val="DAFE8A9F"/>
    <w:rsid w:val="FBFED418"/>
    <w:rsid w:val="FE878A15"/>
    <w:rsid w:val="FFF1B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ongti SC" w:cs="宋体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4486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2024-04-23T15:08:00Z</dcterms:created>
  <dc:creator>张梓源</dc:creator>
  <cp:lastModifiedBy>张梓源</cp:lastModifiedBy>
  <dcterms:modified xsi:type="dcterms:W3CDTF">2024-05-02T12:23:38Z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3CFC2848FD9759BC240728663BD36776_41</vt:lpwstr>
  </property>
</Properties>
</file>