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Precision Supply Profile</w:t>
      </w:r>
    </w:p>
    <w:p>
      <w:r>
        <w:t>Company: Aurora Precision Supply Ltd.</w:t>
      </w:r>
    </w:p>
    <w:p>
      <w:r>
        <w:t>Product: Manual coffee grinder body</w:t>
      </w:r>
    </w:p>
    <w:p>
      <w:r>
        <w:t>Model: AP-G2B</w:t>
      </w:r>
    </w:p>
    <w:p>
      <w:r>
        <w:t>MOQ: 500 pcs</w:t>
      </w:r>
    </w:p>
    <w:p>
      <w:r>
        <w:t>Quote: USD 8.20/pc</w:t>
      </w:r>
    </w:p>
    <w:p>
      <w:r>
        <w:t>Lead time: 32 days</w:t>
      </w:r>
    </w:p>
    <w:p>
      <w:r>
        <w:t>Contact: Lina Zhou</w:t>
      </w:r>
    </w:p>
    <w:p>
      <w:r>
        <w:t>Email: lina.zhou@aurora.example</w:t>
      </w:r>
    </w:p>
    <w:p>
      <w:r>
        <w:t>Certification: ISO 9001</w:t>
      </w:r>
    </w:p>
    <w:p>
      <w:r>
        <w:t>Payment terms: 50% deposit, 50% before shipment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Precision Supply Profile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