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供应商采购框架协议（草稿）</w:t>
      </w:r>
    </w:p>
    <w:p>
      <w:r>
        <w:t>甲方：BrewGo Trading</w:t>
      </w:r>
    </w:p>
    <w:p>
      <w:r>
        <w:t>乙方：BrewPeak Manufacturing</w:t>
      </w:r>
    </w:p>
    <w:p>
      <w:r>
        <w:t>产品：G2-BLK 手摇咖啡磨豆机</w:t>
      </w:r>
    </w:p>
    <w:p>
      <w:r>
        <w:t>状态：草稿，付款条款与质检责任仍待法务确认。</w:t>
      </w:r>
    </w:p>
    <w:p>
      <w:r>
        <w:t>日期：2026-08-09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供应商采购框架协议（草稿）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