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BrewGo 周例会｜2026-08-18</w:t>
      </w:r>
    </w:p>
    <w:p>
      <w:r>
        <w:t>已完成：G2-SLV 新白底图于 8 月 15 日通过内部审核。</w:t>
      </w:r>
    </w:p>
    <w:p>
      <w:r>
        <w:t>新增：Urban Office 询问 200 台企业礼赠方案，暂未承诺价格与交期。</w:t>
      </w:r>
    </w:p>
    <w:p>
      <w:r>
        <w:t>风险：BrewPeak 将 G2-BLK 单价从 USD 7.80 调到 USD 8.20；David 尚未批准。</w:t>
      </w:r>
    </w:p>
    <w:p>
      <w:r>
        <w:t>下周计划：完成 G2-SLV 样品寄送；在客户确认前不能写成已寄出。</w:t>
      </w:r>
    </w:p>
    <w:p>
      <w:r>
        <w:t>需要决定：是否接受 G2-SLV MOQ 从 500 提高到 800。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BrewGo 周例会｜2026-08-18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