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478A"/>
          <w:sz w:val="56"/>
        </w:rPr>
        <w:t>企微@推送功能复盘报告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华力集团研策部 · 周报管理系统</w:t>
      </w:r>
    </w:p>
    <w:p/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版本：202604V5 企微推送正式版</w:t>
        <w:br/>
        <w:t>日期：2026年4月29日</w:t>
        <w:br/>
        <w:t>作者：项目技术复盘</w:t>
      </w:r>
    </w:p>
    <w:p>
      <w:r>
        <w:br w:type="page"/>
      </w:r>
    </w:p>
    <w:p>
      <w:pPr>
        <w:pStyle w:val="Heading1"/>
      </w:pPr>
      <w:r>
        <w:rPr>
          <w:rFonts w:eastAsia="微软雅黑"/>
          <w:color w:val="1A478A"/>
        </w:rPr>
        <w:t>一、项目背景</w:t>
      </w:r>
    </w:p>
    <w:p>
      <w:r>
        <w:rPr>
          <w:rFonts w:ascii="微软雅黑" w:hAnsi="微软雅黑" w:eastAsia="微软雅黑"/>
          <w:sz w:val="22"/>
        </w:rPr>
        <w:t>华力集团研策部周报管理系统是一个基于 Vue 3 + TypeScript + Pinia 的前端项目，后端采用 Express + SQLite（better-sqlite3），部署在腾讯云轻量应用服务器上。系统支持项目周报填写、可视化看板、多人协作等功能。</w:t>
        <w:br/>
        <w:br/>
        <w:t>2026年4月27日，系统新增了"黑板报"（StickyNote）功能，支持用户在便签中通过 @提及 来提醒同事。@提及内容需要推送到企业微信群，让被提醒的同事及时收到通知。</w:t>
        <w:br/>
        <w:br/>
        <w:t>本报告对 @提及推送功能从开发到稳定的全过程进行复盘，记录遇到的问题、根因分析、解决方案以及经验教训。</w:t>
      </w:r>
    </w:p>
    <w:p>
      <w:pPr>
        <w:pStyle w:val="Heading1"/>
      </w:pPr>
      <w:r>
        <w:rPr>
          <w:rFonts w:eastAsia="微软雅黑"/>
          <w:color w:val="1A478A"/>
        </w:rPr>
        <w:t>二、推送规则定义</w:t>
      </w:r>
    </w:p>
    <w:p>
      <w:r>
        <w:rPr>
          <w:rFonts w:ascii="微软雅黑" w:hAnsi="微软雅黑" w:eastAsia="微软雅黑"/>
          <w:sz w:val="22"/>
        </w:rPr>
        <w:t>经过与用户反复沟通确认，最终确定的推送规则如下：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新增 @mention → 推送到企微群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内容修改的 @mention → 推送到企微群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内容未变的 @mention → 不推送（去重跳过）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删除的 @mention → 不推送</w:t>
      </w:r>
    </w:p>
    <w:p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去重机制：</w:t>
      </w:r>
      <w:r>
        <w:rPr>
          <w:rFonts w:ascii="微软雅黑" w:hAnsi="微软雅黑" w:eastAsia="微软雅黑"/>
          <w:sz w:val="22"/>
        </w:rPr>
        <w:t>去重指纹（fingerprint）规则：</w:t>
      </w:r>
    </w:p>
    <w:p>
      <w:pPr>
        <w:ind w:left="567"/>
      </w:pPr>
      <w:r>
        <w:rPr>
          <w:rFonts w:ascii="Consolas" w:hAnsi="Consolas"/>
          <w:color w:val="C7254E"/>
          <w:sz w:val="19"/>
        </w:rPr>
        <w:t>fingerprint = toUser + "|" + rawText.slice(0, 20)</w:t>
      </w:r>
    </w:p>
    <w:p>
      <w:r>
        <w:rPr>
          <w:rFonts w:ascii="微软雅黑" w:hAnsi="微软雅黑" w:eastAsia="微软雅黑"/>
          <w:sz w:val="22"/>
        </w:rPr>
        <w:t>即通过"被提醒用户名 + 内容前20个字符"作为唯一标识，判断该条 @mention 是否已经推送过。</w:t>
      </w:r>
    </w:p>
    <w:p>
      <w:pPr>
        <w:pStyle w:val="Heading1"/>
      </w:pPr>
      <w:r>
        <w:rPr>
          <w:rFonts w:eastAsia="微软雅黑"/>
          <w:color w:val="1A478A"/>
        </w:rPr>
        <w:t>三、问题总览</w:t>
      </w:r>
    </w:p>
    <w:p>
      <w:r>
        <w:rPr>
          <w:rFonts w:ascii="微软雅黑" w:hAnsi="微软雅黑" w:eastAsia="微软雅黑"/>
          <w:sz w:val="22"/>
        </w:rPr>
        <w:t>从功能开发到最终稳定，共经历 10 个关键问题，按时间顺序如下：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2835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2835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修复方式</w:t>
            </w:r>
          </w:p>
        </w:tc>
      </w:tr>
      <w:tr>
        <w:tc>
          <w:tcPr>
            <w:tcW w:type="dxa" w:w="680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归档项目刷新后重新出现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archiveProject() 只改本地 localStorage，未同步到服务器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加 async + API 调用同步到服务器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@提及不推送到企微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board_save 中存在未定义变量（curData、oldNotes），try-catch 吞掉错误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复用 prevRow/prevParsed/prevNotes，修复变量引用</w:t>
            </w:r>
          </w:p>
        </w:tc>
      </w:tr>
      <w:tr>
        <w:tc>
          <w:tcPr>
            <w:tcW w:type="dxa" w:w="680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前端修改不生效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deploy.sh 用 scp -r 追加上传，新旧版本 JS 混在一起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清空 assets 目录再上传，修复 deploy.sh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项目排序不生效 + @推送被跳过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hasCustomOrder 判断错误；toUser !== currentUser 等限制过严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去掉 hasCustomOrder，放宽推送条件</w:t>
            </w:r>
          </w:p>
        </w:tc>
      </w:tr>
      <w:tr>
        <w:tc>
          <w:tcPr>
            <w:tcW w:type="dxa" w:w="680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推送消息缺少具体事项内容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只截取字段前80字符，未提取包含@的句子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重写提取逻辑，从@位置截取到句末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@推送文字丢失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slice 参数双重叠加 atIdx，超出文本范围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简化为两步：去换行 → 截句末标点</w:t>
            </w:r>
          </w:p>
        </w:tc>
      </w:tr>
      <w:tr>
        <w:tc>
          <w:tcPr>
            <w:tcW w:type="dxa" w:w="680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消息格式不完整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allTexts 未含 coreOutputItems；text 提取逻辑仍有 bug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补上 coreOutputItems，改用 fullMatch.length 截取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来源名称 + 正则垃圾残留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旧版 lookahead 正则混入用户文本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修改来源标识为"💡研策小助手"，加清理逻辑</w:t>
            </w:r>
          </w:p>
        </w:tc>
      </w:tr>
      <w:tr>
        <w:tc>
          <w:tcPr>
            <w:tcW w:type="dxa" w:w="680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551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@推送重复提醒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多次保存重复推；get_mentions 扫描重复；coreOutput 重复字段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rFonts w:ascii="微软雅黑" w:hAnsi="微软雅黑" w:eastAsia="微软雅黑"/>
                <w:sz w:val="18"/>
              </w:rPr>
              <w:t>前端+后端双保险去重，fingerprint 对比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推送完全不生效（最严重）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先 INSERT 再查重，查到自己刚插入的记录，全部被"去重跳过"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将去重检查移到 INSERT 之前执行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微软雅黑"/>
          <w:color w:val="1A478A"/>
        </w:rPr>
        <w:t>四、核心问题详细分析</w:t>
      </w:r>
    </w:p>
    <w:p>
      <w:pPr>
        <w:pStyle w:val="Heading2"/>
      </w:pPr>
      <w:r>
        <w:rPr>
          <w:rFonts w:eastAsia="微软雅黑"/>
          <w:color w:val="1A478A"/>
        </w:rPr>
        <w:t>4.1 问题10：执行顺序导致推送全部失效（最终卡点）</w:t>
      </w:r>
    </w:p>
    <w:p>
      <w:r>
        <w:rPr>
          <w:rFonts w:ascii="微软雅黑" w:hAnsi="微软雅黑" w:eastAsia="微软雅黑"/>
          <w:b/>
          <w:sz w:val="22"/>
        </w:rPr>
        <w:t>严重程度：</w:t>
      </w:r>
      <w:r>
        <w:rPr>
          <w:rFonts w:ascii="微软雅黑" w:hAnsi="微软雅黑" w:eastAsia="微软雅黑"/>
          <w:sz w:val="22"/>
        </w:rPr>
        <w:t>这是整个调试过程中最隐蔽、最难定位的 Bug。</w:t>
      </w:r>
    </w:p>
    <w:p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现象：</w:t>
      </w:r>
      <w:r>
        <w:rPr>
          <w:rFonts w:ascii="微软雅黑" w:hAnsi="微软雅黑" w:eastAsia="微软雅黑"/>
          <w:sz w:val="22"/>
        </w:rPr>
        <w:t>修复问题9（重复推送）后，所有推送突然完全不生效——只更新铃铛（🔔），不再推送到企微群。</w:t>
      </w:r>
    </w:p>
    <w:p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根因分析：</w:t>
      </w:r>
      <w:r>
        <w:rPr>
          <w:rFonts w:ascii="微软雅黑" w:hAnsi="微软雅黑" w:eastAsia="微软雅黑"/>
          <w:sz w:val="22"/>
        </w:rPr>
        <w:t>server.js 的 handleSet 函数中，mentions 处理逻辑的执行顺序为：</w:t>
      </w:r>
    </w:p>
    <w:p>
      <w:r>
        <w:rPr>
          <w:rFonts w:ascii="微软雅黑" w:hAnsi="微软雅黑" w:eastAsia="微软雅黑"/>
          <w:sz w:val="22"/>
        </w:rPr>
        <w:t>① 先执行 INSERT（UPSERT 写入数据库）</w:t>
        <w:br/>
        <w:t>② 再执行去重检查（查询数据库已有记录）</w:t>
      </w:r>
    </w:p>
    <w:p>
      <w:r>
        <w:rPr>
          <w:rFonts w:ascii="微软雅黑" w:hAnsi="微软雅黑" w:eastAsia="微软雅黑"/>
          <w:sz w:val="22"/>
        </w:rPr>
        <w:t>问题在于：步骤①把当前记录写入数据库后，步骤②的查询自然会找到这条刚插入的记录。fingerprint 完全匹配，导致所有 mention（包括首次新增的）都被判定为"去重跳过"，wxwork.sendMention 永远不会被执行。</w:t>
      </w:r>
    </w:p>
    <w:p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修复方案：</w:t>
      </w:r>
      <w:r>
        <w:rPr>
          <w:rFonts w:ascii="微软雅黑" w:hAnsi="微软雅黑" w:eastAsia="微软雅黑"/>
          <w:sz w:val="22"/>
        </w:rPr>
        <w:t>将去重检查 + wxwork.sendMention 调用移到 INSERT 之前执行。查询时加 AND id != ? 排除当前记录。写入数据库仍保留（铃铛展示 + 下次去重参考）。</w:t>
      </w:r>
    </w:p>
    <w:p>
      <w:r>
        <w:rPr>
          <w:rFonts w:ascii="微软雅黑" w:hAnsi="微软雅黑" w:eastAsia="微软雅黑"/>
          <w:sz w:val="22"/>
        </w:rPr>
      </w:r>
    </w:p>
    <w:p>
      <w:pPr>
        <w:ind w:left="567"/>
      </w:pPr>
      <w:r>
        <w:rPr>
          <w:rFonts w:ascii="Consolas" w:hAnsi="Consolas"/>
          <w:color w:val="C7254E"/>
          <w:sz w:val="19"/>
        </w:rPr>
        <w:t>// 修复前（错误顺序）：</w:t>
      </w:r>
    </w:p>
    <w:p>
      <w:pPr>
        <w:ind w:left="567"/>
      </w:pPr>
      <w:r>
        <w:rPr>
          <w:rFonts w:ascii="Consolas" w:hAnsi="Consolas"/>
          <w:color w:val="C7254E"/>
          <w:sz w:val="19"/>
        </w:rPr>
        <w:t>db.prepare(INSERT ... ON CONFLICT DO UPDATE).run(...)  // 先写</w:t>
      </w:r>
    </w:p>
    <w:p>
      <w:pPr>
        <w:ind w:left="567"/>
      </w:pPr>
      <w:r>
        <w:rPr>
          <w:rFonts w:ascii="Consolas" w:hAnsi="Consolas"/>
          <w:color w:val="C7254E"/>
          <w:sz w:val="19"/>
        </w:rPr>
        <w:t>const existing = db.prepare(SELECT ...).all(...)       // 后查 → 找到自己</w:t>
      </w:r>
    </w:p>
    <w:p>
      <w:pPr>
        <w:ind w:left="567"/>
      </w:pPr>
      <w:r>
        <w:rPr>
          <w:rFonts w:ascii="Consolas" w:hAnsi="Consolas"/>
          <w:color w:val="C7254E"/>
          <w:sz w:val="19"/>
        </w:rPr>
      </w:r>
    </w:p>
    <w:p>
      <w:pPr>
        <w:ind w:left="567"/>
      </w:pPr>
      <w:r>
        <w:rPr>
          <w:rFonts w:ascii="Consolas" w:hAnsi="Consolas"/>
          <w:color w:val="C7254E"/>
          <w:sz w:val="19"/>
        </w:rPr>
        <w:t>// 修复后（正确顺序）：</w:t>
      </w:r>
    </w:p>
    <w:p>
      <w:pPr>
        <w:ind w:left="567"/>
      </w:pPr>
      <w:r>
        <w:rPr>
          <w:rFonts w:ascii="Consolas" w:hAnsi="Consolas"/>
          <w:color w:val="C7254E"/>
          <w:sz w:val="19"/>
        </w:rPr>
        <w:t>const existing = db.prepare(SELECT ... AND id != ?).all(id)  // 先查</w:t>
      </w:r>
    </w:p>
    <w:p>
      <w:pPr>
        <w:ind w:left="567"/>
      </w:pPr>
      <w:r>
        <w:rPr>
          <w:rFonts w:ascii="Consolas" w:hAnsi="Consolas"/>
          <w:color w:val="C7254E"/>
          <w:sz w:val="19"/>
        </w:rPr>
        <w:t>if (isDup) { skip } else { wxwork.sendMention(...) }         // 推送</w:t>
      </w:r>
    </w:p>
    <w:p>
      <w:pPr>
        <w:ind w:left="567"/>
      </w:pPr>
      <w:r>
        <w:rPr>
          <w:rFonts w:ascii="Consolas" w:hAnsi="Consolas"/>
          <w:color w:val="C7254E"/>
          <w:sz w:val="19"/>
        </w:rPr>
        <w:t>db.prepare(INSERT ... ON CONFLICT DO UPDATE).run(...)         // 后写</w:t>
      </w:r>
    </w:p>
    <w:p>
      <w:r>
        <w:rPr>
          <w:rFonts w:ascii="微软雅黑" w:hAnsi="微软雅黑" w:eastAsia="微软雅黑"/>
          <w:sz w:val="22"/>
        </w:rPr>
      </w:r>
    </w:p>
    <w:p>
      <w:pPr>
        <w:pStyle w:val="Heading2"/>
      </w:pPr>
      <w:r>
        <w:rPr>
          <w:rFonts w:eastAsia="微软雅黑"/>
          <w:color w:val="1A478A"/>
        </w:rPr>
        <w:t>4.2 隐藏Bug：SQLite 参数绑定不匹配</w:t>
      </w:r>
    </w:p>
    <w:p>
      <w:r>
        <w:rPr>
          <w:rFonts w:ascii="微软雅黑" w:hAnsi="微软雅黑" w:eastAsia="微软雅黑"/>
          <w:sz w:val="22"/>
        </w:rPr>
        <w:t>在修复问题10的过程中，还发现了一个极其隐蔽的 SQL 参数绑定问题：</w:t>
        <w:br/>
        <w:br/>
        <w:t>.all('mentions/%', id) 传了 2 个参数，但 SQL 中只有 1 个 ? 占位符（'mentions/%' 是硬编码的字符串字面量，不需要参数化）。</w:t>
        <w:br/>
        <w:br/>
        <w:t>这个 Bug 的可怕之处在于：服务能正常启动，数据能正常写入（🔔 正常），但 better-sqlite3 静默忽略了多余的参数，查询结果可能不符合预期，导致 wxwork.sendMention 从未被执行。</w:t>
        <w:br/>
        <w:br/>
        <w:t>修复：将 .all('mentions/%', id) 改为 .all(id)。</w:t>
      </w:r>
    </w:p>
    <w:p>
      <w:pPr>
        <w:pStyle w:val="Heading2"/>
      </w:pPr>
      <w:r>
        <w:rPr>
          <w:rFonts w:eastAsia="微软雅黑"/>
          <w:color w:val="1A478A"/>
        </w:rPr>
        <w:t>4.3 问题9：三种重复来源的叠加</w:t>
      </w:r>
    </w:p>
    <w:p>
      <w:r>
        <w:rPr>
          <w:rFonts w:ascii="微软雅黑" w:hAnsi="微软雅黑" w:eastAsia="微软雅黑"/>
          <w:sz w:val="22"/>
        </w:rPr>
        <w:t>@推送重复提醒的根因来自三个维度的叠加：</w:t>
        <w:br/>
        <w:br/>
        <w:t>① 企微重复推送：用户每次保存表单都会推送 mentions/*，后端每次都调 wxwork.sendMention</w:t>
        <w:br/>
        <w:t>② 🔔重复显示：get_mentions 同时扫描 weeks/* 文档和 mentions/* 文档，同一条@出现两次</w:t>
        <w:br/>
        <w:t>③ coreOutput 重复字段：allTexts 包含 form.value.coreOutput（字符串）和 coreOutputItems（列表），内容相同时被扫两次</w:t>
        <w:br/>
        <w:br/>
        <w:t>修复采用前端+后端双保险：前端用 fingerprint 对比已有推送；后端 get_mentions 删除 weeks/* 扫描；allTexts 去掉 coreOutput 字符串字段。</w:t>
      </w:r>
    </w:p>
    <w:p>
      <w:pPr>
        <w:pStyle w:val="Heading2"/>
      </w:pPr>
      <w:r>
        <w:rPr>
          <w:rFonts w:eastAsia="微软雅黑"/>
          <w:color w:val="1A478A"/>
        </w:rPr>
        <w:t>4.4 问题6：slice 参数双重叠加</w:t>
      </w:r>
    </w:p>
    <w:p>
      <w:r>
        <w:rPr>
          <w:rFonts w:ascii="微软雅黑" w:hAnsi="微软雅黑" w:eastAsia="微软雅黑"/>
          <w:sz w:val="22"/>
        </w:rPr>
        <w:t>text 提取逻辑中存在一个经典的 Off-by-one 错误：</w:t>
        <w:br/>
        <w:br/>
        <w:t>atIdx + (endSep &gt; -1 ? atIdx + endSep : text.length)</w:t>
        <w:br/>
        <w:br/>
        <w:t>代码意图是 text.slice(atIdx, atIdx + endSep)，但写成了 atIdx + (atIdx + endSep)，相当于把 atIdx 加了两次，导致 slice 超出文本范围，只取到 @张建波 就截断了，后面的内容全部丢失。</w:t>
      </w:r>
    </w:p>
    <w:p>
      <w:pPr>
        <w:pStyle w:val="Heading1"/>
      </w:pPr>
      <w:r>
        <w:rPr>
          <w:rFonts w:eastAsia="微软雅黑"/>
          <w:color w:val="1A478A"/>
        </w:rPr>
        <w:t>五、远程调试的特殊困难</w:t>
      </w:r>
    </w:p>
    <w:p>
      <w:r>
        <w:rPr>
          <w:rFonts w:ascii="微软雅黑" w:hAnsi="微软雅黑" w:eastAsia="微软雅黑"/>
          <w:b/>
          <w:sz w:val="22"/>
        </w:rPr>
        <w:t>环境挑战：</w:t>
      </w:r>
      <w:r>
        <w:rPr>
          <w:rFonts w:ascii="微软雅黑" w:hAnsi="微软雅黑" w:eastAsia="微软雅黑"/>
          <w:sz w:val="22"/>
        </w:rPr>
        <w:t>整个修复过程在远程服务器上进行，遇到了多个调试层面的挑战：</w:t>
      </w:r>
    </w:p>
    <w:p>
      <w:r>
        <w:rPr>
          <w:rFonts w:ascii="微软雅黑" w:hAnsi="微软雅黑" w:eastAsia="微软雅黑"/>
          <w:b/>
          <w:sz w:val="22"/>
        </w:rPr>
        <w:t>• heredoc + ssh + Python 多层转义：</w:t>
      </w:r>
      <w:r>
        <w:rPr>
          <w:rFonts w:ascii="微软雅黑" w:hAnsi="微软雅黑" w:eastAsia="微软雅黑"/>
          <w:sz w:val="22"/>
        </w:rPr>
        <w:t>通过 ssh heredoc 远程执行 Python 脚本修改文件，需要处理本地 Shell → SSH → Python 三层引号和转义，极易出错。</w:t>
      </w:r>
    </w:p>
    <w:p>
      <w:r>
        <w:rPr>
          <w:rFonts w:ascii="微软雅黑" w:hAnsi="微软雅黑" w:eastAsia="微软雅黑"/>
          <w:b/>
          <w:sz w:val="22"/>
        </w:rPr>
        <w:t>• Python 脚本截断文件：</w:t>
      </w:r>
      <w:r>
        <w:rPr>
          <w:rFonts w:ascii="微软雅黑" w:hAnsi="微软雅黑" w:eastAsia="微软雅黑"/>
          <w:sz w:val="22"/>
        </w:rPr>
        <w:t>远程 Python 脚本的一次行号计算错误导致文件后半部分被丢弃，PM2 报 SyntaxError: Unexpected end of input。</w:t>
      </w:r>
    </w:p>
    <w:p>
      <w:r>
        <w:rPr>
          <w:rFonts w:ascii="微软雅黑" w:hAnsi="微软雅黑" w:eastAsia="微软雅黑"/>
          <w:b/>
          <w:sz w:val="22"/>
        </w:rPr>
        <w:t>• PM2 只看 stdout 不看 stderr：</w:t>
      </w:r>
      <w:r>
        <w:rPr>
          <w:rFonts w:ascii="微软雅黑" w:hAnsi="微软雅黑" w:eastAsia="微软雅黑"/>
          <w:sz w:val="22"/>
        </w:rPr>
        <w:t>PM2 默认显示 stdout 日志，但 SQL 参数错误等可能出现在 stderr 中，导致问题被忽略。</w:t>
      </w:r>
    </w:p>
    <w:p>
      <w:r>
        <w:rPr>
          <w:rFonts w:ascii="微软雅黑" w:hAnsi="微软雅黑" w:eastAsia="微软雅黑"/>
          <w:b/>
          <w:sz w:val="22"/>
        </w:rPr>
        <w:t>• scp 追加模式导致版本混乱：</w:t>
      </w:r>
      <w:r>
        <w:rPr>
          <w:rFonts w:ascii="微软雅黑" w:hAnsi="微软雅黑" w:eastAsia="微软雅黑"/>
          <w:sz w:val="22"/>
        </w:rPr>
        <w:t>scp -r 不会删除目标目录中多余的文件，Vite 每次构建的文件 hash 不同，导致新旧版本 JS 混在一起。</w:t>
      </w:r>
    </w:p>
    <w:p>
      <w:r>
        <w:rPr>
          <w:rFonts w:ascii="微软雅黑" w:hAnsi="微软雅黑" w:eastAsia="微软雅黑"/>
          <w:b/>
          <w:sz w:val="22"/>
        </w:rPr>
        <w:t>• VPN 限制：</w:t>
      </w:r>
      <w:r>
        <w:rPr>
          <w:rFonts w:ascii="微软雅黑" w:hAnsi="微软雅黑" w:eastAsia="微软雅黑"/>
          <w:sz w:val="22"/>
        </w:rPr>
        <w:t>Claude 需要VPN但腾讯云操作不能开VPN，导致同一会话中切换工具成本高。</w:t>
      </w:r>
    </w:p>
    <w:p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最终方案：</w:t>
      </w:r>
      <w:r>
        <w:rPr>
          <w:rFonts w:ascii="微软雅黑" w:hAnsi="微软雅黑" w:eastAsia="微软雅黑"/>
          <w:sz w:val="22"/>
        </w:rPr>
        <w:t>最终采用的可靠方案：本地 Edit 工具编辑文件 → scp 上传到服务器，避免了多层转义和远程脚本的风险。</w:t>
      </w:r>
    </w:p>
    <w:p>
      <w:r>
        <w:br w:type="page"/>
      </w:r>
    </w:p>
    <w:p>
      <w:pPr>
        <w:pStyle w:val="Heading1"/>
      </w:pPr>
      <w:r>
        <w:rPr>
          <w:rFonts w:eastAsia="微软雅黑"/>
          <w:color w:val="1A478A"/>
        </w:rPr>
        <w:t>六、经验教训</w:t>
      </w:r>
    </w:p>
    <w:p>
      <w:pPr>
        <w:pStyle w:val="Heading3"/>
      </w:pPr>
      <w:r>
        <w:rPr>
          <w:rFonts w:eastAsia="微软雅黑"/>
          <w:color w:val="1A478A"/>
        </w:rPr>
        <w:t>1. 执行顺序至关重要</w:t>
      </w:r>
    </w:p>
    <w:p>
      <w:r>
        <w:rPr>
          <w:rFonts w:ascii="微软雅黑" w:hAnsi="微软雅黑" w:eastAsia="微软雅黑"/>
          <w:sz w:val="22"/>
        </w:rPr>
        <w:t>数据库操作的顺序直接影响逻辑正确性。先写后查 vs 先查后写，结果可能天差地别。在涉及"查重→写入→推送"这类链式操作时，必须先在脑中模拟完整的执行路径，确认每一步的中间状态是否符合预期。</w:t>
      </w:r>
    </w:p>
    <w:p>
      <w:pPr>
        <w:pStyle w:val="Heading3"/>
      </w:pPr>
      <w:r>
        <w:rPr>
          <w:rFonts w:eastAsia="微软雅黑"/>
          <w:color w:val="1A478A"/>
        </w:rPr>
        <w:t>2. SQL 参数绑定要精确</w:t>
      </w:r>
    </w:p>
    <w:p>
      <w:r>
        <w:rPr>
          <w:rFonts w:ascii="微软雅黑" w:hAnsi="微软雅黑" w:eastAsia="微软雅黑"/>
          <w:sz w:val="22"/>
        </w:rPr>
        <w:t>SQLite 的 ? 占位符数量必须与 .all() / .run() 传入的参数数量完全一致。硬编码的字符串字面量不需要参数化。这个错误不会抛异常，只会静默影响查询结果，极其隐蔽。</w:t>
      </w:r>
    </w:p>
    <w:p>
      <w:pPr>
        <w:pStyle w:val="Heading3"/>
      </w:pPr>
      <w:r>
        <w:rPr>
          <w:rFonts w:eastAsia="微软雅黑"/>
          <w:color w:val="1A478A"/>
        </w:rPr>
        <w:t>3. 远程文件编辑要有安全网</w:t>
      </w:r>
    </w:p>
    <w:p>
      <w:r>
        <w:rPr>
          <w:rFonts w:ascii="微软雅黑" w:hAnsi="微软雅黑" w:eastAsia="微软雅黑"/>
          <w:sz w:val="22"/>
        </w:rPr>
        <w:t>通过脚本远程修改生产文件时，必须：① 先备份 ② 修改后验证文件行数 ③ 检查 PM2 状态和错误日志 ④ 准备回滚方案。</w:t>
      </w:r>
    </w:p>
    <w:p>
      <w:pPr>
        <w:pStyle w:val="Heading3"/>
      </w:pPr>
      <w:r>
        <w:rPr>
          <w:rFonts w:eastAsia="微软雅黑"/>
          <w:color w:val="1A478A"/>
        </w:rPr>
        <w:t>4. 部署流程要确保干净</w:t>
      </w:r>
    </w:p>
    <w:p>
      <w:r>
        <w:rPr>
          <w:rFonts w:ascii="微软雅黑" w:hAnsi="微软雅黑" w:eastAsia="微软雅黑"/>
          <w:sz w:val="22"/>
        </w:rPr>
        <w:t>前端构建产物（带 hash 的文件名）必须先清空目标目录再上传。scp -r 是追加模式，不会自动清理旧文件。</w:t>
      </w:r>
    </w:p>
    <w:p>
      <w:pPr>
        <w:pStyle w:val="Heading3"/>
      </w:pPr>
      <w:r>
        <w:rPr>
          <w:rFonts w:eastAsia="微软雅黑"/>
          <w:color w:val="1A478A"/>
        </w:rPr>
        <w:t>5. 去重逻辑要避免自匹配</w:t>
      </w:r>
    </w:p>
    <w:p>
      <w:r>
        <w:rPr>
          <w:rFonts w:ascii="微软雅黑" w:hAnsi="微软雅黑" w:eastAsia="微软雅黑"/>
          <w:sz w:val="22"/>
        </w:rPr>
        <w:t>任何"先写入再查重"的模式都会导致自匹配。去重查询必须排除当前正在处理的记录（AND id != ?），或者在写入之前完成查重。</w:t>
      </w:r>
    </w:p>
    <w:p>
      <w:pPr>
        <w:pStyle w:val="Heading3"/>
      </w:pPr>
      <w:r>
        <w:rPr>
          <w:rFonts w:eastAsia="微软雅黑"/>
          <w:color w:val="1A478A"/>
        </w:rPr>
        <w:t>6. 日志是排查的第一武器</w:t>
      </w:r>
    </w:p>
    <w:p>
      <w:r>
        <w:rPr>
          <w:rFonts w:ascii="微软雅黑" w:hAnsi="微软雅黑" w:eastAsia="微软雅黑"/>
          <w:sz w:val="22"/>
        </w:rPr>
        <w:t>关键路径（查重结果、推送调用、错误信息）都要有 console.log。排查问题时，先看 PM2 的 error 日志（pm2 log weekly-api --err），不只看 stdout。</w:t>
      </w:r>
    </w:p>
    <w:p>
      <w:pPr>
        <w:pStyle w:val="Heading3"/>
      </w:pPr>
      <w:r>
        <w:rPr>
          <w:rFonts w:eastAsia="微软雅黑"/>
          <w:color w:val="1A478A"/>
        </w:rPr>
        <w:t>7. 本地编辑 + 远程上传更可靠</w:t>
      </w:r>
    </w:p>
    <w:p>
      <w:r>
        <w:rPr>
          <w:rFonts w:ascii="微软雅黑" w:hAnsi="微软雅黑" w:eastAsia="微软雅黑"/>
          <w:sz w:val="22"/>
        </w:rPr>
        <w:t>相比于 heredoc + ssh + Python 的多层嵌套，在本地用编辑器修改文件再 scp 上传，可控性更高，出错更容易发现和回滚。</w:t>
      </w:r>
    </w:p>
    <w:p>
      <w:pPr>
        <w:pStyle w:val="Heading3"/>
      </w:pPr>
      <w:r>
        <w:rPr>
          <w:rFonts w:eastAsia="微软雅黑"/>
          <w:color w:val="1A478A"/>
        </w:rPr>
        <w:t>8. 小改动也要验证完整链路</w:t>
      </w:r>
    </w:p>
    <w:p>
      <w:r>
        <w:rPr>
          <w:rFonts w:ascii="微软雅黑" w:hAnsi="微软雅黑" w:eastAsia="微软雅黑"/>
          <w:sz w:val="22"/>
        </w:rPr>
        <w:t>修改一个看似无关的变量名或添加一个参数，可能影响整条执行链。每次修改后都要验证从"数据写入 → 铃铛显示 → 企微推送"的完整路径。</w:t>
      </w:r>
    </w:p>
    <w:p>
      <w:pPr>
        <w:pStyle w:val="Heading1"/>
      </w:pPr>
      <w:r>
        <w:rPr>
          <w:rFonts w:eastAsia="微软雅黑"/>
          <w:color w:val="1A478A"/>
        </w:rPr>
        <w:t>七、最终技术架构</w:t>
      </w:r>
    </w:p>
    <w:p>
      <w:r>
        <w:rPr>
          <w:rFonts w:ascii="微软雅黑" w:hAnsi="微软雅黑" w:eastAsia="微软雅黑"/>
          <w:b/>
          <w:sz w:val="22"/>
        </w:rPr>
        <w:t>前端链路：</w:t>
      </w:r>
      <w:r>
        <w:rPr>
          <w:rFonts w:ascii="微软雅黑" w:hAnsi="微软雅黑" w:eastAsia="微软雅黑"/>
          <w:sz w:val="22"/>
        </w:rPr>
        <w:t>@提及推送的完整链路如下：</w:t>
      </w:r>
    </w:p>
    <w:p>
      <w:r>
        <w:rPr>
          <w:rFonts w:ascii="微软雅黑" w:hAnsi="微软雅黑" w:eastAsia="微软雅黑"/>
          <w:sz w:val="22"/>
        </w:rPr>
        <w:t>1. 用户在 WeeklyFormDialog 表单中填写周报，使用 @提及同事</w:t>
        <w:br/>
        <w:t>2. 保存时，前端扫描所有文本字段中的 @mention</w:t>
        <w:br/>
        <w:t>3. 提取包含@的句子内容，组装成 mentions/* 文档</w:t>
        <w:br/>
        <w:t>4. 调用 API 写入服务器，同时更新铃铛（🔔）通知</w:t>
      </w:r>
    </w:p>
    <w:p>
      <w:r>
        <w:rPr>
          <w:rFonts w:ascii="微软雅黑" w:hAnsi="微软雅黑" w:eastAsia="微软雅黑"/>
          <w:b/>
          <w:sz w:val="22"/>
        </w:rPr>
        <w:t>后端链路：</w:t>
      </w:r>
      <w:r>
        <w:rPr>
          <w:rFonts w:ascii="微软雅黑" w:hAnsi="微软雅黑" w:eastAsia="微软雅黑"/>
          <w:sz w:val="22"/>
        </w:rPr>
        <w:t>@提及推送的后端链路：</w:t>
      </w:r>
    </w:p>
    <w:p>
      <w:r>
        <w:rPr>
          <w:rFonts w:ascii="微软雅黑" w:hAnsi="微软雅黑" w:eastAsia="微软雅黑"/>
          <w:sz w:val="22"/>
        </w:rPr>
        <w:t>1. server.js handleSet 接收 mentions/* 文档</w:t>
        <w:br/>
        <w:t>2. 计算指纹：toUser + "|" + rawText.slice(0, 20)</w:t>
        <w:br/>
        <w:t>3. 查询数据库已有 mentions 记录（排除当前记录 id != ?）</w:t>
        <w:br/>
        <w:t>4. 比对指纹：匹配 → 跳过推送（打印日志）；不匹配 → 调用 wxwork.sendMention</w:t>
        <w:br/>
        <w:t>5. 写入数据库（无论是否去重都存储）</w:t>
        <w:br/>
        <w:t>6. 返回响应</w:t>
      </w:r>
    </w:p>
    <w:p>
      <w:r>
        <w:rPr>
          <w:rFonts w:ascii="微软雅黑" w:hAnsi="微软雅黑" w:eastAsia="微软雅黑"/>
          <w:b/>
          <w:sz w:val="22"/>
        </w:rPr>
        <w:t>推送格式：</w:t>
      </w:r>
      <w:r>
        <w:rPr>
          <w:rFonts w:ascii="微软雅黑" w:hAnsi="微软雅黑" w:eastAsia="微软雅黑"/>
          <w:sz w:val="22"/>
        </w:rPr>
      </w:r>
    </w:p>
    <w:p>
      <w:pPr>
        <w:ind w:left="567"/>
      </w:pPr>
      <w:r>
        <w:rPr>
          <w:rFonts w:ascii="Consolas" w:hAnsi="Consolas"/>
          <w:color w:val="C7254E"/>
          <w:sz w:val="19"/>
        </w:rPr>
        <w:t>💡研策小助手@提醒</w:t>
      </w:r>
    </w:p>
    <w:p>
      <w:pPr>
        <w:ind w:left="567"/>
      </w:pPr>
      <w:r>
        <w:rPr>
          <w:rFonts w:ascii="Consolas" w:hAnsi="Consolas"/>
          <w:color w:val="C7254E"/>
          <w:sz w:val="19"/>
        </w:rPr>
        <w:t>张建波 @徐延涛 在「清河万象汇项目」阿多的设计计划更新到项目计划</w:t>
      </w:r>
    </w:p>
    <w:p>
      <w:pPr>
        <w:ind w:left="567"/>
      </w:pPr>
      <w:r>
        <w:rPr>
          <w:rFonts w:ascii="Consolas" w:hAnsi="Consolas"/>
          <w:color w:val="C7254E"/>
          <w:sz w:val="19"/>
        </w:rPr>
      </w:r>
    </w:p>
    <w:p>
      <w:pPr>
        <w:ind w:left="567"/>
      </w:pPr>
      <w:r>
        <w:rPr>
          <w:rFonts w:ascii="Consolas" w:hAnsi="Consolas"/>
          <w:color w:val="C7254E"/>
          <w:sz w:val="19"/>
        </w:rPr>
        <w:t>🔗 https://moodway.top/weekly/</w:t>
      </w:r>
    </w:p>
    <w:p>
      <w:pPr>
        <w:pStyle w:val="Heading1"/>
      </w:pPr>
      <w:r>
        <w:rPr>
          <w:rFonts w:eastAsia="微软雅黑"/>
          <w:color w:val="1A478A"/>
        </w:rPr>
        <w:t>八、关键文件变更清单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35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3969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变更内容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server.js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服务器 /var/www/weekly-api/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mentions去重逻辑重写（先查后写）、get_mentions去重、变量修复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wxwork.js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服务器 /var/www/weekly-api/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消息格式改为"💡研策小助手"、推送内容精简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WeeklyFormDialog.vue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本地 src/components/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@扫描逻辑、text提取、去重对比、项目名拼接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WeeklyView.vue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本地 src/views/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推送条件放宽、排序逻辑修复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9"/>
              </w:rPr>
              <w:t>deploy.sh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项目根目录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上传前清空旧 assets 目录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微软雅黑"/>
          <w:color w:val="1A478A"/>
        </w:rPr>
        <w:t>九、总结</w:t>
      </w:r>
    </w:p>
    <w:p>
      <w:r>
        <w:rPr>
          <w:rFonts w:ascii="微软雅黑" w:hAnsi="微软雅黑" w:eastAsia="微软雅黑"/>
          <w:sz w:val="22"/>
        </w:rPr>
        <w:t>@提及推送功能从2026年4月27日开始开发，到4月29日最终稳定，经历了 10 个关键问题的排查和修复。整个过程暴露出远程调试、数据库操作顺序、参数绑定等多方面的技术陷阱。</w:t>
        <w:br/>
        <w:br/>
        <w:t>最核心的教训是：看似简单的"查重→推送→写入"链路，一旦执行顺序出错，就会导致功能完全失效，而且这种错误在日志中不容易被发现——因为写入和铃铛都正常工作，只有推送环节被静默跳过。</w:t>
        <w:br/>
        <w:br/>
        <w:t>最终版本（202604V5 企微推送正式版）已通过完整验证：新增@mention正常推送、修改内容正常推送、重复提交自动去重、铃铛通知始终更新。功能已部署至生产环境并打上 Git tag。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