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7D84" w14:textId="52B538B5" w:rsidR="00FE3DA3" w:rsidRDefault="00D91E6B">
      <w:r>
        <w:t>Data Analytics Boot Camp – Bob Pickerel</w:t>
      </w:r>
    </w:p>
    <w:p w14:paraId="77C8C198" w14:textId="1ECF588E" w:rsidR="00D91E6B" w:rsidRDefault="00D91E6B">
      <w:r>
        <w:t>Mod 01 Challenge</w:t>
      </w:r>
    </w:p>
    <w:p w14:paraId="138506EC" w14:textId="24612FC4" w:rsidR="00D91E6B" w:rsidRDefault="00D91E6B" w:rsidP="00D91E6B">
      <w:pPr>
        <w:pStyle w:val="ListParagraph"/>
        <w:numPr>
          <w:ilvl w:val="0"/>
          <w:numId w:val="1"/>
        </w:numPr>
      </w:pPr>
      <w:r>
        <w:t>Given the provided data, what are the three conclusions we can draw about crowdfunding campaigns.</w:t>
      </w:r>
    </w:p>
    <w:p w14:paraId="3F723EB5" w14:textId="6206BA03" w:rsidR="00D81DE2" w:rsidRDefault="00932FF4" w:rsidP="00932FF4">
      <w:pPr>
        <w:pStyle w:val="ListParagraph"/>
        <w:numPr>
          <w:ilvl w:val="0"/>
          <w:numId w:val="3"/>
        </w:numPr>
      </w:pPr>
      <w:r>
        <w:t xml:space="preserve">The majority of projects and successful projects are centered in the arts.  Plays, music, film.  </w:t>
      </w:r>
    </w:p>
    <w:p w14:paraId="4A4F97DC" w14:textId="5A270E88" w:rsidR="00932FF4" w:rsidRDefault="00932FF4" w:rsidP="00932FF4">
      <w:pPr>
        <w:pStyle w:val="ListParagraph"/>
        <w:numPr>
          <w:ilvl w:val="0"/>
          <w:numId w:val="3"/>
        </w:numPr>
      </w:pPr>
      <w:r>
        <w:t xml:space="preserve">The success rate for projects is highest in the mid-tier funding areas.  The low end below $10k and about $50k have the highest failure rates.  Projects between </w:t>
      </w:r>
      <w:r w:rsidR="00F72022">
        <w:t>$10k and $40k had the best chance of success.</w:t>
      </w:r>
    </w:p>
    <w:p w14:paraId="556DFB80" w14:textId="61347DA8" w:rsidR="00932FF4" w:rsidRDefault="00634A50" w:rsidP="00932FF4">
      <w:pPr>
        <w:pStyle w:val="ListParagraph"/>
        <w:numPr>
          <w:ilvl w:val="0"/>
          <w:numId w:val="3"/>
        </w:numPr>
      </w:pPr>
      <w:r>
        <w:t>The rate of success, failure, and canceled projects is fairly steady through out the year.  This is impactful as there is no right time to launch a campaign.</w:t>
      </w:r>
    </w:p>
    <w:p w14:paraId="55EA2E83" w14:textId="27656C5F" w:rsidR="00D91E6B" w:rsidRDefault="00D91E6B" w:rsidP="00D91E6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8FB40BD" w14:textId="4B32B44D" w:rsidR="00F72022" w:rsidRDefault="00AC5161" w:rsidP="00F72022">
      <w:pPr>
        <w:pStyle w:val="ListParagraph"/>
        <w:numPr>
          <w:ilvl w:val="0"/>
          <w:numId w:val="3"/>
        </w:numPr>
      </w:pPr>
      <w:r>
        <w:t>With</w:t>
      </w:r>
      <w:r w:rsidR="00F72022">
        <w:t xml:space="preserve"> the different currencies, it difficult to see how the different projects compared without a conversion of funds to a common currency.</w:t>
      </w:r>
      <w:r>
        <w:t xml:space="preserve">  If two projects show similar results but one is in US Dollars and the other is in </w:t>
      </w:r>
      <w:r w:rsidR="00634A50">
        <w:t>Euros</w:t>
      </w:r>
      <w:r>
        <w:t>, they many not be so similar if they were both compared in US dollars.</w:t>
      </w:r>
    </w:p>
    <w:p w14:paraId="66EBE570" w14:textId="65C220BC" w:rsidR="00D91E6B" w:rsidRDefault="00D91E6B" w:rsidP="00D91E6B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36EA6E2" w14:textId="44104446" w:rsidR="00F72022" w:rsidRDefault="0061362F" w:rsidP="00F72022">
      <w:pPr>
        <w:pStyle w:val="ListParagraph"/>
        <w:numPr>
          <w:ilvl w:val="0"/>
          <w:numId w:val="3"/>
        </w:numPr>
      </w:pPr>
      <w:r>
        <w:t>A comparison of Staff_pick/spotlight vs. outcome would be interesting.  How impactful is it to have a project picked to succeed have on the outcome of the crowdfunding effort?  Does this extra attention bring success?</w:t>
      </w:r>
    </w:p>
    <w:p w14:paraId="6A239878" w14:textId="072C65D5" w:rsidR="00D91E6B" w:rsidRDefault="00D91E6B" w:rsidP="00D91E6B"/>
    <w:p w14:paraId="4D4B5027" w14:textId="67D78474" w:rsidR="00D91E6B" w:rsidRDefault="00D91E6B" w:rsidP="00D91E6B">
      <w:r>
        <w:t>Bonus Statistical Analysis</w:t>
      </w:r>
    </w:p>
    <w:p w14:paraId="52014C74" w14:textId="3F181070" w:rsidR="00D91E6B" w:rsidRDefault="00D91E6B" w:rsidP="00D91E6B">
      <w:pPr>
        <w:pStyle w:val="ListParagraph"/>
        <w:numPr>
          <w:ilvl w:val="0"/>
          <w:numId w:val="2"/>
        </w:numPr>
      </w:pPr>
      <w:r>
        <w:t>Use your data to determine whether the mean or the median summarizes the data more meaningfully.</w:t>
      </w:r>
    </w:p>
    <w:p w14:paraId="193B7ED1" w14:textId="733BDAEA" w:rsidR="0061362F" w:rsidRDefault="0061362F" w:rsidP="0061362F">
      <w:pPr>
        <w:pStyle w:val="ListParagraph"/>
        <w:numPr>
          <w:ilvl w:val="0"/>
          <w:numId w:val="3"/>
        </w:numPr>
      </w:pPr>
      <w:r>
        <w:t xml:space="preserve">I believe the median is a more accurate measure of the data set.  </w:t>
      </w:r>
      <w:r w:rsidR="00B84B98">
        <w:t>For successful project</w:t>
      </w:r>
      <w:r w:rsidR="00634A50">
        <w:t>s</w:t>
      </w:r>
      <w:r w:rsidR="00B84B98">
        <w:t>, w</w:t>
      </w:r>
      <w:r>
        <w:t xml:space="preserve">ith a median of 201 and a mean of 851, there is a </w:t>
      </w:r>
      <w:r w:rsidR="00B84B98">
        <w:t>large difference between the two.  With half the data falling below 201 but the average number of backers being over 850, there are a few large backed projects that push the average very high.  This is also seen in the standard deviation of 1266.  This puts 1 standard deviation below the mean at 0.  You have to go above the mean to get to 2 or 3 standard deviations from the mean.  Again, this is due to the extreme outliers above the mean.</w:t>
      </w:r>
    </w:p>
    <w:p w14:paraId="01C5C6CD" w14:textId="03BCB652" w:rsidR="00D91E6B" w:rsidRDefault="00D91E6B" w:rsidP="00D91E6B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 Does this make sense?  Why or why not?</w:t>
      </w:r>
    </w:p>
    <w:p w14:paraId="79AB2168" w14:textId="32F9A5EA" w:rsidR="00B84B98" w:rsidRDefault="00B84B98" w:rsidP="00B84B98">
      <w:pPr>
        <w:pStyle w:val="ListParagraph"/>
        <w:numPr>
          <w:ilvl w:val="0"/>
          <w:numId w:val="3"/>
        </w:numPr>
      </w:pPr>
      <w:r>
        <w:t xml:space="preserve">The variability is higher on the success side then the failure side.  This makes sense as a highly </w:t>
      </w:r>
      <w:r w:rsidR="00304408">
        <w:t xml:space="preserve">successful project can greatly push the number of backers greatly over the mean.  A failed project on the other hand will not vary as greatly, because as it starts to push away from the mean it will more likely meet its goal and become a successful project.  </w:t>
      </w:r>
      <w:r w:rsidR="00634A50">
        <w:t>This places</w:t>
      </w:r>
      <w:r w:rsidR="00304408">
        <w:t xml:space="preserve"> an upper bound on failed projects on how much it can vary away from its mean.</w:t>
      </w:r>
    </w:p>
    <w:p w14:paraId="78DBF73C" w14:textId="62F31A8F" w:rsidR="00D91E6B" w:rsidRDefault="00D91E6B" w:rsidP="00D91E6B"/>
    <w:p w14:paraId="234EC9E6" w14:textId="77777777" w:rsidR="00D91E6B" w:rsidRDefault="00D91E6B" w:rsidP="00D91E6B"/>
    <w:sectPr w:rsidR="00D9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D37"/>
    <w:multiLevelType w:val="hybridMultilevel"/>
    <w:tmpl w:val="45AE9510"/>
    <w:lvl w:ilvl="0" w:tplc="B1AA6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4899"/>
    <w:multiLevelType w:val="hybridMultilevel"/>
    <w:tmpl w:val="8A986208"/>
    <w:lvl w:ilvl="0" w:tplc="89260C4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53551B43"/>
    <w:multiLevelType w:val="hybridMultilevel"/>
    <w:tmpl w:val="9A066702"/>
    <w:lvl w:ilvl="0" w:tplc="5B729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1976">
    <w:abstractNumId w:val="2"/>
  </w:num>
  <w:num w:numId="2" w16cid:durableId="545142662">
    <w:abstractNumId w:val="0"/>
  </w:num>
  <w:num w:numId="3" w16cid:durableId="174937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6B"/>
    <w:rsid w:val="0022448F"/>
    <w:rsid w:val="00304408"/>
    <w:rsid w:val="0061362F"/>
    <w:rsid w:val="00634A50"/>
    <w:rsid w:val="00932FF4"/>
    <w:rsid w:val="00AC5161"/>
    <w:rsid w:val="00B84B98"/>
    <w:rsid w:val="00D81DE2"/>
    <w:rsid w:val="00D91E6B"/>
    <w:rsid w:val="00F72022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74CC"/>
  <w15:chartTrackingRefBased/>
  <w15:docId w15:val="{E48F05F7-B413-4B4C-A9EB-83DD7E5F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Pickerel</dc:creator>
  <cp:keywords/>
  <dc:description/>
  <cp:lastModifiedBy>Bob Pickerel</cp:lastModifiedBy>
  <cp:revision>4</cp:revision>
  <dcterms:created xsi:type="dcterms:W3CDTF">2022-06-12T15:36:00Z</dcterms:created>
  <dcterms:modified xsi:type="dcterms:W3CDTF">2022-06-16T01:07:00Z</dcterms:modified>
</cp:coreProperties>
</file>