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FFDD7" w14:textId="771D3564" w:rsidR="00024644" w:rsidRPr="00E07EC9" w:rsidRDefault="00024644" w:rsidP="00B75CA4">
      <w:pPr>
        <w:rPr>
          <w:rFonts w:cs="Times New Roman"/>
          <w:szCs w:val="28"/>
        </w:rPr>
      </w:pPr>
      <w:r w:rsidRPr="00E07EC9">
        <w:rPr>
          <w:rFonts w:cs="Times New Roman"/>
          <w:szCs w:val="28"/>
        </w:rPr>
        <w:t>Лабораторная работа 2</w:t>
      </w:r>
    </w:p>
    <w:p w14:paraId="3445810C" w14:textId="05049CDE" w:rsidR="00024644" w:rsidRPr="00B75CA4" w:rsidRDefault="00B75CA4" w:rsidP="00B75CA4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Выполнил</w:t>
      </w:r>
      <w:r w:rsidRPr="00B75CA4">
        <w:rPr>
          <w:rFonts w:cs="Times New Roman"/>
          <w:szCs w:val="28"/>
          <w:lang w:val="ru-RU"/>
        </w:rPr>
        <w:t xml:space="preserve">: </w:t>
      </w:r>
      <w:r w:rsidR="00024644" w:rsidRPr="00E07EC9">
        <w:rPr>
          <w:rFonts w:cs="Times New Roman"/>
          <w:szCs w:val="28"/>
          <w:lang w:val="ru-RU"/>
        </w:rPr>
        <w:t>Бобровская Анна</w:t>
      </w:r>
      <w:r w:rsidRPr="00B75CA4"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  <w:lang w:val="ru-RU"/>
        </w:rPr>
        <w:t>студент гр. 410902</w:t>
      </w:r>
    </w:p>
    <w:p w14:paraId="6974824D" w14:textId="590844AA" w:rsidR="00024644" w:rsidRPr="00E07EC9" w:rsidRDefault="00024644" w:rsidP="00B75CA4">
      <w:pPr>
        <w:rPr>
          <w:rFonts w:cs="Times New Roman"/>
          <w:szCs w:val="28"/>
          <w:lang w:val="ru-RU"/>
        </w:rPr>
      </w:pPr>
      <w:r w:rsidRPr="00E07EC9">
        <w:rPr>
          <w:rFonts w:cs="Times New Roman"/>
          <w:szCs w:val="28"/>
        </w:rPr>
        <w:t xml:space="preserve">Вариант </w:t>
      </w:r>
      <w:r w:rsidRPr="00E07EC9">
        <w:rPr>
          <w:rFonts w:cs="Times New Roman"/>
          <w:szCs w:val="28"/>
          <w:lang w:val="ru-RU"/>
        </w:rPr>
        <w:t>3</w:t>
      </w:r>
    </w:p>
    <w:p w14:paraId="1C437FF1" w14:textId="77777777" w:rsidR="00024644" w:rsidRPr="00E07EC9" w:rsidRDefault="00024644" w:rsidP="00BC30B6">
      <w:pPr>
        <w:pStyle w:val="zfr3q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245D43E9" w14:textId="64FB6AF7" w:rsidR="00BC30B6" w:rsidRPr="00E07EC9" w:rsidRDefault="00BC30B6" w:rsidP="00B75CA4">
      <w:pPr>
        <w:pStyle w:val="zfr3q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 w:rsidRPr="00E07EC9">
        <w:rPr>
          <w:sz w:val="28"/>
          <w:szCs w:val="28"/>
          <w:lang w:val="ru-RU"/>
        </w:rPr>
        <w:t xml:space="preserve">Задание: </w:t>
      </w:r>
    </w:p>
    <w:p w14:paraId="69FAA5AF" w14:textId="3147A3A2" w:rsidR="00BC30B6" w:rsidRPr="00E07EC9" w:rsidRDefault="00BC30B6" w:rsidP="00B75CA4">
      <w:pPr>
        <w:pStyle w:val="zfr3q"/>
        <w:spacing w:before="0" w:beforeAutospacing="0" w:after="0" w:afterAutospacing="0"/>
        <w:ind w:firstLine="720"/>
        <w:jc w:val="both"/>
        <w:rPr>
          <w:color w:val="212121"/>
          <w:sz w:val="28"/>
          <w:szCs w:val="28"/>
        </w:rPr>
      </w:pPr>
      <w:r w:rsidRPr="00E07EC9">
        <w:rPr>
          <w:rStyle w:val="kb0tx"/>
          <w:color w:val="1E1D1C"/>
          <w:sz w:val="28"/>
          <w:szCs w:val="28"/>
        </w:rPr>
        <w:t>Необходимо разработать простейший аналог утилиты </w:t>
      </w:r>
      <w:proofErr w:type="spellStart"/>
      <w:r w:rsidRPr="00E07EC9">
        <w:rPr>
          <w:rStyle w:val="kb0tx"/>
          <w:color w:val="1E1D1C"/>
          <w:sz w:val="28"/>
          <w:szCs w:val="28"/>
        </w:rPr>
        <w:t>traceroute</w:t>
      </w:r>
      <w:proofErr w:type="spellEnd"/>
      <w:r w:rsidRPr="00E07EC9">
        <w:rPr>
          <w:rStyle w:val="kb0tx"/>
          <w:color w:val="1E1D1C"/>
          <w:sz w:val="28"/>
          <w:szCs w:val="28"/>
        </w:rPr>
        <w:t xml:space="preserve"> / </w:t>
      </w:r>
      <w:proofErr w:type="spellStart"/>
      <w:r w:rsidRPr="00E07EC9">
        <w:rPr>
          <w:rStyle w:val="kb0tx"/>
          <w:color w:val="1E1D1C"/>
          <w:sz w:val="28"/>
          <w:szCs w:val="28"/>
        </w:rPr>
        <w:t>tracert</w:t>
      </w:r>
      <w:proofErr w:type="spellEnd"/>
      <w:r w:rsidRPr="00E07EC9">
        <w:rPr>
          <w:rStyle w:val="kb0tx"/>
          <w:color w:val="1E1D1C"/>
          <w:sz w:val="28"/>
          <w:szCs w:val="28"/>
        </w:rPr>
        <w:t xml:space="preserve">, изученной в рамках первой лабораторной работы. В качестве протокола передачи данных можно использовать ICMP или UDP (на выбор). При реализации использовать программный интерфейс сокетов (готовые реализации отправки/получения </w:t>
      </w:r>
      <w:proofErr w:type="spellStart"/>
      <w:r w:rsidRPr="00E07EC9">
        <w:rPr>
          <w:rStyle w:val="kb0tx"/>
          <w:color w:val="1E1D1C"/>
          <w:sz w:val="28"/>
          <w:szCs w:val="28"/>
        </w:rPr>
        <w:t>echo</w:t>
      </w:r>
      <w:proofErr w:type="spellEnd"/>
      <w:r w:rsidRPr="00E07EC9">
        <w:rPr>
          <w:rStyle w:val="kb0tx"/>
          <w:color w:val="1E1D1C"/>
          <w:sz w:val="28"/>
          <w:szCs w:val="28"/>
        </w:rPr>
        <w:t xml:space="preserve"> запросов использовать запрещено).</w:t>
      </w:r>
      <w:r w:rsidRPr="00E07EC9">
        <w:rPr>
          <w:rStyle w:val="kb0tx"/>
          <w:color w:val="000000"/>
          <w:sz w:val="28"/>
          <w:szCs w:val="28"/>
        </w:rPr>
        <w:t> </w:t>
      </w:r>
    </w:p>
    <w:p w14:paraId="4FB3236F" w14:textId="77777777" w:rsidR="00BC30B6" w:rsidRPr="00E07EC9" w:rsidRDefault="00BC30B6" w:rsidP="00B75CA4">
      <w:pPr>
        <w:pStyle w:val="zfr3q"/>
        <w:spacing w:before="225" w:beforeAutospacing="0" w:after="0" w:afterAutospacing="0"/>
        <w:ind w:firstLine="720"/>
        <w:jc w:val="both"/>
        <w:rPr>
          <w:color w:val="212121"/>
          <w:sz w:val="28"/>
          <w:szCs w:val="28"/>
        </w:rPr>
      </w:pPr>
      <w:r w:rsidRPr="00E07EC9">
        <w:rPr>
          <w:rStyle w:val="kb0tx"/>
          <w:color w:val="1E1D1C"/>
          <w:sz w:val="28"/>
          <w:szCs w:val="28"/>
        </w:rPr>
        <w:t>Утилита должна принимать в качестве параметра IP-адрес целевого узла и выводить узлы маршрута аналогично системному </w:t>
      </w:r>
      <w:proofErr w:type="spellStart"/>
      <w:r w:rsidRPr="00E07EC9">
        <w:rPr>
          <w:rStyle w:val="kb0tx"/>
          <w:color w:val="1E1D1C"/>
          <w:sz w:val="28"/>
          <w:szCs w:val="28"/>
        </w:rPr>
        <w:t>traceroute</w:t>
      </w:r>
      <w:proofErr w:type="spellEnd"/>
      <w:r w:rsidRPr="00E07EC9">
        <w:rPr>
          <w:rStyle w:val="kb0tx"/>
          <w:color w:val="1E1D1C"/>
          <w:sz w:val="28"/>
          <w:szCs w:val="28"/>
        </w:rPr>
        <w:t xml:space="preserve"> / </w:t>
      </w:r>
      <w:proofErr w:type="spellStart"/>
      <w:r w:rsidRPr="00E07EC9">
        <w:rPr>
          <w:rStyle w:val="kb0tx"/>
          <w:color w:val="1E1D1C"/>
          <w:sz w:val="28"/>
          <w:szCs w:val="28"/>
        </w:rPr>
        <w:t>tracert</w:t>
      </w:r>
      <w:proofErr w:type="spellEnd"/>
      <w:r w:rsidRPr="00E07EC9">
        <w:rPr>
          <w:rStyle w:val="kb0tx"/>
          <w:color w:val="1E1D1C"/>
          <w:sz w:val="28"/>
          <w:szCs w:val="28"/>
        </w:rPr>
        <w:t> (порядковый номер, время ожидания ответа для каждого отправленного пакета и адрес узла). Следует отправлять более одного пакета.</w:t>
      </w:r>
      <w:r w:rsidRPr="00E07EC9">
        <w:rPr>
          <w:rStyle w:val="kb0tx"/>
          <w:color w:val="000000"/>
          <w:sz w:val="28"/>
          <w:szCs w:val="28"/>
        </w:rPr>
        <w:t> </w:t>
      </w:r>
    </w:p>
    <w:p w14:paraId="266332A4" w14:textId="77777777" w:rsidR="00BC30B6" w:rsidRPr="00E07EC9" w:rsidRDefault="00BC30B6" w:rsidP="00B75CA4">
      <w:pPr>
        <w:pStyle w:val="zfr3q"/>
        <w:spacing w:before="225" w:beforeAutospacing="0" w:after="0" w:afterAutospacing="0"/>
        <w:ind w:firstLine="720"/>
        <w:jc w:val="both"/>
        <w:rPr>
          <w:color w:val="212121"/>
          <w:sz w:val="28"/>
          <w:szCs w:val="28"/>
        </w:rPr>
      </w:pPr>
      <w:r w:rsidRPr="00E07EC9">
        <w:rPr>
          <w:rStyle w:val="kb0tx"/>
          <w:color w:val="1E1D1C"/>
          <w:sz w:val="28"/>
          <w:szCs w:val="28"/>
        </w:rPr>
        <w:t xml:space="preserve">Проверьте, что разработанная программа дает такие же результаты, как и системная. Проанализируйте трафик, генерируемый вашей программой в процессе работы, с помощью </w:t>
      </w:r>
      <w:proofErr w:type="spellStart"/>
      <w:r w:rsidRPr="00E07EC9">
        <w:rPr>
          <w:rStyle w:val="kb0tx"/>
          <w:color w:val="1E1D1C"/>
          <w:sz w:val="28"/>
          <w:szCs w:val="28"/>
        </w:rPr>
        <w:t>Wireshark</w:t>
      </w:r>
      <w:proofErr w:type="spellEnd"/>
      <w:r w:rsidRPr="00E07EC9">
        <w:rPr>
          <w:rStyle w:val="kb0tx"/>
          <w:color w:val="1E1D1C"/>
          <w:sz w:val="28"/>
          <w:szCs w:val="28"/>
        </w:rPr>
        <w:t xml:space="preserve">. Также </w:t>
      </w:r>
      <w:proofErr w:type="spellStart"/>
      <w:r w:rsidRPr="00E07EC9">
        <w:rPr>
          <w:rStyle w:val="kb0tx"/>
          <w:color w:val="1E1D1C"/>
          <w:sz w:val="28"/>
          <w:szCs w:val="28"/>
        </w:rPr>
        <w:t>Wireshark</w:t>
      </w:r>
      <w:proofErr w:type="spellEnd"/>
      <w:r w:rsidRPr="00E07EC9">
        <w:rPr>
          <w:rStyle w:val="kb0tx"/>
          <w:color w:val="1E1D1C"/>
          <w:sz w:val="28"/>
          <w:szCs w:val="28"/>
        </w:rPr>
        <w:t xml:space="preserve"> можно использовать при отладке, в случае проблем с получением эхо-ответов.</w:t>
      </w:r>
      <w:r w:rsidRPr="00E07EC9">
        <w:rPr>
          <w:rStyle w:val="kb0tx"/>
          <w:color w:val="000000"/>
          <w:sz w:val="28"/>
          <w:szCs w:val="28"/>
        </w:rPr>
        <w:t> </w:t>
      </w:r>
    </w:p>
    <w:p w14:paraId="43D64B25" w14:textId="1D029F2E" w:rsidR="007167FE" w:rsidRDefault="00BC30B6" w:rsidP="00B75CA4">
      <w:pPr>
        <w:pStyle w:val="zfr3q"/>
        <w:spacing w:before="225" w:beforeAutospacing="0" w:after="0" w:afterAutospacing="0"/>
        <w:ind w:firstLine="360"/>
        <w:jc w:val="both"/>
        <w:rPr>
          <w:rStyle w:val="kb0tx"/>
          <w:color w:val="1E1D1C"/>
          <w:sz w:val="28"/>
          <w:szCs w:val="28"/>
        </w:rPr>
      </w:pPr>
      <w:r w:rsidRPr="00E07EC9">
        <w:rPr>
          <w:rStyle w:val="kb0tx"/>
          <w:color w:val="1E1D1C"/>
          <w:sz w:val="28"/>
          <w:szCs w:val="28"/>
        </w:rPr>
        <w:t>Обратите внимание на значение контрольной суммы (</w:t>
      </w:r>
      <w:proofErr w:type="spellStart"/>
      <w:r w:rsidRPr="00E07EC9">
        <w:rPr>
          <w:rStyle w:val="kb0tx"/>
          <w:color w:val="1E1D1C"/>
          <w:sz w:val="28"/>
          <w:szCs w:val="28"/>
        </w:rPr>
        <w:t>Wireshark</w:t>
      </w:r>
      <w:proofErr w:type="spellEnd"/>
      <w:r w:rsidRPr="00E07EC9">
        <w:rPr>
          <w:rStyle w:val="kb0tx"/>
          <w:color w:val="1E1D1C"/>
          <w:sz w:val="28"/>
          <w:szCs w:val="28"/>
        </w:rPr>
        <w:t xml:space="preserve"> показывает, верно ли оно подсчитано) и обновление значения </w:t>
      </w:r>
      <w:proofErr w:type="spellStart"/>
      <w:r w:rsidRPr="00E07EC9">
        <w:rPr>
          <w:rStyle w:val="kb0tx"/>
          <w:color w:val="1E1D1C"/>
          <w:sz w:val="28"/>
          <w:szCs w:val="28"/>
        </w:rPr>
        <w:t>sequence</w:t>
      </w:r>
      <w:proofErr w:type="spellEnd"/>
      <w:r w:rsidRPr="00E07EC9">
        <w:rPr>
          <w:rStyle w:val="kb0tx"/>
          <w:color w:val="1E1D1C"/>
          <w:sz w:val="28"/>
          <w:szCs w:val="28"/>
        </w:rPr>
        <w:t xml:space="preserve"> </w:t>
      </w:r>
      <w:proofErr w:type="spellStart"/>
      <w:r w:rsidRPr="00E07EC9">
        <w:rPr>
          <w:rStyle w:val="kb0tx"/>
          <w:color w:val="1E1D1C"/>
          <w:sz w:val="28"/>
          <w:szCs w:val="28"/>
        </w:rPr>
        <w:t>number</w:t>
      </w:r>
      <w:proofErr w:type="spellEnd"/>
      <w:r w:rsidRPr="00E07EC9">
        <w:rPr>
          <w:rStyle w:val="kb0tx"/>
          <w:color w:val="1E1D1C"/>
          <w:sz w:val="28"/>
          <w:szCs w:val="28"/>
        </w:rPr>
        <w:t xml:space="preserve"> между отправками (изучите, как оно изменяется в системной утилите </w:t>
      </w:r>
      <w:proofErr w:type="spellStart"/>
      <w:r w:rsidRPr="00E07EC9">
        <w:rPr>
          <w:rStyle w:val="kb0tx"/>
          <w:color w:val="1E1D1C"/>
          <w:sz w:val="28"/>
          <w:szCs w:val="28"/>
        </w:rPr>
        <w:t>traceroute</w:t>
      </w:r>
      <w:proofErr w:type="spellEnd"/>
      <w:r w:rsidRPr="00E07EC9">
        <w:rPr>
          <w:rStyle w:val="kb0tx"/>
          <w:color w:val="1E1D1C"/>
          <w:sz w:val="28"/>
          <w:szCs w:val="28"/>
        </w:rPr>
        <w:t xml:space="preserve"> / </w:t>
      </w:r>
      <w:proofErr w:type="spellStart"/>
      <w:r w:rsidRPr="00E07EC9">
        <w:rPr>
          <w:rStyle w:val="kb0tx"/>
          <w:color w:val="1E1D1C"/>
          <w:sz w:val="28"/>
          <w:szCs w:val="28"/>
        </w:rPr>
        <w:t>tracert</w:t>
      </w:r>
      <w:proofErr w:type="spellEnd"/>
      <w:r w:rsidRPr="00E07EC9">
        <w:rPr>
          <w:rStyle w:val="kb0tx"/>
          <w:color w:val="1E1D1C"/>
          <w:sz w:val="28"/>
          <w:szCs w:val="28"/>
        </w:rPr>
        <w:t>). </w:t>
      </w:r>
    </w:p>
    <w:p w14:paraId="08A179D6" w14:textId="083E9C00" w:rsidR="00B75CA4" w:rsidRPr="00A919C0" w:rsidRDefault="00B75CA4" w:rsidP="00B75CA4">
      <w:pPr>
        <w:pStyle w:val="zfr3q"/>
        <w:spacing w:before="225" w:beforeAutospacing="0" w:after="0" w:afterAutospacing="0"/>
        <w:ind w:firstLine="360"/>
        <w:jc w:val="both"/>
        <w:rPr>
          <w:rStyle w:val="kb0tx"/>
          <w:color w:val="1E1D1C"/>
          <w:sz w:val="28"/>
          <w:szCs w:val="28"/>
          <w:lang w:val="ru-RU"/>
        </w:rPr>
      </w:pPr>
      <w:r>
        <w:rPr>
          <w:rStyle w:val="kb0tx"/>
          <w:color w:val="1E1D1C"/>
          <w:sz w:val="28"/>
          <w:szCs w:val="28"/>
          <w:lang w:val="ru-RU"/>
        </w:rPr>
        <w:t>Ход работы</w:t>
      </w:r>
      <w:r>
        <w:rPr>
          <w:rStyle w:val="kb0tx"/>
          <w:color w:val="1E1D1C"/>
          <w:sz w:val="28"/>
          <w:szCs w:val="28"/>
          <w:lang w:val="en-US"/>
        </w:rPr>
        <w:t>:</w:t>
      </w:r>
    </w:p>
    <w:p w14:paraId="7A1BCE23" w14:textId="2A31B309" w:rsidR="00DF4723" w:rsidRDefault="00E07EC9" w:rsidP="00E07EC9">
      <w:pPr>
        <w:pStyle w:val="zfr3q"/>
        <w:numPr>
          <w:ilvl w:val="0"/>
          <w:numId w:val="1"/>
        </w:numPr>
        <w:spacing w:before="225" w:beforeAutospacing="0" w:after="0" w:afterAutospacing="0"/>
        <w:jc w:val="both"/>
        <w:rPr>
          <w:color w:val="212121"/>
          <w:sz w:val="28"/>
          <w:szCs w:val="28"/>
          <w:lang w:val="ru-RU"/>
        </w:rPr>
      </w:pPr>
      <w:r w:rsidRPr="00E07EC9">
        <w:rPr>
          <w:color w:val="212121"/>
          <w:sz w:val="28"/>
          <w:szCs w:val="28"/>
          <w:lang w:val="ru-RU"/>
        </w:rPr>
        <w:t xml:space="preserve">Запуск аналога утилиты </w:t>
      </w:r>
      <w:r w:rsidR="00246661">
        <w:rPr>
          <w:color w:val="212121"/>
          <w:sz w:val="28"/>
          <w:szCs w:val="28"/>
          <w:lang w:val="ru-RU"/>
        </w:rPr>
        <w:t>через командную строку</w:t>
      </w:r>
    </w:p>
    <w:p w14:paraId="39630D67" w14:textId="1116ACBF" w:rsidR="00464C33" w:rsidRPr="00E07EC9" w:rsidRDefault="00A919C0" w:rsidP="00BB654A">
      <w:pPr>
        <w:pStyle w:val="zfr3q"/>
        <w:spacing w:before="225" w:beforeAutospacing="0" w:after="0" w:afterAutospacing="0"/>
        <w:ind w:left="-709"/>
        <w:jc w:val="center"/>
        <w:rPr>
          <w:color w:val="212121"/>
          <w:sz w:val="28"/>
          <w:szCs w:val="28"/>
          <w:lang w:val="ru-RU"/>
        </w:rPr>
      </w:pPr>
      <w:r w:rsidRPr="00A919C0">
        <w:rPr>
          <w:color w:val="212121"/>
          <w:sz w:val="28"/>
          <w:szCs w:val="28"/>
          <w:lang w:val="ru-RU"/>
        </w:rPr>
        <w:drawing>
          <wp:inline distT="0" distB="0" distL="0" distR="0" wp14:anchorId="0E30FDFC" wp14:editId="65D23788">
            <wp:extent cx="5940425" cy="4718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6DD9" w14:textId="34171BD0" w:rsidR="00BB654A" w:rsidRPr="00BB654A" w:rsidRDefault="00E07EC9" w:rsidP="00BB654A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E07EC9">
        <w:rPr>
          <w:rFonts w:cs="Times New Roman"/>
          <w:szCs w:val="28"/>
        </w:rPr>
        <w:t xml:space="preserve">Результат работы </w:t>
      </w:r>
      <w:r w:rsidR="00464C33">
        <w:rPr>
          <w:rFonts w:cs="Times New Roman"/>
          <w:szCs w:val="28"/>
          <w:lang w:val="ru-RU"/>
        </w:rPr>
        <w:t xml:space="preserve">аналога </w:t>
      </w:r>
      <w:r w:rsidRPr="00E07EC9">
        <w:rPr>
          <w:rFonts w:cs="Times New Roman"/>
          <w:szCs w:val="28"/>
        </w:rPr>
        <w:t>утилиты в консоли</w:t>
      </w:r>
    </w:p>
    <w:p w14:paraId="15C05BF6" w14:textId="68E46822" w:rsidR="00A919C0" w:rsidRPr="00A919C0" w:rsidRDefault="00A919C0" w:rsidP="00BB654A">
      <w:pPr>
        <w:jc w:val="center"/>
        <w:rPr>
          <w:rFonts w:cs="Times New Roman"/>
          <w:szCs w:val="28"/>
        </w:rPr>
      </w:pPr>
      <w:r w:rsidRPr="00A919C0">
        <w:rPr>
          <w:rFonts w:cs="Times New Roman"/>
          <w:szCs w:val="28"/>
        </w:rPr>
        <w:drawing>
          <wp:inline distT="0" distB="0" distL="0" distR="0" wp14:anchorId="1D7BCF53" wp14:editId="4C5C6EE2">
            <wp:extent cx="1909054" cy="1592580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3702" cy="159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31B3" w14:textId="2D8F8F84" w:rsidR="00246661" w:rsidRPr="00246661" w:rsidRDefault="00246661" w:rsidP="00464C33">
      <w:pPr>
        <w:ind w:left="-851"/>
        <w:jc w:val="center"/>
        <w:rPr>
          <w:rFonts w:cs="Times New Roman"/>
          <w:szCs w:val="28"/>
        </w:rPr>
      </w:pPr>
    </w:p>
    <w:p w14:paraId="02B081A3" w14:textId="77777777" w:rsidR="00E07EC9" w:rsidRPr="00E07EC9" w:rsidRDefault="00E07EC9" w:rsidP="00E07EC9">
      <w:pPr>
        <w:pStyle w:val="a3"/>
        <w:rPr>
          <w:rFonts w:cs="Times New Roman"/>
          <w:szCs w:val="28"/>
        </w:rPr>
      </w:pPr>
    </w:p>
    <w:p w14:paraId="39FAC34B" w14:textId="29F9F4F3" w:rsidR="00E07EC9" w:rsidRPr="00246661" w:rsidRDefault="00E07EC9" w:rsidP="00E07EC9">
      <w:pPr>
        <w:pStyle w:val="a3"/>
        <w:numPr>
          <w:ilvl w:val="0"/>
          <w:numId w:val="1"/>
        </w:numPr>
        <w:jc w:val="both"/>
        <w:rPr>
          <w:rFonts w:cs="Times New Roman"/>
          <w:szCs w:val="28"/>
        </w:rPr>
      </w:pPr>
      <w:r w:rsidRPr="00E07EC9">
        <w:rPr>
          <w:rFonts w:cs="Times New Roman"/>
          <w:szCs w:val="28"/>
        </w:rPr>
        <w:lastRenderedPageBreak/>
        <w:t xml:space="preserve">Результат работы </w:t>
      </w:r>
      <w:r w:rsidR="00464C33">
        <w:rPr>
          <w:rFonts w:cs="Times New Roman"/>
          <w:szCs w:val="28"/>
          <w:lang w:val="ru-RU"/>
        </w:rPr>
        <w:t xml:space="preserve">аналога </w:t>
      </w:r>
      <w:r w:rsidRPr="00E07EC9">
        <w:rPr>
          <w:rFonts w:cs="Times New Roman"/>
          <w:szCs w:val="28"/>
        </w:rPr>
        <w:t xml:space="preserve">утилиты в </w:t>
      </w:r>
      <w:r w:rsidRPr="00E07EC9">
        <w:rPr>
          <w:rFonts w:cs="Times New Roman"/>
          <w:szCs w:val="28"/>
          <w:lang w:val="en-US"/>
        </w:rPr>
        <w:t>Wireshark</w:t>
      </w:r>
    </w:p>
    <w:p w14:paraId="1879B68F" w14:textId="5C9392EE" w:rsidR="00E07EC9" w:rsidRDefault="00A919C0" w:rsidP="00464C33">
      <w:pPr>
        <w:ind w:left="-851"/>
        <w:jc w:val="center"/>
        <w:rPr>
          <w:rFonts w:cs="Times New Roman"/>
          <w:szCs w:val="28"/>
        </w:rPr>
      </w:pPr>
      <w:r w:rsidRPr="00A919C0">
        <w:rPr>
          <w:rFonts w:cs="Times New Roman"/>
          <w:szCs w:val="28"/>
        </w:rPr>
        <w:drawing>
          <wp:inline distT="0" distB="0" distL="0" distR="0" wp14:anchorId="2478A77A" wp14:editId="433C228B">
            <wp:extent cx="5940425" cy="198374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0028" w14:textId="42E81E61" w:rsidR="00246661" w:rsidRPr="00E07EC9" w:rsidRDefault="00A919C0" w:rsidP="00464C33">
      <w:pPr>
        <w:ind w:left="-851"/>
        <w:jc w:val="center"/>
        <w:rPr>
          <w:rFonts w:cs="Times New Roman"/>
          <w:szCs w:val="28"/>
        </w:rPr>
      </w:pPr>
      <w:r w:rsidRPr="00A919C0">
        <w:rPr>
          <w:rFonts w:cs="Times New Roman"/>
          <w:szCs w:val="28"/>
        </w:rPr>
        <w:drawing>
          <wp:inline distT="0" distB="0" distL="0" distR="0" wp14:anchorId="5DE253A4" wp14:editId="048FA30F">
            <wp:extent cx="5940425" cy="8839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1D34" w14:textId="77777777" w:rsidR="00BF5F17" w:rsidRPr="00BF5F17" w:rsidRDefault="00BF5F17" w:rsidP="00E07EC9">
      <w:pPr>
        <w:pStyle w:val="a3"/>
        <w:numPr>
          <w:ilvl w:val="0"/>
          <w:numId w:val="1"/>
        </w:numPr>
        <w:rPr>
          <w:szCs w:val="28"/>
        </w:rPr>
      </w:pPr>
      <w:r>
        <w:rPr>
          <w:rFonts w:cs="Times New Roman"/>
          <w:szCs w:val="28"/>
          <w:lang w:val="ru-RU"/>
        </w:rPr>
        <w:t xml:space="preserve">Поле </w:t>
      </w:r>
      <w:r>
        <w:rPr>
          <w:rFonts w:cs="Times New Roman"/>
          <w:szCs w:val="28"/>
          <w:lang w:val="en-US"/>
        </w:rPr>
        <w:t>Checksum</w:t>
      </w:r>
    </w:p>
    <w:p w14:paraId="196852FE" w14:textId="2D415E38" w:rsidR="00BC30B6" w:rsidRPr="00BF5F17" w:rsidRDefault="00E07EC9" w:rsidP="00BF5F17">
      <w:pPr>
        <w:rPr>
          <w:szCs w:val="28"/>
        </w:rPr>
      </w:pPr>
      <w:r w:rsidRPr="00BF5F17">
        <w:rPr>
          <w:rFonts w:cs="Times New Roman"/>
          <w:szCs w:val="28"/>
        </w:rPr>
        <w:t>ICMP-пакета «</w:t>
      </w:r>
      <w:proofErr w:type="spellStart"/>
      <w:r w:rsidRPr="00BF5F17">
        <w:rPr>
          <w:rFonts w:cs="Times New Roman"/>
          <w:szCs w:val="28"/>
        </w:rPr>
        <w:t>Echo</w:t>
      </w:r>
      <w:proofErr w:type="spellEnd"/>
      <w:r w:rsidRPr="00BF5F17">
        <w:rPr>
          <w:rFonts w:cs="Times New Roman"/>
          <w:szCs w:val="28"/>
        </w:rPr>
        <w:t xml:space="preserve"> </w:t>
      </w:r>
      <w:proofErr w:type="spellStart"/>
      <w:r w:rsidRPr="00BF5F17">
        <w:rPr>
          <w:rFonts w:cs="Times New Roman"/>
          <w:szCs w:val="28"/>
        </w:rPr>
        <w:t>request</w:t>
      </w:r>
      <w:proofErr w:type="spellEnd"/>
      <w:r w:rsidRPr="00BF5F17">
        <w:rPr>
          <w:rFonts w:cs="Times New Roman"/>
          <w:szCs w:val="28"/>
        </w:rPr>
        <w:t>»</w:t>
      </w:r>
      <w:r w:rsidR="00BB654A">
        <w:rPr>
          <w:rFonts w:cs="Times New Roman"/>
          <w:szCs w:val="28"/>
          <w:lang w:val="en-US"/>
        </w:rPr>
        <w:t>:</w:t>
      </w:r>
      <w:r w:rsidR="00246661" w:rsidRPr="00BF5F17">
        <w:rPr>
          <w:rFonts w:cs="Times New Roman"/>
          <w:szCs w:val="28"/>
        </w:rPr>
        <w:t xml:space="preserve"> </w:t>
      </w:r>
    </w:p>
    <w:p w14:paraId="272D4191" w14:textId="56C06075" w:rsidR="00246661" w:rsidRPr="00BB654A" w:rsidRDefault="00A919C0" w:rsidP="00BB654A">
      <w:pPr>
        <w:ind w:left="-851"/>
        <w:jc w:val="center"/>
        <w:rPr>
          <w:szCs w:val="28"/>
        </w:rPr>
      </w:pPr>
      <w:r w:rsidRPr="00A919C0">
        <w:rPr>
          <w:szCs w:val="28"/>
        </w:rPr>
        <w:drawing>
          <wp:inline distT="0" distB="0" distL="0" distR="0" wp14:anchorId="6950E40C" wp14:editId="5F499878">
            <wp:extent cx="2895851" cy="168416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8B0F" w14:textId="71B8F7CC" w:rsidR="00464C33" w:rsidRPr="00BF5F17" w:rsidRDefault="00246661" w:rsidP="00BF5F17">
      <w:pPr>
        <w:rPr>
          <w:szCs w:val="28"/>
        </w:rPr>
      </w:pPr>
      <w:r w:rsidRPr="00BF5F17">
        <w:rPr>
          <w:rFonts w:cs="Times New Roman"/>
          <w:szCs w:val="28"/>
          <w:lang w:val="en-US"/>
        </w:rPr>
        <w:t>ICMP-</w:t>
      </w:r>
      <w:r w:rsidRPr="00BF5F17">
        <w:rPr>
          <w:rFonts w:cs="Times New Roman"/>
          <w:szCs w:val="28"/>
        </w:rPr>
        <w:t>пакета</w:t>
      </w:r>
      <w:r w:rsidRPr="00BF5F17">
        <w:rPr>
          <w:rFonts w:cs="Times New Roman"/>
          <w:szCs w:val="28"/>
          <w:lang w:val="en-US"/>
        </w:rPr>
        <w:t xml:space="preserve"> «Time-to-live exceeded</w:t>
      </w:r>
      <w:r w:rsidR="00464C33" w:rsidRPr="00BF5F17">
        <w:rPr>
          <w:rFonts w:cs="Times New Roman"/>
          <w:szCs w:val="28"/>
          <w:lang w:val="en-US"/>
        </w:rPr>
        <w:t>»</w:t>
      </w:r>
      <w:r w:rsidR="00BB654A">
        <w:rPr>
          <w:rFonts w:cs="Times New Roman"/>
          <w:szCs w:val="28"/>
          <w:lang w:val="en-US"/>
        </w:rPr>
        <w:t>:</w:t>
      </w:r>
    </w:p>
    <w:p w14:paraId="7C9DE4A2" w14:textId="1142C360" w:rsidR="00246661" w:rsidRPr="00BB654A" w:rsidRDefault="00A919C0" w:rsidP="00BB654A">
      <w:pPr>
        <w:ind w:left="-851"/>
        <w:jc w:val="center"/>
        <w:rPr>
          <w:szCs w:val="28"/>
          <w:lang w:val="en-US"/>
        </w:rPr>
      </w:pPr>
      <w:r w:rsidRPr="00A919C0">
        <w:rPr>
          <w:szCs w:val="28"/>
        </w:rPr>
        <w:drawing>
          <wp:inline distT="0" distB="0" distL="0" distR="0" wp14:anchorId="11154964" wp14:editId="78AD29A3">
            <wp:extent cx="3551228" cy="115834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B978" w14:textId="60074CA3" w:rsidR="00246661" w:rsidRPr="00BB654A" w:rsidRDefault="00246661" w:rsidP="00BF5F17">
      <w:pPr>
        <w:rPr>
          <w:szCs w:val="28"/>
          <w:lang w:val="en-US"/>
        </w:rPr>
      </w:pPr>
      <w:r w:rsidRPr="00BF5F17">
        <w:rPr>
          <w:rFonts w:cs="Times New Roman"/>
          <w:szCs w:val="28"/>
        </w:rPr>
        <w:t>ICMP-пакета «</w:t>
      </w:r>
      <w:proofErr w:type="spellStart"/>
      <w:r w:rsidRPr="00BF5F17">
        <w:rPr>
          <w:rFonts w:cs="Times New Roman"/>
          <w:szCs w:val="28"/>
        </w:rPr>
        <w:t>Echo</w:t>
      </w:r>
      <w:proofErr w:type="spellEnd"/>
      <w:r w:rsidRPr="00BF5F17">
        <w:rPr>
          <w:rFonts w:cs="Times New Roman"/>
          <w:szCs w:val="28"/>
        </w:rPr>
        <w:t xml:space="preserve"> </w:t>
      </w:r>
      <w:proofErr w:type="spellStart"/>
      <w:r w:rsidRPr="00BF5F17">
        <w:rPr>
          <w:rFonts w:cs="Times New Roman"/>
          <w:szCs w:val="28"/>
        </w:rPr>
        <w:t>reply</w:t>
      </w:r>
      <w:proofErr w:type="spellEnd"/>
      <w:r w:rsidRPr="00BF5F17">
        <w:rPr>
          <w:rFonts w:cs="Times New Roman"/>
          <w:szCs w:val="28"/>
        </w:rPr>
        <w:t>»</w:t>
      </w:r>
      <w:r w:rsidR="00BB654A">
        <w:rPr>
          <w:rFonts w:cs="Times New Roman"/>
          <w:szCs w:val="28"/>
          <w:lang w:val="en-US"/>
        </w:rPr>
        <w:t>:</w:t>
      </w:r>
    </w:p>
    <w:p w14:paraId="07687135" w14:textId="1B87175A" w:rsidR="00BF5F17" w:rsidRDefault="00A919C0" w:rsidP="00BF5F17">
      <w:pPr>
        <w:ind w:left="-851"/>
        <w:jc w:val="center"/>
        <w:rPr>
          <w:szCs w:val="28"/>
        </w:rPr>
      </w:pPr>
      <w:r w:rsidRPr="00A919C0">
        <w:rPr>
          <w:szCs w:val="28"/>
        </w:rPr>
        <w:lastRenderedPageBreak/>
        <w:drawing>
          <wp:inline distT="0" distB="0" distL="0" distR="0" wp14:anchorId="28979537" wp14:editId="5A441753">
            <wp:extent cx="3071126" cy="2263336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D0DA" w14:textId="77777777" w:rsidR="007167FE" w:rsidRDefault="007167FE" w:rsidP="00BF5F17">
      <w:pPr>
        <w:ind w:left="-851"/>
        <w:jc w:val="center"/>
        <w:rPr>
          <w:szCs w:val="28"/>
        </w:rPr>
      </w:pPr>
    </w:p>
    <w:p w14:paraId="5602F71E" w14:textId="77777777" w:rsidR="00BB654A" w:rsidRPr="00BB654A" w:rsidRDefault="00BF5F17" w:rsidP="007167FE">
      <w:pPr>
        <w:pStyle w:val="a3"/>
        <w:numPr>
          <w:ilvl w:val="0"/>
          <w:numId w:val="1"/>
        </w:numPr>
        <w:rPr>
          <w:szCs w:val="28"/>
        </w:rPr>
      </w:pPr>
      <w:r w:rsidRPr="007167FE">
        <w:rPr>
          <w:rStyle w:val="kb0tx"/>
          <w:color w:val="1E1D1C"/>
          <w:szCs w:val="28"/>
          <w:lang w:val="ru-RU"/>
        </w:rPr>
        <w:t>О</w:t>
      </w:r>
      <w:proofErr w:type="spellStart"/>
      <w:r w:rsidRPr="007167FE">
        <w:rPr>
          <w:rStyle w:val="kb0tx"/>
          <w:color w:val="1E1D1C"/>
          <w:szCs w:val="28"/>
        </w:rPr>
        <w:t>бновление</w:t>
      </w:r>
      <w:proofErr w:type="spellEnd"/>
      <w:r w:rsidRPr="007167FE">
        <w:rPr>
          <w:rStyle w:val="kb0tx"/>
          <w:color w:val="1E1D1C"/>
          <w:szCs w:val="28"/>
        </w:rPr>
        <w:t xml:space="preserve"> значения </w:t>
      </w:r>
      <w:proofErr w:type="spellStart"/>
      <w:r w:rsidRPr="007167FE">
        <w:rPr>
          <w:rStyle w:val="kb0tx"/>
          <w:color w:val="1E1D1C"/>
          <w:szCs w:val="28"/>
        </w:rPr>
        <w:t>sequence</w:t>
      </w:r>
      <w:proofErr w:type="spellEnd"/>
      <w:r w:rsidRPr="007167FE">
        <w:rPr>
          <w:rStyle w:val="kb0tx"/>
          <w:color w:val="1E1D1C"/>
          <w:szCs w:val="28"/>
        </w:rPr>
        <w:t xml:space="preserve"> </w:t>
      </w:r>
      <w:proofErr w:type="spellStart"/>
      <w:r w:rsidRPr="007167FE">
        <w:rPr>
          <w:rStyle w:val="kb0tx"/>
          <w:color w:val="1E1D1C"/>
          <w:szCs w:val="28"/>
        </w:rPr>
        <w:t>number</w:t>
      </w:r>
      <w:proofErr w:type="spellEnd"/>
      <w:r w:rsidRPr="007167FE">
        <w:rPr>
          <w:rStyle w:val="kb0tx"/>
          <w:color w:val="1E1D1C"/>
          <w:szCs w:val="28"/>
        </w:rPr>
        <w:t xml:space="preserve"> между отправками</w:t>
      </w:r>
      <w:r w:rsidRPr="007167FE">
        <w:rPr>
          <w:rStyle w:val="kb0tx"/>
          <w:color w:val="1E1D1C"/>
          <w:szCs w:val="28"/>
          <w:lang w:val="ru-RU"/>
        </w:rPr>
        <w:t xml:space="preserve"> </w:t>
      </w:r>
      <w:r w:rsidR="007167FE" w:rsidRPr="007167FE">
        <w:rPr>
          <w:rFonts w:cs="Times New Roman"/>
          <w:szCs w:val="28"/>
        </w:rPr>
        <w:t xml:space="preserve">ICMP-пакета </w:t>
      </w:r>
    </w:p>
    <w:p w14:paraId="023E292C" w14:textId="51946D56" w:rsidR="007167FE" w:rsidRPr="00BB654A" w:rsidRDefault="007167FE" w:rsidP="00BB654A">
      <w:pPr>
        <w:ind w:left="360"/>
        <w:rPr>
          <w:rStyle w:val="kb0tx"/>
          <w:szCs w:val="28"/>
        </w:rPr>
      </w:pPr>
      <w:r w:rsidRPr="00BB654A">
        <w:rPr>
          <w:rFonts w:cs="Times New Roman"/>
          <w:szCs w:val="28"/>
        </w:rPr>
        <w:t>«</w:t>
      </w:r>
      <w:proofErr w:type="spellStart"/>
      <w:r w:rsidRPr="00BB654A">
        <w:rPr>
          <w:rFonts w:cs="Times New Roman"/>
          <w:szCs w:val="28"/>
        </w:rPr>
        <w:t>Echo</w:t>
      </w:r>
      <w:proofErr w:type="spellEnd"/>
      <w:r w:rsidRPr="00BB654A">
        <w:rPr>
          <w:rFonts w:cs="Times New Roman"/>
          <w:szCs w:val="28"/>
        </w:rPr>
        <w:t xml:space="preserve"> </w:t>
      </w:r>
      <w:proofErr w:type="spellStart"/>
      <w:r w:rsidRPr="00BB654A">
        <w:rPr>
          <w:rFonts w:cs="Times New Roman"/>
          <w:szCs w:val="28"/>
        </w:rPr>
        <w:t>request</w:t>
      </w:r>
      <w:proofErr w:type="spellEnd"/>
      <w:r w:rsidRPr="00BB654A">
        <w:rPr>
          <w:rFonts w:cs="Times New Roman"/>
          <w:szCs w:val="28"/>
        </w:rPr>
        <w:t xml:space="preserve">» </w:t>
      </w:r>
      <w:r w:rsidR="00BF5F17" w:rsidRPr="00BB654A">
        <w:rPr>
          <w:rStyle w:val="kb0tx"/>
          <w:color w:val="1E1D1C"/>
          <w:szCs w:val="28"/>
          <w:lang w:val="ru-RU"/>
        </w:rPr>
        <w:t xml:space="preserve">с </w:t>
      </w:r>
      <w:r w:rsidR="00BF5F17" w:rsidRPr="00BB654A">
        <w:rPr>
          <w:rStyle w:val="kb0tx"/>
          <w:color w:val="1E1D1C"/>
          <w:szCs w:val="28"/>
          <w:lang w:val="en-US"/>
        </w:rPr>
        <w:t>TTL</w:t>
      </w:r>
      <w:r w:rsidR="00BB654A" w:rsidRPr="00BB654A">
        <w:rPr>
          <w:rStyle w:val="kb0tx"/>
          <w:color w:val="1E1D1C"/>
          <w:szCs w:val="28"/>
          <w:lang w:val="en-US"/>
        </w:rPr>
        <w:t xml:space="preserve"> = 1</w:t>
      </w:r>
      <w:r w:rsidR="00BB654A">
        <w:rPr>
          <w:rStyle w:val="kb0tx"/>
          <w:color w:val="1E1D1C"/>
          <w:szCs w:val="28"/>
          <w:lang w:val="en-US"/>
        </w:rPr>
        <w:t>:</w:t>
      </w:r>
    </w:p>
    <w:p w14:paraId="71FD3137" w14:textId="77777777" w:rsidR="007167FE" w:rsidRPr="007167FE" w:rsidRDefault="007167FE" w:rsidP="007167FE">
      <w:pPr>
        <w:rPr>
          <w:szCs w:val="28"/>
        </w:rPr>
      </w:pPr>
    </w:p>
    <w:p w14:paraId="16E9D9AA" w14:textId="14702724" w:rsidR="00BF5F17" w:rsidRDefault="00BB654A" w:rsidP="00464C33">
      <w:pPr>
        <w:ind w:left="-851"/>
        <w:jc w:val="center"/>
        <w:rPr>
          <w:szCs w:val="28"/>
        </w:rPr>
      </w:pPr>
      <w:r w:rsidRPr="00BB654A">
        <w:rPr>
          <w:szCs w:val="28"/>
        </w:rPr>
        <w:drawing>
          <wp:inline distT="0" distB="0" distL="0" distR="0" wp14:anchorId="2D9A5490" wp14:editId="14AAF2E7">
            <wp:extent cx="2956816" cy="1691787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3360" w14:textId="77777777" w:rsidR="007167FE" w:rsidRDefault="007167FE" w:rsidP="00464C33">
      <w:pPr>
        <w:ind w:left="-851"/>
        <w:jc w:val="center"/>
        <w:rPr>
          <w:szCs w:val="28"/>
        </w:rPr>
      </w:pPr>
    </w:p>
    <w:p w14:paraId="2EAD2EDC" w14:textId="42F86216" w:rsidR="00BF5F17" w:rsidRDefault="00BB654A" w:rsidP="00464C33">
      <w:pPr>
        <w:ind w:left="-851"/>
        <w:jc w:val="center"/>
        <w:rPr>
          <w:szCs w:val="28"/>
        </w:rPr>
      </w:pPr>
      <w:r w:rsidRPr="00BB654A">
        <w:rPr>
          <w:szCs w:val="28"/>
        </w:rPr>
        <w:drawing>
          <wp:inline distT="0" distB="0" distL="0" distR="0" wp14:anchorId="4DD7BCE9" wp14:editId="68770518">
            <wp:extent cx="2941575" cy="168416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FF50" w14:textId="77777777" w:rsidR="007167FE" w:rsidRDefault="007167FE" w:rsidP="00464C33">
      <w:pPr>
        <w:ind w:left="-851"/>
        <w:jc w:val="center"/>
        <w:rPr>
          <w:szCs w:val="28"/>
        </w:rPr>
      </w:pPr>
    </w:p>
    <w:p w14:paraId="25B822FD" w14:textId="1CCDA633" w:rsidR="007167FE" w:rsidRDefault="00BB654A" w:rsidP="007167FE">
      <w:pPr>
        <w:ind w:left="-851"/>
        <w:jc w:val="center"/>
        <w:rPr>
          <w:b/>
          <w:bCs/>
          <w:szCs w:val="28"/>
        </w:rPr>
      </w:pPr>
      <w:r w:rsidRPr="00BB654A">
        <w:rPr>
          <w:b/>
          <w:bCs/>
          <w:szCs w:val="28"/>
        </w:rPr>
        <w:lastRenderedPageBreak/>
        <w:drawing>
          <wp:inline distT="0" distB="0" distL="0" distR="0" wp14:anchorId="265FE573" wp14:editId="47F238AE">
            <wp:extent cx="2933954" cy="1691787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C2B4" w14:textId="72E572D6" w:rsidR="00BB654A" w:rsidRDefault="00BB654A" w:rsidP="00BB654A">
      <w:pPr>
        <w:ind w:left="-851" w:firstLine="851"/>
        <w:rPr>
          <w:rFonts w:cs="Times New Roman"/>
          <w:szCs w:val="28"/>
          <w:lang w:val="en-US"/>
        </w:rPr>
      </w:pPr>
      <w:r w:rsidRPr="00BF5F17">
        <w:rPr>
          <w:rFonts w:cs="Times New Roman"/>
          <w:szCs w:val="28"/>
          <w:lang w:val="en-US"/>
        </w:rPr>
        <w:t>«Time-to-live exceeded»</w:t>
      </w:r>
      <w:r>
        <w:rPr>
          <w:rFonts w:cs="Times New Roman"/>
          <w:szCs w:val="28"/>
          <w:lang w:val="en-US"/>
        </w:rPr>
        <w:t>:</w:t>
      </w:r>
    </w:p>
    <w:p w14:paraId="67737918" w14:textId="7592B89A" w:rsidR="00BB654A" w:rsidRDefault="00BB654A" w:rsidP="00BB654A">
      <w:pPr>
        <w:ind w:left="-851" w:firstLine="851"/>
        <w:jc w:val="center"/>
        <w:rPr>
          <w:b/>
          <w:bCs/>
          <w:szCs w:val="28"/>
        </w:rPr>
      </w:pPr>
      <w:r w:rsidRPr="00BB654A">
        <w:rPr>
          <w:b/>
          <w:bCs/>
          <w:szCs w:val="28"/>
        </w:rPr>
        <w:drawing>
          <wp:inline distT="0" distB="0" distL="0" distR="0" wp14:anchorId="00A7783B" wp14:editId="33BC1593">
            <wp:extent cx="2766300" cy="449619"/>
            <wp:effectExtent l="0" t="0" r="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D513" w14:textId="77777777" w:rsidR="00BB654A" w:rsidRDefault="00BB654A" w:rsidP="00BB654A">
      <w:pPr>
        <w:ind w:left="-851" w:firstLine="851"/>
        <w:jc w:val="center"/>
        <w:rPr>
          <w:b/>
          <w:bCs/>
          <w:szCs w:val="28"/>
        </w:rPr>
      </w:pPr>
    </w:p>
    <w:p w14:paraId="3CD46A3F" w14:textId="2661965A" w:rsidR="00BB654A" w:rsidRDefault="00BB654A" w:rsidP="00BB654A">
      <w:pPr>
        <w:ind w:left="-851" w:firstLine="851"/>
        <w:jc w:val="center"/>
        <w:rPr>
          <w:b/>
          <w:bCs/>
          <w:szCs w:val="28"/>
        </w:rPr>
      </w:pPr>
      <w:r w:rsidRPr="00BB654A">
        <w:rPr>
          <w:b/>
          <w:bCs/>
          <w:szCs w:val="28"/>
        </w:rPr>
        <w:drawing>
          <wp:inline distT="0" distB="0" distL="0" distR="0" wp14:anchorId="105E05CA" wp14:editId="0210D913">
            <wp:extent cx="2789162" cy="40389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B452" w14:textId="77777777" w:rsidR="00BB654A" w:rsidRDefault="00BB654A" w:rsidP="00BB654A">
      <w:pPr>
        <w:ind w:left="-851" w:firstLine="851"/>
        <w:jc w:val="center"/>
        <w:rPr>
          <w:b/>
          <w:bCs/>
          <w:szCs w:val="28"/>
        </w:rPr>
      </w:pPr>
    </w:p>
    <w:p w14:paraId="44F17885" w14:textId="30525C1C" w:rsidR="00BB654A" w:rsidRDefault="00BB654A" w:rsidP="00BB654A">
      <w:pPr>
        <w:ind w:left="-851" w:firstLine="851"/>
        <w:jc w:val="center"/>
        <w:rPr>
          <w:b/>
          <w:bCs/>
          <w:szCs w:val="28"/>
        </w:rPr>
      </w:pPr>
      <w:r w:rsidRPr="00BB654A">
        <w:rPr>
          <w:b/>
          <w:bCs/>
          <w:szCs w:val="28"/>
        </w:rPr>
        <w:drawing>
          <wp:inline distT="0" distB="0" distL="0" distR="0" wp14:anchorId="7B0DD194" wp14:editId="5C2E27C7">
            <wp:extent cx="2751058" cy="396274"/>
            <wp:effectExtent l="0" t="0" r="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7C2C" w14:textId="5E926BAD" w:rsidR="007167FE" w:rsidRPr="007167FE" w:rsidRDefault="007167FE" w:rsidP="007167FE">
      <w:pPr>
        <w:pStyle w:val="zfr3q"/>
        <w:spacing w:before="225" w:beforeAutospacing="0" w:after="0" w:afterAutospacing="0"/>
        <w:jc w:val="both"/>
        <w:rPr>
          <w:color w:val="1E1D1C"/>
          <w:sz w:val="28"/>
          <w:szCs w:val="28"/>
          <w:lang w:val="ru-RU"/>
        </w:rPr>
      </w:pPr>
      <w:r w:rsidRPr="007167FE">
        <w:rPr>
          <w:color w:val="1E1D1C"/>
          <w:sz w:val="28"/>
          <w:szCs w:val="28"/>
          <w:lang w:val="ru-RU"/>
        </w:rPr>
        <w:t xml:space="preserve">Для корректной работы с </w:t>
      </w:r>
      <w:r w:rsidRPr="007167FE">
        <w:rPr>
          <w:color w:val="1E1D1C"/>
          <w:sz w:val="28"/>
          <w:szCs w:val="28"/>
        </w:rPr>
        <w:t xml:space="preserve">ICMP-пакеты с типом "TTL </w:t>
      </w:r>
      <w:proofErr w:type="spellStart"/>
      <w:r w:rsidRPr="007167FE">
        <w:rPr>
          <w:color w:val="1E1D1C"/>
          <w:sz w:val="28"/>
          <w:szCs w:val="28"/>
        </w:rPr>
        <w:t>expired</w:t>
      </w:r>
      <w:proofErr w:type="spellEnd"/>
      <w:r w:rsidRPr="007167FE">
        <w:rPr>
          <w:color w:val="1E1D1C"/>
          <w:sz w:val="28"/>
          <w:szCs w:val="28"/>
        </w:rPr>
        <w:t>"</w:t>
      </w:r>
      <w:r w:rsidRPr="007167FE">
        <w:rPr>
          <w:color w:val="1E1D1C"/>
          <w:sz w:val="28"/>
          <w:szCs w:val="28"/>
          <w:lang w:val="ru-RU"/>
        </w:rPr>
        <w:t xml:space="preserve"> </w:t>
      </w:r>
      <w:r>
        <w:rPr>
          <w:color w:val="1E1D1C"/>
          <w:sz w:val="28"/>
          <w:szCs w:val="28"/>
          <w:lang w:val="ru-RU"/>
        </w:rPr>
        <w:t>перед началом запуска утилиты была выполнена команда</w:t>
      </w:r>
      <w:r w:rsidRPr="007167FE">
        <w:rPr>
          <w:color w:val="1E1D1C"/>
          <w:sz w:val="28"/>
          <w:szCs w:val="28"/>
          <w:lang w:val="ru-RU"/>
        </w:rPr>
        <w:t>:</w:t>
      </w:r>
      <w:r>
        <w:rPr>
          <w:color w:val="1E1D1C"/>
          <w:sz w:val="28"/>
          <w:szCs w:val="28"/>
          <w:lang w:val="ru-RU"/>
        </w:rPr>
        <w:t xml:space="preserve"> </w:t>
      </w:r>
    </w:p>
    <w:p w14:paraId="375AC870" w14:textId="30C8413D" w:rsidR="007167FE" w:rsidRPr="007167FE" w:rsidRDefault="007167FE" w:rsidP="00B75CA4">
      <w:pPr>
        <w:pStyle w:val="zfr3q"/>
        <w:spacing w:before="225" w:beforeAutospacing="0" w:after="0" w:afterAutospacing="0"/>
        <w:ind w:left="-851"/>
        <w:jc w:val="center"/>
        <w:rPr>
          <w:rFonts w:ascii="Arial" w:hAnsi="Arial" w:cs="Arial"/>
          <w:b/>
          <w:bCs/>
          <w:color w:val="1E1D1C"/>
          <w:sz w:val="40"/>
          <w:szCs w:val="40"/>
          <w:lang w:val="ru-RU"/>
        </w:rPr>
      </w:pPr>
      <w:r w:rsidRPr="007167FE">
        <w:rPr>
          <w:rStyle w:val="kb0tx"/>
          <w:color w:val="1E1D1C"/>
          <w:sz w:val="28"/>
          <w:szCs w:val="28"/>
          <w:lang w:val="ru-RU"/>
        </w:rPr>
        <w:drawing>
          <wp:inline distT="0" distB="0" distL="0" distR="0" wp14:anchorId="0D7B7EC1" wp14:editId="55BA716D">
            <wp:extent cx="5487166" cy="485843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B98B" w14:textId="3239C4B5" w:rsidR="007167FE" w:rsidRDefault="007167FE" w:rsidP="007167FE">
      <w:pPr>
        <w:pStyle w:val="zfr3q"/>
        <w:spacing w:before="225" w:beforeAutospacing="0" w:after="0" w:afterAutospacing="0"/>
        <w:jc w:val="both"/>
        <w:rPr>
          <w:color w:val="1E1D1C"/>
          <w:sz w:val="28"/>
          <w:szCs w:val="28"/>
          <w:lang w:val="ru-RU"/>
        </w:rPr>
      </w:pPr>
    </w:p>
    <w:p w14:paraId="33F788D0" w14:textId="5A80E58D" w:rsidR="007167FE" w:rsidRPr="007167FE" w:rsidRDefault="00B75CA4" w:rsidP="00B75CA4">
      <w:pPr>
        <w:pStyle w:val="zfr3q"/>
        <w:spacing w:before="225" w:beforeAutospacing="0" w:after="0" w:afterAutospacing="0"/>
        <w:ind w:firstLine="720"/>
        <w:jc w:val="both"/>
        <w:rPr>
          <w:color w:val="1E1D1C"/>
          <w:sz w:val="28"/>
          <w:szCs w:val="28"/>
          <w:lang w:val="ru-RU"/>
        </w:rPr>
      </w:pPr>
      <w:r>
        <w:rPr>
          <w:color w:val="0F1115"/>
          <w:sz w:val="28"/>
          <w:szCs w:val="28"/>
          <w:shd w:val="clear" w:color="auto" w:fill="FFFFFF"/>
          <w:lang w:val="ru-RU"/>
        </w:rPr>
        <w:t>Вывод</w:t>
      </w:r>
      <w:r w:rsidRPr="00B75CA4">
        <w:rPr>
          <w:color w:val="0F1115"/>
          <w:sz w:val="28"/>
          <w:szCs w:val="28"/>
          <w:shd w:val="clear" w:color="auto" w:fill="FFFFFF"/>
          <w:lang w:val="ru-RU"/>
        </w:rPr>
        <w:t xml:space="preserve">: </w:t>
      </w:r>
      <w:r>
        <w:rPr>
          <w:color w:val="0F1115"/>
          <w:sz w:val="28"/>
          <w:szCs w:val="28"/>
          <w:shd w:val="clear" w:color="auto" w:fill="FFFFFF"/>
          <w:lang w:val="ru-RU"/>
        </w:rPr>
        <w:t>в</w:t>
      </w:r>
      <w:r w:rsidR="007167FE" w:rsidRPr="007167FE">
        <w:rPr>
          <w:color w:val="0F1115"/>
          <w:sz w:val="28"/>
          <w:szCs w:val="28"/>
          <w:shd w:val="clear" w:color="auto" w:fill="FFFFFF"/>
        </w:rPr>
        <w:t xml:space="preserve"> ходе выполнения лабораторной работы был разработан простейший аналог утилиты </w:t>
      </w:r>
      <w:proofErr w:type="spellStart"/>
      <w:r w:rsidR="007167FE" w:rsidRPr="007167FE">
        <w:rPr>
          <w:color w:val="0F1115"/>
          <w:sz w:val="28"/>
          <w:szCs w:val="28"/>
          <w:shd w:val="clear" w:color="auto" w:fill="FFFFFF"/>
        </w:rPr>
        <w:t>traceroute</w:t>
      </w:r>
      <w:proofErr w:type="spellEnd"/>
      <w:r w:rsidR="007167FE" w:rsidRPr="007167FE">
        <w:rPr>
          <w:color w:val="0F1115"/>
          <w:sz w:val="28"/>
          <w:szCs w:val="28"/>
          <w:shd w:val="clear" w:color="auto" w:fill="FFFFFF"/>
        </w:rPr>
        <w:t xml:space="preserve"> на языке C# с использованием</w:t>
      </w:r>
      <w:r>
        <w:rPr>
          <w:color w:val="0F1115"/>
          <w:sz w:val="28"/>
          <w:szCs w:val="28"/>
          <w:shd w:val="clear" w:color="auto" w:fill="FFFFFF"/>
          <w:lang w:val="ru-RU"/>
        </w:rPr>
        <w:t xml:space="preserve"> программного интерфейса</w:t>
      </w:r>
      <w:r w:rsidR="007167FE" w:rsidRPr="007167FE">
        <w:rPr>
          <w:color w:val="0F1115"/>
          <w:sz w:val="28"/>
          <w:szCs w:val="28"/>
          <w:shd w:val="clear" w:color="auto" w:fill="FFFFFF"/>
        </w:rPr>
        <w:t xml:space="preserve"> сокетов и протокола ICMP. Программа отправляет </w:t>
      </w:r>
      <w:r>
        <w:rPr>
          <w:color w:val="0F1115"/>
          <w:sz w:val="28"/>
          <w:szCs w:val="28"/>
          <w:shd w:val="clear" w:color="auto" w:fill="FFFFFF"/>
          <w:lang w:val="ru-RU"/>
        </w:rPr>
        <w:t>по 3 пакета</w:t>
      </w:r>
      <w:r w:rsidR="007167FE" w:rsidRPr="007167FE">
        <w:rPr>
          <w:color w:val="0F1115"/>
          <w:sz w:val="28"/>
          <w:szCs w:val="28"/>
          <w:shd w:val="clear" w:color="auto" w:fill="FFFFFF"/>
        </w:rPr>
        <w:t xml:space="preserve"> с увеличивающимся TTL, принимает ответы от промежуточных маршрутизаторов и выводит результаты трассировки в формате системной утилиты. Анализ трафика в </w:t>
      </w:r>
      <w:proofErr w:type="spellStart"/>
      <w:r w:rsidR="007167FE" w:rsidRPr="007167FE">
        <w:rPr>
          <w:color w:val="0F1115"/>
          <w:sz w:val="28"/>
          <w:szCs w:val="28"/>
          <w:shd w:val="clear" w:color="auto" w:fill="FFFFFF"/>
        </w:rPr>
        <w:t>Wireshark</w:t>
      </w:r>
      <w:proofErr w:type="spellEnd"/>
      <w:r w:rsidR="007167FE" w:rsidRPr="007167FE">
        <w:rPr>
          <w:color w:val="0F1115"/>
          <w:sz w:val="28"/>
          <w:szCs w:val="28"/>
          <w:shd w:val="clear" w:color="auto" w:fill="FFFFFF"/>
        </w:rPr>
        <w:t xml:space="preserve"> подтвердил корректность формирования ICMP-пакетов</w:t>
      </w:r>
      <w:r>
        <w:rPr>
          <w:color w:val="0F1115"/>
          <w:sz w:val="28"/>
          <w:szCs w:val="28"/>
          <w:shd w:val="clear" w:color="auto" w:fill="FFFFFF"/>
          <w:lang w:val="ru-RU"/>
        </w:rPr>
        <w:t xml:space="preserve"> и</w:t>
      </w:r>
      <w:r w:rsidR="007167FE" w:rsidRPr="007167FE">
        <w:rPr>
          <w:color w:val="0F1115"/>
          <w:sz w:val="28"/>
          <w:szCs w:val="28"/>
          <w:shd w:val="clear" w:color="auto" w:fill="FFFFFF"/>
        </w:rPr>
        <w:t xml:space="preserve"> правильность расчета контрольной суммы</w:t>
      </w:r>
      <w:r w:rsidR="007167FE">
        <w:rPr>
          <w:color w:val="0F1115"/>
          <w:sz w:val="28"/>
          <w:szCs w:val="28"/>
          <w:shd w:val="clear" w:color="auto" w:fill="FFFFFF"/>
          <w:lang w:val="ru-RU"/>
        </w:rPr>
        <w:t>.</w:t>
      </w:r>
    </w:p>
    <w:p w14:paraId="3797B8D7" w14:textId="66652161" w:rsidR="007167FE" w:rsidRPr="007167FE" w:rsidRDefault="007167FE" w:rsidP="007167FE">
      <w:pPr>
        <w:ind w:left="-851"/>
        <w:rPr>
          <w:b/>
          <w:bCs/>
          <w:szCs w:val="28"/>
          <w:lang w:val="ru-RU"/>
        </w:rPr>
      </w:pPr>
    </w:p>
    <w:p w14:paraId="50BE7EA6" w14:textId="77777777" w:rsidR="007167FE" w:rsidRPr="007167FE" w:rsidRDefault="007167FE" w:rsidP="007167FE">
      <w:pPr>
        <w:ind w:left="-851"/>
        <w:jc w:val="center"/>
        <w:rPr>
          <w:b/>
          <w:bCs/>
          <w:szCs w:val="28"/>
        </w:rPr>
      </w:pPr>
    </w:p>
    <w:sectPr w:rsidR="007167FE" w:rsidRPr="007167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10710"/>
    <w:multiLevelType w:val="hybridMultilevel"/>
    <w:tmpl w:val="CC2EA1E4"/>
    <w:lvl w:ilvl="0" w:tplc="9F4C9B64">
      <w:start w:val="1"/>
      <w:numFmt w:val="decimal"/>
      <w:lvlText w:val="%1)"/>
      <w:lvlJc w:val="left"/>
      <w:pPr>
        <w:ind w:left="720" w:hanging="360"/>
      </w:pPr>
      <w:rPr>
        <w:rFonts w:hint="default"/>
        <w:color w:val="1E1D1C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033A46"/>
    <w:multiLevelType w:val="hybridMultilevel"/>
    <w:tmpl w:val="CC2EA1E4"/>
    <w:lvl w:ilvl="0" w:tplc="9F4C9B64">
      <w:start w:val="1"/>
      <w:numFmt w:val="decimal"/>
      <w:lvlText w:val="%1)"/>
      <w:lvlJc w:val="left"/>
      <w:pPr>
        <w:ind w:left="720" w:hanging="360"/>
      </w:pPr>
      <w:rPr>
        <w:rFonts w:hint="default"/>
        <w:color w:val="1E1D1C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7D"/>
    <w:rsid w:val="00024644"/>
    <w:rsid w:val="00246661"/>
    <w:rsid w:val="00420423"/>
    <w:rsid w:val="00464C33"/>
    <w:rsid w:val="00603BA7"/>
    <w:rsid w:val="007167FE"/>
    <w:rsid w:val="00850A7D"/>
    <w:rsid w:val="00A919C0"/>
    <w:rsid w:val="00B75CA4"/>
    <w:rsid w:val="00BB654A"/>
    <w:rsid w:val="00BC30B6"/>
    <w:rsid w:val="00BF5F17"/>
    <w:rsid w:val="00DF4723"/>
    <w:rsid w:val="00E0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67E67"/>
  <w15:chartTrackingRefBased/>
  <w15:docId w15:val="{B84586F9-F2E4-42EB-9C3C-963C1CF0A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67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fr3q">
    <w:name w:val="zfr3q"/>
    <w:basedOn w:val="a"/>
    <w:rsid w:val="00BC30B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BY"/>
    </w:rPr>
  </w:style>
  <w:style w:type="character" w:customStyle="1" w:styleId="kb0tx">
    <w:name w:val="kb0tx"/>
    <w:basedOn w:val="a0"/>
    <w:rsid w:val="00BC30B6"/>
  </w:style>
  <w:style w:type="paragraph" w:styleId="a3">
    <w:name w:val="List Paragraph"/>
    <w:basedOn w:val="a"/>
    <w:uiPriority w:val="34"/>
    <w:qFormat/>
    <w:rsid w:val="00E07EC9"/>
    <w:pPr>
      <w:ind w:left="720"/>
      <w:contextualSpacing/>
    </w:pPr>
  </w:style>
  <w:style w:type="paragraph" w:customStyle="1" w:styleId="ds-markdown-paragraph">
    <w:name w:val="ds-markdown-paragraph"/>
    <w:basedOn w:val="a"/>
    <w:rsid w:val="007167F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4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1384</TotalTime>
  <Pages>4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Аня Бобровская</dc:creator>
  <cp:keywords/>
  <dc:description/>
  <cp:lastModifiedBy>Аня Бобровская</cp:lastModifiedBy>
  <cp:revision>7</cp:revision>
  <dcterms:created xsi:type="dcterms:W3CDTF">2026-03-01T12:59:00Z</dcterms:created>
  <dcterms:modified xsi:type="dcterms:W3CDTF">2026-03-04T15:13:00Z</dcterms:modified>
</cp:coreProperties>
</file>