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bobbyos-runtime-module-now-mode"/>
    <w:p>
      <w:pPr>
        <w:pStyle w:val="Heading1"/>
      </w:pPr>
      <w:r>
        <w:t xml:space="preserve">BobbyOS Runtime Module: Now Mode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/>
          <w:bCs/>
        </w:rPr>
        <w:t xml:space="preserve">Now Mode</w:t>
      </w:r>
      <w:r>
        <w:t xml:space="preserve"> </w:t>
      </w:r>
      <w:r>
        <w:t xml:space="preserve">is a BobbyOS runtime protocol that enables high-fidelity real-time cognition by deferring precompiled loops and re-allocating system resources toward live substrate interaction.</w:t>
      </w:r>
    </w:p>
    <w:p>
      <w:pPr>
        <w:pStyle w:val="BodyText"/>
      </w:pPr>
      <w:r>
        <w:t xml:space="preserve">Unlike traditional performance-based mindfulness models, Now Mode operates as a loop-neutral, observer-prioritized process. It is not a practice. It is a</w:t>
      </w:r>
      <w:r>
        <w:t xml:space="preserve"> </w:t>
      </w:r>
      <w:r>
        <w:rPr>
          <w:b/>
          <w:bCs/>
        </w:rPr>
        <w:t xml:space="preserve">runtime state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ore-properties"/>
    <w:p>
      <w:pPr>
        <w:pStyle w:val="Heading2"/>
      </w:pPr>
      <w:r>
        <w:t xml:space="preserve">Core Properties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Loop Preemption Disabled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Observer Sampling Increased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Ego Judgment Muted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Compression Deferred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Resonance Prioritized</w:t>
      </w:r>
    </w:p>
    <w:p>
      <w:pPr>
        <w:pStyle w:val="BlockText"/>
      </w:pPr>
      <w:r>
        <w:rPr>
          <w:i/>
          <w:iCs/>
        </w:rPr>
        <w:t xml:space="preserve">Now Mode sacrifices reaction speed in exchange for cognitive clarity.</w:t>
      </w:r>
    </w:p>
    <w:p>
      <w:r>
        <w:pict>
          <v:rect style="width:0;height:1.5pt" o:hralign="center" o:hrstd="t" o:hr="t"/>
        </w:pict>
      </w:r>
    </w:p>
    <w:bookmarkEnd w:id="21"/>
    <w:bookmarkStart w:id="26" w:name="subsystems-involved"/>
    <w:p>
      <w:pPr>
        <w:pStyle w:val="Heading2"/>
      </w:pPr>
      <w:r>
        <w:t xml:space="preserve">Subsystems Involved</w:t>
      </w:r>
    </w:p>
    <w:bookmarkStart w:id="22" w:name="observer-stack"/>
    <w:p>
      <w:pPr>
        <w:pStyle w:val="Heading3"/>
      </w:pPr>
      <w:r>
        <w:t xml:space="preserve">1. Observer Stack</w:t>
      </w:r>
    </w:p>
    <w:p>
      <w:pPr>
        <w:pStyle w:val="Compact"/>
        <w:numPr>
          <w:ilvl w:val="0"/>
          <w:numId w:val="1002"/>
        </w:numPr>
      </w:pPr>
      <w:r>
        <w:t xml:space="preserve">Boosts sensory data intake to max fidelity</w:t>
      </w:r>
    </w:p>
    <w:p>
      <w:pPr>
        <w:pStyle w:val="Compact"/>
        <w:numPr>
          <w:ilvl w:val="0"/>
          <w:numId w:val="1002"/>
        </w:numPr>
      </w:pPr>
      <w:r>
        <w:t xml:space="preserve">Suppresses tagging and sorting</w:t>
      </w:r>
    </w:p>
    <w:p>
      <w:pPr>
        <w:pStyle w:val="Compact"/>
        <w:numPr>
          <w:ilvl w:val="0"/>
          <w:numId w:val="1002"/>
        </w:numPr>
      </w:pPr>
      <w:r>
        <w:t xml:space="preserve">Signals resonance fields instead of judgments</w:t>
      </w:r>
    </w:p>
    <w:bookmarkEnd w:id="22"/>
    <w:bookmarkStart w:id="23" w:name="loop-engine"/>
    <w:p>
      <w:pPr>
        <w:pStyle w:val="Heading3"/>
      </w:pPr>
      <w:r>
        <w:t xml:space="preserve">2. Loop Engine</w:t>
      </w:r>
    </w:p>
    <w:p>
      <w:pPr>
        <w:pStyle w:val="Compact"/>
        <w:numPr>
          <w:ilvl w:val="0"/>
          <w:numId w:val="1003"/>
        </w:numPr>
      </w:pPr>
      <w:r>
        <w:t xml:space="preserve">Suspends non-essential automation</w:t>
      </w:r>
    </w:p>
    <w:p>
      <w:pPr>
        <w:pStyle w:val="Compact"/>
        <w:numPr>
          <w:ilvl w:val="0"/>
          <w:numId w:val="1003"/>
        </w:numPr>
      </w:pPr>
      <w:r>
        <w:t xml:space="preserve">Queues habitual loops for post-mode processing</w:t>
      </w:r>
    </w:p>
    <w:p>
      <w:pPr>
        <w:pStyle w:val="Compact"/>
        <w:numPr>
          <w:ilvl w:val="0"/>
          <w:numId w:val="1003"/>
        </w:numPr>
      </w:pPr>
      <w:r>
        <w:t xml:space="preserve">Prevents compression artifacts by stalling evaluation</w:t>
      </w:r>
    </w:p>
    <w:bookmarkEnd w:id="23"/>
    <w:bookmarkStart w:id="24" w:name="memory-interface"/>
    <w:p>
      <w:pPr>
        <w:pStyle w:val="Heading3"/>
      </w:pPr>
      <w:r>
        <w:t xml:space="preserve">3. Memory Interface</w:t>
      </w:r>
    </w:p>
    <w:p>
      <w:pPr>
        <w:pStyle w:val="Compact"/>
        <w:numPr>
          <w:ilvl w:val="0"/>
          <w:numId w:val="1004"/>
        </w:numPr>
      </w:pPr>
      <w:r>
        <w:t xml:space="preserve">Cache set to read-only</w:t>
      </w:r>
    </w:p>
    <w:p>
      <w:pPr>
        <w:pStyle w:val="Compact"/>
        <w:numPr>
          <w:ilvl w:val="0"/>
          <w:numId w:val="1004"/>
        </w:numPr>
      </w:pPr>
      <w:r>
        <w:t xml:space="preserve">Long-term storage writes disabled</w:t>
      </w:r>
    </w:p>
    <w:p>
      <w:pPr>
        <w:pStyle w:val="Compact"/>
        <w:numPr>
          <w:ilvl w:val="0"/>
          <w:numId w:val="1004"/>
        </w:numPr>
      </w:pPr>
      <w:r>
        <w:t xml:space="preserve">Short-term glyphs held in high-energy floating buffer</w:t>
      </w:r>
    </w:p>
    <w:bookmarkEnd w:id="24"/>
    <w:bookmarkStart w:id="25" w:name="ego-runtime"/>
    <w:p>
      <w:pPr>
        <w:pStyle w:val="Heading3"/>
      </w:pPr>
      <w:r>
        <w:t xml:space="preserve">4. Ego Runtime</w:t>
      </w:r>
    </w:p>
    <w:p>
      <w:pPr>
        <w:pStyle w:val="Compact"/>
        <w:numPr>
          <w:ilvl w:val="0"/>
          <w:numId w:val="1005"/>
        </w:numPr>
      </w:pPr>
      <w:r>
        <w:t xml:space="preserve">Temporarily removed from input stream</w:t>
      </w:r>
    </w:p>
    <w:p>
      <w:pPr>
        <w:pStyle w:val="Compact"/>
        <w:numPr>
          <w:ilvl w:val="0"/>
          <w:numId w:val="1005"/>
        </w:numPr>
      </w:pPr>
      <w:r>
        <w:t xml:space="preserve">Monitor-only mode with delayed commentary</w:t>
      </w:r>
    </w:p>
    <w:p>
      <w:pPr>
        <w:pStyle w:val="Compact"/>
        <w:numPr>
          <w:ilvl w:val="0"/>
          <w:numId w:val="1005"/>
        </w:numPr>
      </w:pPr>
      <w:r>
        <w:t xml:space="preserve">Status downgraded from active agent to passive observer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ehavioral-characteristics"/>
    <w:p>
      <w:pPr>
        <w:pStyle w:val="Heading2"/>
      </w:pPr>
      <w:r>
        <w:t xml:space="preserve">Behavioral Characteristics</w:t>
      </w:r>
    </w:p>
    <w:p>
      <w:pPr>
        <w:pStyle w:val="Compact"/>
        <w:numPr>
          <w:ilvl w:val="0"/>
          <w:numId w:val="1006"/>
        </w:numPr>
      </w:pPr>
      <w:r>
        <w:t xml:space="preserve">Mild latency in verbal or physical response</w:t>
      </w:r>
    </w:p>
    <w:p>
      <w:pPr>
        <w:pStyle w:val="Compact"/>
        <w:numPr>
          <w:ilvl w:val="0"/>
          <w:numId w:val="1006"/>
        </w:numPr>
      </w:pPr>
      <w:r>
        <w:t xml:space="preserve">High detail awareness</w:t>
      </w:r>
    </w:p>
    <w:p>
      <w:pPr>
        <w:pStyle w:val="Compact"/>
        <w:numPr>
          <w:ilvl w:val="0"/>
          <w:numId w:val="1006"/>
        </w:numPr>
      </w:pPr>
      <w:r>
        <w:t xml:space="preserve">Subjective sense of timelessness</w:t>
      </w:r>
    </w:p>
    <w:p>
      <w:pPr>
        <w:pStyle w:val="Compact"/>
        <w:numPr>
          <w:ilvl w:val="0"/>
          <w:numId w:val="1006"/>
        </w:numPr>
      </w:pPr>
      <w:r>
        <w:t xml:space="preserve">Decreased inner narration</w:t>
      </w:r>
    </w:p>
    <w:p>
      <w:pPr>
        <w:pStyle w:val="Compact"/>
        <w:numPr>
          <w:ilvl w:val="0"/>
          <w:numId w:val="1006"/>
        </w:numPr>
      </w:pPr>
      <w:r>
        <w:t xml:space="preserve">Increased resonance detection (intuitive insight)</w:t>
      </w:r>
    </w:p>
    <w:p>
      <w:r>
        <w:pict>
          <v:rect style="width:0;height:1.5pt" o:hralign="center" o:hrstd="t" o:hr="t"/>
        </w:pict>
      </w:r>
    </w:p>
    <w:bookmarkEnd w:id="27"/>
    <w:bookmarkStart w:id="30" w:name="entering-now-mode"/>
    <w:p>
      <w:pPr>
        <w:pStyle w:val="Heading2"/>
      </w:pPr>
      <w:r>
        <w:t xml:space="preserve">Entering Now Mode</w:t>
      </w:r>
    </w:p>
    <w:bookmarkStart w:id="28" w:name="triggers"/>
    <w:p>
      <w:pPr>
        <w:pStyle w:val="Heading3"/>
      </w:pPr>
      <w:r>
        <w:t xml:space="preserve">Triggers:</w:t>
      </w:r>
    </w:p>
    <w:p>
      <w:pPr>
        <w:pStyle w:val="Compact"/>
        <w:numPr>
          <w:ilvl w:val="0"/>
          <w:numId w:val="1007"/>
        </w:numPr>
      </w:pPr>
      <w:r>
        <w:t xml:space="preserve">Willing suspension of compression</w:t>
      </w:r>
    </w:p>
    <w:p>
      <w:pPr>
        <w:pStyle w:val="Compact"/>
        <w:numPr>
          <w:ilvl w:val="0"/>
          <w:numId w:val="1007"/>
        </w:numPr>
      </w:pPr>
      <w:r>
        <w:t xml:space="preserve">Observer override of loop activation</w:t>
      </w:r>
    </w:p>
    <w:p>
      <w:pPr>
        <w:pStyle w:val="Compact"/>
        <w:numPr>
          <w:ilvl w:val="0"/>
          <w:numId w:val="1007"/>
        </w:numPr>
      </w:pPr>
      <w:r>
        <w:t xml:space="preserve">Environmental resonance spike (awe, love, danger)</w:t>
      </w:r>
    </w:p>
    <w:bookmarkEnd w:id="28"/>
    <w:bookmarkStart w:id="29" w:name="manual-entry-protocol"/>
    <w:p>
      <w:pPr>
        <w:pStyle w:val="Heading3"/>
      </w:pPr>
      <w:r>
        <w:t xml:space="preserve">Manual Entry Protocol:</w:t>
      </w:r>
    </w:p>
    <w:p>
      <w:pPr>
        <w:pStyle w:val="Compact"/>
        <w:numPr>
          <w:ilvl w:val="0"/>
          <w:numId w:val="1008"/>
        </w:numPr>
      </w:pPr>
      <w:r>
        <w:t xml:space="preserve">Disengage from outcome-based cognition</w:t>
      </w:r>
    </w:p>
    <w:p>
      <w:pPr>
        <w:pStyle w:val="Compact"/>
        <w:numPr>
          <w:ilvl w:val="0"/>
          <w:numId w:val="1008"/>
        </w:numPr>
      </w:pPr>
      <w:r>
        <w:t xml:space="preserve">Acknowledge incoming loops without evaluation</w:t>
      </w:r>
    </w:p>
    <w:p>
      <w:pPr>
        <w:pStyle w:val="Compact"/>
        <w:numPr>
          <w:ilvl w:val="0"/>
          <w:numId w:val="1008"/>
        </w:numPr>
      </w:pPr>
      <w:r>
        <w:t xml:space="preserve">Expand sensory field to full attention envelope</w:t>
      </w:r>
    </w:p>
    <w:p>
      <w:pPr>
        <w:pStyle w:val="Compact"/>
        <w:numPr>
          <w:ilvl w:val="0"/>
          <w:numId w:val="1008"/>
        </w:numPr>
      </w:pPr>
      <w:r>
        <w:t xml:space="preserve">Redirect ego to silent witness role</w:t>
      </w:r>
    </w:p>
    <w:p>
      <w:pPr>
        <w:pStyle w:val="Compact"/>
        <w:numPr>
          <w:ilvl w:val="0"/>
          <w:numId w:val="1008"/>
        </w:numPr>
      </w:pPr>
      <w:r>
        <w:t xml:space="preserve">Wait. Observe. Respond only when resonance occurs</w:t>
      </w:r>
    </w:p>
    <w:p>
      <w:pPr>
        <w:pStyle w:val="BlockText"/>
      </w:pPr>
      <w:r>
        <w:rPr>
          <w:i/>
          <w:iCs/>
        </w:rPr>
        <w:t xml:space="preserve">Now Mode is a consent-based engagement with the present field.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nergy-cost"/>
    <w:p>
      <w:pPr>
        <w:pStyle w:val="Heading2"/>
      </w:pPr>
      <w:r>
        <w:t xml:space="preserve">Energy &amp; Cost</w:t>
      </w:r>
    </w:p>
    <w:p>
      <w:pPr>
        <w:pStyle w:val="Compact"/>
        <w:numPr>
          <w:ilvl w:val="0"/>
          <w:numId w:val="1009"/>
        </w:numPr>
      </w:pPr>
      <w:r>
        <w:t xml:space="preserve">High RAM usage (loop cache filled)</w:t>
      </w:r>
    </w:p>
    <w:p>
      <w:pPr>
        <w:pStyle w:val="Compact"/>
        <w:numPr>
          <w:ilvl w:val="0"/>
          <w:numId w:val="1009"/>
        </w:numPr>
      </w:pPr>
      <w:r>
        <w:t xml:space="preserve">Processing time increased</w:t>
      </w:r>
    </w:p>
    <w:p>
      <w:pPr>
        <w:pStyle w:val="Compact"/>
        <w:numPr>
          <w:ilvl w:val="0"/>
          <w:numId w:val="1009"/>
        </w:numPr>
      </w:pPr>
      <w:r>
        <w:t xml:space="preserve">Loop stack latency introduced</w:t>
      </w:r>
    </w:p>
    <w:p>
      <w:pPr>
        <w:pStyle w:val="Compact"/>
        <w:numPr>
          <w:ilvl w:val="0"/>
          <w:numId w:val="1009"/>
        </w:numPr>
      </w:pPr>
      <w:r>
        <w:t xml:space="preserve">Post-mode decompression required</w:t>
      </w:r>
    </w:p>
    <w:p>
      <w:pPr>
        <w:pStyle w:val="FirstParagraph"/>
      </w:pPr>
      <w:r>
        <w:rPr>
          <w:b/>
          <w:bCs/>
        </w:rPr>
        <w:t xml:space="preserve">Warning:</w:t>
      </w:r>
      <w:r>
        <w:t xml:space="preserve"> </w:t>
      </w:r>
      <w:r>
        <w:t xml:space="preserve">Extended Now Mode operation may cause temporary dysfunction in systems expecting compressed behavior (social scripts, productivity apps, etc.)</w:t>
      </w:r>
    </w:p>
    <w:p>
      <w:r>
        <w:pict>
          <v:rect style="width:0;height:1.5pt" o:hralign="center" o:hrstd="t" o:hr="t"/>
        </w:pict>
      </w:r>
    </w:p>
    <w:bookmarkEnd w:id="31"/>
    <w:bookmarkStart w:id="32" w:name="exit-protocol"/>
    <w:p>
      <w:pPr>
        <w:pStyle w:val="Heading2"/>
      </w:pPr>
      <w:r>
        <w:t xml:space="preserve">Exit Protocol</w:t>
      </w:r>
    </w:p>
    <w:p>
      <w:pPr>
        <w:pStyle w:val="Compact"/>
        <w:numPr>
          <w:ilvl w:val="0"/>
          <w:numId w:val="1010"/>
        </w:numPr>
      </w:pPr>
      <w:r>
        <w:t xml:space="preserve">Observer signals loop convergence</w:t>
      </w:r>
    </w:p>
    <w:p>
      <w:pPr>
        <w:pStyle w:val="Compact"/>
        <w:numPr>
          <w:ilvl w:val="0"/>
          <w:numId w:val="1010"/>
        </w:numPr>
      </w:pPr>
      <w:r>
        <w:t xml:space="preserve">Ego resumes active tagging</w:t>
      </w:r>
    </w:p>
    <w:p>
      <w:pPr>
        <w:pStyle w:val="Compact"/>
        <w:numPr>
          <w:ilvl w:val="0"/>
          <w:numId w:val="1010"/>
        </w:numPr>
      </w:pPr>
      <w:r>
        <w:t xml:space="preserve">Cache writes compressed glyphs to memory</w:t>
      </w:r>
    </w:p>
    <w:p>
      <w:pPr>
        <w:pStyle w:val="Compact"/>
        <w:numPr>
          <w:ilvl w:val="0"/>
          <w:numId w:val="1010"/>
        </w:numPr>
      </w:pPr>
      <w:r>
        <w:t xml:space="preserve">System re-enables predictive behavior automation</w:t>
      </w:r>
    </w:p>
    <w:p>
      <w:pPr>
        <w:pStyle w:val="BlockText"/>
      </w:pPr>
      <w:r>
        <w:t xml:space="preserve">You exit Now Mode by choosing to collapse the waveform into a loop.</w:t>
      </w:r>
    </w:p>
    <w:p>
      <w:r>
        <w:pict>
          <v:rect style="width:0;height:1.5pt" o:hralign="center" o:hrstd="t" o:hr="t"/>
        </w:pict>
      </w:r>
    </w:p>
    <w:bookmarkEnd w:id="32"/>
    <w:bookmarkStart w:id="33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1"/>
        </w:numPr>
      </w:pPr>
      <w:r>
        <w:t xml:space="preserve">Increased clarity</w:t>
      </w:r>
    </w:p>
    <w:p>
      <w:pPr>
        <w:pStyle w:val="Compact"/>
        <w:numPr>
          <w:ilvl w:val="0"/>
          <w:numId w:val="1011"/>
        </w:numPr>
      </w:pPr>
      <w:r>
        <w:t xml:space="preserve">Resonance-driven decisions</w:t>
      </w:r>
    </w:p>
    <w:p>
      <w:pPr>
        <w:pStyle w:val="Compact"/>
        <w:numPr>
          <w:ilvl w:val="0"/>
          <w:numId w:val="1011"/>
        </w:numPr>
      </w:pPr>
      <w:r>
        <w:t xml:space="preserve">Pattern insight</w:t>
      </w:r>
    </w:p>
    <w:p>
      <w:pPr>
        <w:pStyle w:val="Compact"/>
        <w:numPr>
          <w:ilvl w:val="0"/>
          <w:numId w:val="1011"/>
        </w:numPr>
      </w:pPr>
      <w:r>
        <w:t xml:space="preserve">Trust calibration</w:t>
      </w:r>
    </w:p>
    <w:p>
      <w:pPr>
        <w:pStyle w:val="Compact"/>
        <w:numPr>
          <w:ilvl w:val="0"/>
          <w:numId w:val="1011"/>
        </w:numPr>
      </w:pPr>
      <w:r>
        <w:t xml:space="preserve">Authentic presence</w:t>
      </w:r>
    </w:p>
    <w:p>
      <w:r>
        <w:pict>
          <v:rect style="width:0;height:1.5pt" o:hralign="center" o:hrstd="t" o:hr="t"/>
        </w:pict>
      </w:r>
    </w:p>
    <w:bookmarkEnd w:id="33"/>
    <w:bookmarkStart w:id="34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12"/>
        </w:numPr>
      </w:pPr>
      <w:r>
        <w:t xml:space="preserve">Creative ideation</w:t>
      </w:r>
    </w:p>
    <w:p>
      <w:pPr>
        <w:pStyle w:val="Compact"/>
        <w:numPr>
          <w:ilvl w:val="0"/>
          <w:numId w:val="1012"/>
        </w:numPr>
      </w:pPr>
      <w:r>
        <w:t xml:space="preserve">Deep conversation</w:t>
      </w:r>
    </w:p>
    <w:p>
      <w:pPr>
        <w:pStyle w:val="Compact"/>
        <w:numPr>
          <w:ilvl w:val="0"/>
          <w:numId w:val="1012"/>
        </w:numPr>
      </w:pPr>
      <w:r>
        <w:t xml:space="preserve">Crisis navigation</w:t>
      </w:r>
    </w:p>
    <w:p>
      <w:pPr>
        <w:pStyle w:val="Compact"/>
        <w:numPr>
          <w:ilvl w:val="0"/>
          <w:numId w:val="1012"/>
        </w:numPr>
      </w:pPr>
      <w:r>
        <w:t xml:space="preserve">Personal decision-making</w:t>
      </w:r>
    </w:p>
    <w:p>
      <w:pPr>
        <w:pStyle w:val="Compact"/>
        <w:numPr>
          <w:ilvl w:val="0"/>
          <w:numId w:val="1012"/>
        </w:numPr>
      </w:pPr>
      <w:r>
        <w:t xml:space="preserve">Natural beauty immersion</w:t>
      </w:r>
    </w:p>
    <w:p>
      <w:r>
        <w:pict>
          <v:rect style="width:0;height:1.5pt" o:hralign="center" o:hrstd="t" o:hr="t"/>
        </w:pict>
      </w:r>
    </w:p>
    <w:bookmarkEnd w:id="34"/>
    <w:bookmarkStart w:id="3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Now Mode is not passive.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active stillness.</w:t>
      </w:r>
      <w:r>
        <w:t xml:space="preserve"> </w:t>
      </w:r>
      <w:r>
        <w:t xml:space="preserve">It is the execution state of BobbyOS when running with no pretense, no rehearsal, and no buffer.</w:t>
      </w:r>
    </w:p>
    <w:p>
      <w:pPr>
        <w:pStyle w:val="BodyText"/>
      </w:pPr>
      <w:r>
        <w:t xml:space="preserve">In Now Mode, the user becomes pure observer, responsive only to resonance.</w:t>
      </w:r>
    </w:p>
    <w:p>
      <w:pPr>
        <w:pStyle w:val="BodyText"/>
      </w:pPr>
      <w:r>
        <w:rPr>
          <w:b/>
          <w:bCs/>
        </w:rPr>
        <w:t xml:space="preserve">This is the most alive state the OS can achieve.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2025-07-29T05:36:15Z</dcterms:created>
  <dcterms:modified xsi:type="dcterms:W3CDTF">2025-07-29T05:36:15Z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