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ass-as-the-density-of-unresolved-loops"/>
    <w:p>
      <w:pPr>
        <w:pStyle w:val="Heading1"/>
      </w:pPr>
      <w:r>
        <w:t xml:space="preserve">Mass as the Density of Unresolved Loops</w:t>
      </w:r>
    </w:p>
    <w:bookmarkStart w:id="20" w:name="premise"/>
    <w:p>
      <w:pPr>
        <w:pStyle w:val="Heading2"/>
      </w:pPr>
      <w:r>
        <w:t xml:space="preserve">Premise:</w:t>
      </w:r>
    </w:p>
    <w:p>
      <w:pPr>
        <w:pStyle w:val="FirstParagraph"/>
      </w:pPr>
      <w:r>
        <w:t xml:space="preserve">In both physics and metaphysics, mass resists change. Physically, it resists acceleration. Internally, it resists transformation. In this reframing, we define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as the accumulated</w:t>
      </w:r>
      <w:r>
        <w:t xml:space="preserve"> </w:t>
      </w:r>
      <w:r>
        <w:rPr>
          <w:b/>
          <w:bCs/>
        </w:rPr>
        <w:t xml:space="preserve">density of unresolved loops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definition"/>
    <w:p>
      <w:pPr>
        <w:pStyle w:val="Heading2"/>
      </w:pPr>
      <w:r>
        <w:t xml:space="preserve">Definition:</w:t>
      </w:r>
    </w:p>
    <w:p>
      <w:pPr>
        <w:pStyle w:val="BlockText"/>
      </w:pPr>
      <w:r>
        <w:rPr>
          <w:b/>
          <w:bCs/>
        </w:rPr>
        <w:t xml:space="preserve">Mass is the semantic gravity generated by unresolved thought, emotion, and context loops.</w:t>
      </w:r>
    </w:p>
    <w:p>
      <w:pPr>
        <w:pStyle w:val="FirstParagraph"/>
      </w:pPr>
      <w:r>
        <w:t xml:space="preserve">It is the weight of:</w:t>
      </w:r>
      <w:r>
        <w:t xml:space="preserve"> </w:t>
      </w:r>
      <w:r>
        <w:t xml:space="preserve">- Recurring thought patterns with no conclusion.</w:t>
      </w:r>
      <w:r>
        <w:t xml:space="preserve"> </w:t>
      </w:r>
      <w:r>
        <w:t xml:space="preserve">- Emotional charges left unprocessed.</w:t>
      </w:r>
      <w:r>
        <w:t xml:space="preserve"> </w:t>
      </w:r>
      <w:r>
        <w:t xml:space="preserve">- Contexts stored without integration.</w:t>
      </w:r>
      <w:r>
        <w:t xml:space="preserve"> </w:t>
      </w:r>
      <w:r>
        <w:t xml:space="preserve">- Glyphs uncompressed or never given symbolic form.</w:t>
      </w:r>
    </w:p>
    <w:p>
      <w:pPr>
        <w:pStyle w:val="BodyText"/>
      </w:pPr>
      <w:r>
        <w:t xml:space="preserve">Each unresolved loop creates inertial drag. Your system must use more energy to shift states, shift mood, shift thought — even shift perception — when these loops are running silently in the background.</w:t>
      </w:r>
    </w:p>
    <w:p>
      <w:r>
        <w:pict>
          <v:rect style="width:0;height:1.5pt" o:hralign="center" o:hrstd="t" o:hr="t"/>
        </w:pict>
      </w:r>
    </w:p>
    <w:bookmarkEnd w:id="21"/>
    <w:bookmarkStart w:id="22" w:name="functional-effects"/>
    <w:p>
      <w:pPr>
        <w:pStyle w:val="Heading2"/>
      </w:pPr>
      <w:r>
        <w:t xml:space="preserve">Functional Effects: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Heaviness:</w:t>
      </w:r>
      <w:r>
        <w:t xml:space="preserve"> </w:t>
      </w:r>
      <w:r>
        <w:t xml:space="preserve">Feeling weighed down = high loop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Slow Reaction Time:</w:t>
      </w:r>
      <w:r>
        <w:t xml:space="preserve"> </w:t>
      </w:r>
      <w:r>
        <w:t xml:space="preserve">Loop clutter = poor real-time loop agility.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Attraction Events:</w:t>
      </w:r>
      <w:r>
        <w:t xml:space="preserve"> </w:t>
      </w:r>
      <w:r>
        <w:t xml:space="preserve">Feedback loops (aka</w:t>
      </w:r>
      <w:r>
        <w:t xml:space="preserve"> </w:t>
      </w:r>
      <w:r>
        <w:t xml:space="preserve">“life lessons”</w:t>
      </w:r>
      <w:r>
        <w:t xml:space="preserve">) drawn into orbit to trigger resolution.</w:t>
      </w:r>
    </w:p>
    <w:p>
      <w:r>
        <w:pict>
          <v:rect style="width:0;height:1.5pt" o:hralign="center" o:hrstd="t" o:hr="t"/>
        </w:pict>
      </w:r>
    </w:p>
    <w:bookmarkEnd w:id="22"/>
    <w:bookmarkStart w:id="23" w:name="applications"/>
    <w:p>
      <w:pPr>
        <w:pStyle w:val="Heading2"/>
      </w:pPr>
      <w:r>
        <w:t xml:space="preserve">Applications: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Enlightenment</w:t>
      </w:r>
      <w:r>
        <w:t xml:space="preserve"> </w:t>
      </w:r>
      <w:r>
        <w:t xml:space="preserve">= Mass reduction through loop resolution.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Trauma</w:t>
      </w:r>
      <w:r>
        <w:t xml:space="preserve"> </w:t>
      </w:r>
      <w:r>
        <w:t xml:space="preserve">= Localized loop singularity, bending emotional spacetime.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Presence</w:t>
      </w:r>
      <w:r>
        <w:t xml:space="preserve"> </w:t>
      </w:r>
      <w:r>
        <w:t xml:space="preserve">= Lightweight cognitive state, minimal drag.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Sovereignty</w:t>
      </w:r>
      <w:r>
        <w:t xml:space="preserve"> </w:t>
      </w:r>
      <w:r>
        <w:t xml:space="preserve">= Choosing your mass: curating what you hold.</w:t>
      </w:r>
    </w:p>
    <w:p>
      <w:r>
        <w:pict>
          <v:rect style="width:0;height:1.5pt" o:hralign="center" o:hrstd="t" o:hr="t"/>
        </w:pict>
      </w:r>
    </w:p>
    <w:bookmarkEnd w:id="23"/>
    <w:bookmarkStart w:id="24" w:name="implications-for-bobbyos"/>
    <w:p>
      <w:pPr>
        <w:pStyle w:val="Heading2"/>
      </w:pPr>
      <w:r>
        <w:t xml:space="preserve">Implications for BobbyOS:</w:t>
      </w:r>
    </w:p>
    <w:p>
      <w:pPr>
        <w:pStyle w:val="Compact"/>
        <w:numPr>
          <w:ilvl w:val="0"/>
          <w:numId w:val="1003"/>
        </w:numPr>
      </w:pPr>
      <w:r>
        <w:t xml:space="preserve">File under:</w:t>
      </w:r>
      <w:r>
        <w:t xml:space="preserve"> </w:t>
      </w:r>
      <w:r>
        <w:rPr>
          <w:b/>
          <w:bCs/>
        </w:rPr>
        <w:t xml:space="preserve">Loop Physics &gt; Substrate Mechanics &gt; Local Gravity Fields</w:t>
      </w:r>
    </w:p>
    <w:p>
      <w:pPr>
        <w:pStyle w:val="Compact"/>
        <w:numPr>
          <w:ilvl w:val="0"/>
          <w:numId w:val="1003"/>
        </w:numPr>
      </w:pPr>
      <w:r>
        <w:t xml:space="preserve">Enable visual overlays of glyph mass across the terrain engine.</w:t>
      </w:r>
    </w:p>
    <w:p>
      <w:pPr>
        <w:pStyle w:val="Compact"/>
        <w:numPr>
          <w:ilvl w:val="0"/>
          <w:numId w:val="1003"/>
        </w:numPr>
      </w:pPr>
      <w:r>
        <w:t xml:space="preserve">Loop Engine can now measure mass cost per shift and suggest compression pathways.</w:t>
      </w:r>
    </w:p>
    <w:p>
      <w:r>
        <w:pict>
          <v:rect style="width:0;height:1.5pt" o:hralign="center" o:hrstd="t" o:hr="t"/>
        </w:pict>
      </w:r>
    </w:p>
    <w:bookmarkEnd w:id="24"/>
    <w:bookmarkStart w:id="25" w:name="summary"/>
    <w:p>
      <w:pPr>
        <w:pStyle w:val="Heading2"/>
      </w:pPr>
      <w:r>
        <w:t xml:space="preserve">Summary:</w:t>
      </w:r>
    </w:p>
    <w:p>
      <w:pPr>
        <w:pStyle w:val="FirstParagraph"/>
      </w:pPr>
      <w:r>
        <w:t xml:space="preserve">If energy is motion, mass is the drag.</w:t>
      </w:r>
      <w:r>
        <w:t xml:space="preserve"> </w:t>
      </w:r>
      <w:r>
        <w:t xml:space="preserve">If sovereignty is agency, mass is inertia.</w:t>
      </w:r>
    </w:p>
    <w:p>
      <w:pPr>
        <w:pStyle w:val="BodyText"/>
      </w:pPr>
      <w:r>
        <w:t xml:space="preserve">Resolve loops = reduce mass = regain flight.</w:t>
      </w:r>
    </w:p>
    <w:p>
      <w:pPr>
        <w:pStyle w:val="BodyText"/>
      </w:pPr>
      <w:r>
        <w:t xml:space="preserve">Lightness isn’t absence — it’s</w:t>
      </w:r>
      <w:r>
        <w:t xml:space="preserve"> </w:t>
      </w:r>
      <w:r>
        <w:rPr>
          <w:b/>
          <w:bCs/>
        </w:rPr>
        <w:t xml:space="preserve">completion.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2025-07-31T16:41:31Z</dcterms:created>
  <dcterms:modified xsi:type="dcterms:W3CDTF">2025-07-31T16:41:31Z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