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be28de71b2049560cbde420ab3932554a01e04"/>
    <w:p>
      <w:pPr>
        <w:pStyle w:val="Heading1"/>
      </w:pPr>
      <w:r>
        <w:t xml:space="preserve">Abracadabracadoo Message Flow (Combined Precise + Descriptive)</w:t>
      </w:r>
    </w:p>
    <w:bookmarkStart w:id="20" w:name="key-establishment"/>
    <w:p>
      <w:pPr>
        <w:pStyle w:val="Heading2"/>
      </w:pPr>
      <w:r>
        <w:t xml:space="preserve">1️⃣ Key Establishment</w:t>
      </w:r>
    </w:p>
    <w:p>
      <w:pPr>
        <w:pStyle w:val="FirstParagraph"/>
      </w:pPr>
      <w:r>
        <w:t xml:space="preserve">Alice and Bob share</w:t>
      </w:r>
      <w:r>
        <w:t xml:space="preserve"> </w:t>
      </w:r>
      <w:r>
        <w:rPr>
          <w:rStyle w:val="VerbatimChar"/>
        </w:rPr>
        <w:t xml:space="preserve">K_msg</w:t>
      </w:r>
      <w:r>
        <w:t xml:space="preserve"> </w:t>
      </w:r>
      <w:r>
        <w:t xml:space="preserve">through a secure handshake so only they can read the message. Separately, Alice and the server share</w:t>
      </w:r>
      <w:r>
        <w:t xml:space="preserve"> </w:t>
      </w:r>
      <w:r>
        <w:rPr>
          <w:rStyle w:val="VerbatimChar"/>
        </w:rPr>
        <w:t xml:space="preserve">K_proof</w:t>
      </w:r>
      <w:r>
        <w:t xml:space="preserve"> </w:t>
      </w:r>
      <w:r>
        <w:t xml:space="preserve">for proof mediation.</w:t>
      </w:r>
    </w:p>
    <w:bookmarkEnd w:id="20"/>
    <w:bookmarkStart w:id="21" w:name="action"/>
    <w:p>
      <w:pPr>
        <w:pStyle w:val="Heading2"/>
      </w:pPr>
      <w:r>
        <w:t xml:space="preserve">Action:</w:t>
      </w:r>
    </w:p>
    <w:p>
      <w:pPr>
        <w:pStyle w:val="FirstParagraph"/>
      </w:pPr>
      <w:r>
        <w:t xml:space="preserve">This ensures that message encryption remains private between Alice and Bob while allowing the server to facilitate verifiable delivery without seeing the message content.</w:t>
      </w:r>
    </w:p>
    <w:p>
      <w:r>
        <w:pict>
          <v:rect style="width:0;height:1.5pt" o:hralign="center" o:hrstd="t" o:hr="t"/>
        </w:pict>
      </w:r>
    </w:p>
    <w:bookmarkEnd w:id="21"/>
    <w:bookmarkStart w:id="22" w:name="alice-prepares-message"/>
    <w:p>
      <w:pPr>
        <w:pStyle w:val="Heading2"/>
      </w:pPr>
      <w:r>
        <w:t xml:space="preserve">2️⃣ Alice Prepares Message</w:t>
      </w:r>
    </w:p>
    <w:p>
      <w:pPr>
        <w:pStyle w:val="SourceCode"/>
      </w:pPr>
      <w:r>
        <w:rPr>
          <w:rStyle w:val="VerbatimChar"/>
        </w:rPr>
        <w:t xml:space="preserve">M = “Penguins are really cool”</w:t>
      </w:r>
    </w:p>
    <w:p>
      <w:pPr>
        <w:pStyle w:val="FirstParagraph"/>
      </w:pPr>
      <w:r>
        <w:t xml:space="preserve">Alice writes the message she wants to send securely and verifiably to Bob.</w:t>
      </w:r>
    </w:p>
    <w:p>
      <w:r>
        <w:pict>
          <v:rect style="width:0;height:1.5pt" o:hralign="center" o:hrstd="t" o:hr="t"/>
        </w:pict>
      </w:r>
    </w:p>
    <w:bookmarkEnd w:id="22"/>
    <w:bookmarkStart w:id="23" w:name="alice-generates-proof-token"/>
    <w:p>
      <w:pPr>
        <w:pStyle w:val="Heading2"/>
      </w:pPr>
      <w:r>
        <w:t xml:space="preserve">3️⃣ Alice Generates Proof Token</w:t>
      </w:r>
    </w:p>
    <w:p>
      <w:pPr>
        <w:pStyle w:val="SourceCode"/>
      </w:pPr>
      <w:r>
        <w:rPr>
          <w:rStyle w:val="VerbatimChar"/>
        </w:rPr>
        <w:t xml:space="preserve">T = timestamp</w:t>
      </w:r>
      <w:r>
        <w:br/>
      </w:r>
      <w:r>
        <w:rPr>
          <w:rStyle w:val="VerbatimChar"/>
        </w:rPr>
        <w:t xml:space="preserve">P = HMAC(K_proof, M || T)</w:t>
      </w:r>
      <w:r>
        <w:br/>
      </w:r>
      <w:r>
        <w:rPr>
          <w:rStyle w:val="VerbatimChar"/>
        </w:rPr>
        <w:t xml:space="preserve">H_P = SHA256(P)</w:t>
      </w:r>
    </w:p>
    <w:p>
      <w:pPr>
        <w:pStyle w:val="FirstParagraph"/>
      </w:pPr>
      <w:r>
        <w:t xml:space="preserve">Alice creates a proof token tied to the message and timestamp, generating a hash for unique fingerprinting.</w:t>
      </w:r>
    </w:p>
    <w:p>
      <w:r>
        <w:pict>
          <v:rect style="width:0;height:1.5pt" o:hralign="center" o:hrstd="t" o:hr="t"/>
        </w:pict>
      </w:r>
    </w:p>
    <w:bookmarkEnd w:id="23"/>
    <w:bookmarkStart w:id="24" w:name="alice-encrypts-message"/>
    <w:p>
      <w:pPr>
        <w:pStyle w:val="Heading2"/>
      </w:pPr>
      <w:r>
        <w:t xml:space="preserve">4️⃣ Alice Encrypts Message</w:t>
      </w:r>
    </w:p>
    <w:p>
      <w:pPr>
        <w:pStyle w:val="SourceCode"/>
      </w:pPr>
      <w:r>
        <w:rPr>
          <w:rStyle w:val="VerbatimChar"/>
        </w:rPr>
        <w:t xml:space="preserve">nonce = H_P[0..11]</w:t>
      </w:r>
      <w:r>
        <w:br/>
      </w:r>
      <w:r>
        <w:rPr>
          <w:rStyle w:val="VerbatimChar"/>
        </w:rPr>
        <w:t xml:space="preserve">EM = AEAD_Enc(K_msg, nonce, M)</w:t>
      </w:r>
    </w:p>
    <w:p>
      <w:pPr>
        <w:pStyle w:val="FirstParagraph"/>
      </w:pPr>
      <w:r>
        <w:t xml:space="preserve">Using the hashed proof token, Alice derives a nonce to encrypt the message securely and uniquely.</w:t>
      </w:r>
    </w:p>
    <w:p>
      <w:r>
        <w:pict>
          <v:rect style="width:0;height:1.5pt" o:hralign="center" o:hrstd="t" o:hr="t"/>
        </w:pict>
      </w:r>
    </w:p>
    <w:bookmarkEnd w:id="24"/>
    <w:bookmarkStart w:id="25" w:name="alice-encrypts-proof"/>
    <w:p>
      <w:pPr>
        <w:pStyle w:val="Heading2"/>
      </w:pPr>
      <w:r>
        <w:t xml:space="preserve">5️⃣ Alice Encrypts Proof</w:t>
      </w:r>
    </w:p>
    <w:p>
      <w:pPr>
        <w:pStyle w:val="SourceCode"/>
      </w:pPr>
      <w:r>
        <w:rPr>
          <w:rStyle w:val="VerbatimChar"/>
        </w:rPr>
        <w:t xml:space="preserve">H_EM = SHA256(EM)</w:t>
      </w:r>
      <w:r>
        <w:br/>
      </w:r>
      <w:r>
        <w:rPr>
          <w:rStyle w:val="VerbatimChar"/>
        </w:rPr>
        <w:t xml:space="preserve">nonce = H_EM</w:t>
      </w:r>
      <w:r>
        <w:br/>
      </w:r>
      <w:r>
        <w:rPr>
          <w:rStyle w:val="VerbatimChar"/>
        </w:rPr>
        <w:t xml:space="preserve">EP = AEAD_Enc(K_proof, nonce, P)</w:t>
      </w:r>
    </w:p>
    <w:p>
      <w:pPr>
        <w:pStyle w:val="FirstParagraph"/>
      </w:pPr>
      <w:r>
        <w:t xml:space="preserve">Alice hashes the encrypted message and uses it as the nonce to encrypt the proof, producing</w:t>
      </w:r>
      <w:r>
        <w:t xml:space="preserve"> </w:t>
      </w:r>
      <w:r>
        <w:rPr>
          <w:rStyle w:val="VerbatimChar"/>
        </w:rPr>
        <w:t xml:space="preserve">EP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alice-sends-to-server"/>
    <w:p>
      <w:pPr>
        <w:pStyle w:val="Heading2"/>
      </w:pPr>
      <w:r>
        <w:t xml:space="preserve">6️⃣ Alice Sends to Server</w:t>
      </w:r>
    </w:p>
    <w:p>
      <w:pPr>
        <w:pStyle w:val="FirstParagraph"/>
      </w:pPr>
      <w:r>
        <w:t xml:space="preserve">Alice sends:</w:t>
      </w:r>
    </w:p>
    <w:p>
      <w:pPr>
        <w:pStyle w:val="SourceCode"/>
      </w:pPr>
      <w:r>
        <w:rPr>
          <w:rStyle w:val="VerbatimChar"/>
        </w:rPr>
        <w:t xml:space="preserve">(msgID, EM, EP)</w:t>
      </w:r>
    </w:p>
    <w:p>
      <w:pPr>
        <w:pStyle w:val="FirstParagraph"/>
      </w:pPr>
      <w:r>
        <w:t xml:space="preserve">Server logs:</w:t>
      </w:r>
    </w:p>
    <w:p>
      <w:pPr>
        <w:pStyle w:val="SourceCode"/>
      </w:pPr>
      <w:r>
        <w:rPr>
          <w:rStyle w:val="VerbatimChar"/>
        </w:rPr>
        <w:t xml:space="preserve">(msgID, H_EM, T1)</w:t>
      </w:r>
    </w:p>
    <w:p>
      <w:pPr>
        <w:pStyle w:val="FirstParagraph"/>
      </w:pPr>
      <w:r>
        <w:t xml:space="preserve">Alice sends the encrypted message and proof to the server, which logs a hash and timestamp while preserving content privacy.</w:t>
      </w:r>
    </w:p>
    <w:p>
      <w:r>
        <w:pict>
          <v:rect style="width:0;height:1.5pt" o:hralign="center" o:hrstd="t" o:hr="t"/>
        </w:pict>
      </w:r>
    </w:p>
    <w:bookmarkEnd w:id="26"/>
    <w:bookmarkStart w:id="27" w:name="bob-receives-message"/>
    <w:p>
      <w:pPr>
        <w:pStyle w:val="Heading2"/>
      </w:pPr>
      <w:r>
        <w:t xml:space="preserve">7️⃣ Bob Receives Message</w:t>
      </w:r>
    </w:p>
    <w:p>
      <w:pPr>
        <w:pStyle w:val="FirstParagraph"/>
      </w:pPr>
      <w:r>
        <w:t xml:space="preserve">Bob receives:</w:t>
      </w:r>
    </w:p>
    <w:p>
      <w:pPr>
        <w:pStyle w:val="SourceCode"/>
      </w:pPr>
      <w:r>
        <w:rPr>
          <w:rStyle w:val="VerbatimChar"/>
        </w:rPr>
        <w:t xml:space="preserve">(EM, EP)</w:t>
      </w:r>
    </w:p>
    <w:p>
      <w:pPr>
        <w:pStyle w:val="FirstParagraph"/>
      </w:pPr>
      <w:r>
        <w:t xml:space="preserve">Computes:</w:t>
      </w:r>
    </w:p>
    <w:p>
      <w:pPr>
        <w:pStyle w:val="SourceCode"/>
      </w:pPr>
      <w:r>
        <w:rPr>
          <w:rStyle w:val="VerbatimChar"/>
        </w:rPr>
        <w:t xml:space="preserve">H_EM' = SHA256(EM)</w:t>
      </w:r>
    </w:p>
    <w:p>
      <w:pPr>
        <w:pStyle w:val="FirstParagraph"/>
      </w:pPr>
      <w:r>
        <w:t xml:space="preserve">Sends:</w:t>
      </w:r>
    </w:p>
    <w:p>
      <w:pPr>
        <w:pStyle w:val="SourceCode"/>
      </w:pPr>
      <w:r>
        <w:rPr>
          <w:rStyle w:val="VerbatimChar"/>
        </w:rPr>
        <w:t xml:space="preserve">(msgID, H_EM')</w:t>
      </w:r>
    </w:p>
    <w:p>
      <w:pPr>
        <w:pStyle w:val="FirstParagraph"/>
      </w:pPr>
      <w:r>
        <w:t xml:space="preserve">Bob receives the encrypted materials, computes the hash, and sends it back to the server for confirmation.</w:t>
      </w:r>
    </w:p>
    <w:p>
      <w:r>
        <w:pict>
          <v:rect style="width:0;height:1.5pt" o:hralign="center" o:hrstd="t" o:hr="t"/>
        </w:pict>
      </w:r>
    </w:p>
    <w:bookmarkEnd w:id="27"/>
    <w:bookmarkStart w:id="28" w:name="server-verifies-and-releases-proof"/>
    <w:p>
      <w:pPr>
        <w:pStyle w:val="Heading2"/>
      </w:pPr>
      <w:r>
        <w:t xml:space="preserve">8️⃣ Server Verifies and Releases Proof</w:t>
      </w:r>
    </w:p>
    <w:p>
      <w:pPr>
        <w:pStyle w:val="FirstParagraph"/>
      </w:pPr>
      <w:r>
        <w:t xml:space="preserve">Confirms:</w:t>
      </w:r>
    </w:p>
    <w:p>
      <w:pPr>
        <w:pStyle w:val="SourceCode"/>
      </w:pPr>
      <w:r>
        <w:rPr>
          <w:rStyle w:val="VerbatimChar"/>
        </w:rPr>
        <w:t xml:space="preserve">H_EM' == H_EM</w:t>
      </w:r>
    </w:p>
    <w:p>
      <w:pPr>
        <w:pStyle w:val="FirstParagraph"/>
      </w:pPr>
      <w:r>
        <w:t xml:space="preserve">Decrypts:</w:t>
      </w:r>
    </w:p>
    <w:p>
      <w:pPr>
        <w:pStyle w:val="SourceCode"/>
      </w:pPr>
      <w:r>
        <w:rPr>
          <w:rStyle w:val="VerbatimChar"/>
        </w:rPr>
        <w:t xml:space="preserve">P = AEAD_Dec(K_proof, nonce=H_EM, EP)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(msgID, P, T2)</w:t>
      </w:r>
    </w:p>
    <w:p>
      <w:pPr>
        <w:pStyle w:val="FirstParagraph"/>
      </w:pPr>
      <w:r>
        <w:t xml:space="preserve">Sends:</w:t>
      </w:r>
    </w:p>
    <w:p>
      <w:pPr>
        <w:pStyle w:val="SourceCode"/>
      </w:pPr>
      <w:r>
        <w:rPr>
          <w:rStyle w:val="VerbatimChar"/>
        </w:rPr>
        <w:t xml:space="preserve">P</w:t>
      </w:r>
    </w:p>
    <w:p>
      <w:pPr>
        <w:pStyle w:val="FirstParagraph"/>
      </w:pPr>
      <w:r>
        <w:t xml:space="preserve">The server verifies Bob’s confirmation, decrypts the proof, logs it, and sends it to Bob.</w:t>
      </w:r>
    </w:p>
    <w:p>
      <w:r>
        <w:pict>
          <v:rect style="width:0;height:1.5pt" o:hralign="center" o:hrstd="t" o:hr="t"/>
        </w:pict>
      </w:r>
    </w:p>
    <w:bookmarkEnd w:id="28"/>
    <w:bookmarkStart w:id="29" w:name="bob-decrypts-message"/>
    <w:p>
      <w:pPr>
        <w:pStyle w:val="Heading2"/>
      </w:pPr>
      <w:r>
        <w:t xml:space="preserve">9️⃣ Bob Decrypts Message</w:t>
      </w:r>
    </w:p>
    <w:p>
      <w:pPr>
        <w:pStyle w:val="SourceCode"/>
      </w:pPr>
      <w:r>
        <w:rPr>
          <w:rStyle w:val="VerbatimChar"/>
        </w:rPr>
        <w:t xml:space="preserve">H_P = SHA256(P)</w:t>
      </w:r>
      <w:r>
        <w:br/>
      </w:r>
      <w:r>
        <w:rPr>
          <w:rStyle w:val="VerbatimChar"/>
        </w:rPr>
        <w:t xml:space="preserve">nonce = H_P[0..11]</w:t>
      </w:r>
      <w:r>
        <w:br/>
      </w:r>
      <w:r>
        <w:rPr>
          <w:rStyle w:val="VerbatimChar"/>
        </w:rPr>
        <w:t xml:space="preserve">M = AEAD_Dec(K_msg, nonce, EM)</w:t>
      </w:r>
    </w:p>
    <w:p>
      <w:pPr>
        <w:pStyle w:val="FirstParagraph"/>
      </w:pPr>
      <w:r>
        <w:t xml:space="preserve">Bob uses the proof to derive the nonce and decrypts the message, revealing:</w:t>
      </w:r>
    </w:p>
    <w:p>
      <w:pPr>
        <w:pStyle w:val="SourceCode"/>
      </w:pPr>
      <w:r>
        <w:rPr>
          <w:rStyle w:val="VerbatimChar"/>
        </w:rPr>
        <w:t xml:space="preserve">M = “Penguins are really cool”</w:t>
      </w:r>
    </w:p>
    <w:p>
      <w:r>
        <w:pict>
          <v:rect style="width:0;height:1.5pt" o:hralign="center" o:hrstd="t" o:hr="t"/>
        </w:pict>
      </w:r>
    </w:p>
    <w:bookmarkEnd w:id="29"/>
    <w:bookmarkStart w:id="30" w:name="optional-verification"/>
    <w:p>
      <w:pPr>
        <w:pStyle w:val="Heading2"/>
      </w:pPr>
      <w:r>
        <w:t xml:space="preserve">10️⃣ Optional Verification</w:t>
      </w:r>
    </w:p>
    <w:p>
      <w:pPr>
        <w:pStyle w:val="FirstParagraph"/>
      </w:pPr>
      <w:r>
        <w:t xml:space="preserve">Any party may verify:</w:t>
      </w:r>
      <w:r>
        <w:t xml:space="preserve"> </w:t>
      </w:r>
      <w:r>
        <w:t xml:space="preserve">- Server logs and hashes.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</w:t>
      </w:r>
      <w:r>
        <w:t xml:space="preserve"> </w:t>
      </w:r>
      <w:r>
        <w:t xml:space="preserve">decrypts to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K_proof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decrypts to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K_msg</w:t>
      </w:r>
      <w:r>
        <w:t xml:space="preserve"> </w:t>
      </w:r>
      <w:r>
        <w:t xml:space="preserve">with nonce</w:t>
      </w:r>
      <w:r>
        <w:t xml:space="preserve"> </w:t>
      </w:r>
      <w:r>
        <w:rPr>
          <w:rStyle w:val="VerbatimChar"/>
        </w:rPr>
        <w:t xml:space="preserve">SHA256(P)[0..11]</w:t>
      </w:r>
      <w:r>
        <w:t xml:space="preserve">.</w:t>
      </w:r>
    </w:p>
    <w:p>
      <w:pPr>
        <w:pStyle w:val="BodyText"/>
      </w:pPr>
      <w:r>
        <w:t xml:space="preserve">This ensures Bob received and decrypted the exact message, with verifiable privacy and sovereignty throughout the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combined structure preserves technical precision while offering clear context for each step, making it an ideal reference for technical onboarding and ecosystem clarity.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2025-07-09T01:33:18Z</dcterms:created>
  <dcterms:modified xsi:type="dcterms:W3CDTF">2025-07-09T01:33:18Z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