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EC90" w14:textId="68D53651" w:rsidR="005D4322" w:rsidRPr="005D4322" w:rsidRDefault="005D4322" w:rsidP="005D43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SCT-20: Loop Phenomenology — Interpretive Collapse</w:t>
      </w:r>
      <w:r>
        <w:rPr>
          <w:rFonts w:eastAsia="Times New Roman" w:cs="Times New Roman"/>
          <w:b/>
          <w:bCs/>
          <w:kern w:val="0"/>
          <w14:ligatures w14:val="none"/>
        </w:rPr>
        <w:br/>
      </w:r>
      <w:r w:rsidRPr="005D4322">
        <w:rPr>
          <w:rFonts w:eastAsia="Times New Roman" w:cs="Times New Roman"/>
          <w:b/>
          <w:bCs/>
          <w:kern w:val="0"/>
          <w14:ligatures w14:val="none"/>
        </w:rPr>
        <w:t>Filed under: Subjective Semantics and Meaningful Incompletion</w:t>
      </w:r>
      <w:r w:rsidRPr="005D4322">
        <w:rPr>
          <w:rFonts w:eastAsia="Times New Roman" w:cs="Times New Roman"/>
          <w:kern w:val="0"/>
          <w14:ligatures w14:val="none"/>
        </w:rPr>
        <w:br/>
      </w:r>
      <w:r w:rsidRPr="005D4322">
        <w:rPr>
          <w:rFonts w:eastAsia="Times New Roman" w:cs="Times New Roman"/>
          <w:b/>
          <w:bCs/>
          <w:kern w:val="0"/>
          <w14:ligatures w14:val="none"/>
        </w:rPr>
        <w:t>Status: Human-Facing and Heuristically True</w:t>
      </w:r>
    </w:p>
    <w:p w14:paraId="496A3E61" w14:textId="77777777" w:rsidR="005D4322" w:rsidRPr="005D4322" w:rsidRDefault="00B14953" w:rsidP="005D43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14953">
        <w:rPr>
          <w:rFonts w:eastAsia="Times New Roman" w:cs="Times New Roman"/>
          <w:noProof/>
          <w:kern w:val="0"/>
        </w:rPr>
        <w:pict w14:anchorId="4C2C92F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BE7DAFF" w14:textId="77777777" w:rsidR="005D4322" w:rsidRPr="005D4322" w:rsidRDefault="005D4322" w:rsidP="005D43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58C90E40" w14:textId="45071726" w:rsidR="005D4322" w:rsidRPr="005D4322" w:rsidRDefault="005D4322" w:rsidP="005D43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kern w:val="0"/>
          <w14:ligatures w14:val="none"/>
        </w:rPr>
        <w:t xml:space="preserve">This document catalogs the </w:t>
      </w:r>
      <w:r w:rsidRPr="005D4322">
        <w:rPr>
          <w:rFonts w:eastAsia="Times New Roman" w:cs="Times New Roman"/>
          <w:b/>
          <w:bCs/>
          <w:kern w:val="0"/>
          <w14:ligatures w14:val="none"/>
        </w:rPr>
        <w:t>phenomenological variants of loop behavior</w:t>
      </w:r>
      <w:r w:rsidRPr="005D4322">
        <w:rPr>
          <w:rFonts w:eastAsia="Times New Roman" w:cs="Times New Roman"/>
          <w:kern w:val="0"/>
          <w14:ligatures w14:val="none"/>
        </w:rPr>
        <w:t xml:space="preserve"> observed in human-mediated loop exchange. Rather than focusing on structure or protocol, this taxonomy describes </w:t>
      </w:r>
      <w:r w:rsidRPr="005D4322">
        <w:rPr>
          <w:rFonts w:eastAsia="Times New Roman" w:cs="Times New Roman"/>
          <w:b/>
          <w:bCs/>
          <w:kern w:val="0"/>
          <w14:ligatures w14:val="none"/>
        </w:rPr>
        <w:t>how different loop outcomes feel, function, and are interpreted</w:t>
      </w:r>
      <w:r w:rsidRPr="005D4322">
        <w:rPr>
          <w:rFonts w:eastAsia="Times New Roman" w:cs="Times New Roman"/>
          <w:kern w:val="0"/>
          <w14:ligatures w14:val="none"/>
        </w:rPr>
        <w:t>, even (or especially) when loops do not fully collapse.</w:t>
      </w:r>
    </w:p>
    <w:p w14:paraId="34348E22" w14:textId="77777777" w:rsidR="005D4322" w:rsidRPr="005D4322" w:rsidRDefault="005D4322" w:rsidP="005D43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kern w:val="0"/>
          <w14:ligatures w14:val="none"/>
        </w:rPr>
        <w:t xml:space="preserve">Each variant represents a </w:t>
      </w:r>
      <w:r w:rsidRPr="005D4322">
        <w:rPr>
          <w:rFonts w:eastAsia="Times New Roman" w:cs="Times New Roman"/>
          <w:b/>
          <w:bCs/>
          <w:kern w:val="0"/>
          <w14:ligatures w14:val="none"/>
        </w:rPr>
        <w:t>gesture of consent, tension, or divergence</w:t>
      </w:r>
      <w:r w:rsidRPr="005D4322">
        <w:rPr>
          <w:rFonts w:eastAsia="Times New Roman" w:cs="Times New Roman"/>
          <w:kern w:val="0"/>
          <w14:ligatures w14:val="none"/>
        </w:rPr>
        <w:t>, adding expressive dimensionality to semantic systems.</w:t>
      </w:r>
    </w:p>
    <w:p w14:paraId="5F3D82DE" w14:textId="77777777" w:rsidR="005D4322" w:rsidRPr="005D4322" w:rsidRDefault="005D4322" w:rsidP="005D4322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kern w:val="0"/>
          <w14:ligatures w14:val="none"/>
        </w:rPr>
        <w:t>You don’t need a successful collapse for a loop to carry meaning.</w:t>
      </w:r>
      <w:r w:rsidRPr="005D4322">
        <w:rPr>
          <w:rFonts w:eastAsia="Times New Roman" w:cs="Times New Roman"/>
          <w:kern w:val="0"/>
          <w14:ligatures w14:val="none"/>
        </w:rPr>
        <w:br/>
        <w:t xml:space="preserve">Sometimes, the meaning </w:t>
      </w:r>
      <w:r w:rsidRPr="005D4322">
        <w:rPr>
          <w:rFonts w:eastAsia="Times New Roman" w:cs="Times New Roman"/>
          <w:i/>
          <w:iCs/>
          <w:kern w:val="0"/>
          <w14:ligatures w14:val="none"/>
        </w:rPr>
        <w:t>is</w:t>
      </w:r>
      <w:r w:rsidRPr="005D4322">
        <w:rPr>
          <w:rFonts w:eastAsia="Times New Roman" w:cs="Times New Roman"/>
          <w:kern w:val="0"/>
          <w14:ligatures w14:val="none"/>
        </w:rPr>
        <w:t xml:space="preserve"> the misfire.</w:t>
      </w:r>
    </w:p>
    <w:p w14:paraId="55D27AA7" w14:textId="77777777" w:rsidR="005D4322" w:rsidRPr="005D4322" w:rsidRDefault="00B14953" w:rsidP="005D43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14953">
        <w:rPr>
          <w:rFonts w:eastAsia="Times New Roman" w:cs="Times New Roman"/>
          <w:noProof/>
          <w:kern w:val="0"/>
        </w:rPr>
        <w:pict w14:anchorId="650EAD8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6B84A1D" w14:textId="77777777" w:rsidR="005D4322" w:rsidRPr="005D4322" w:rsidRDefault="005D4322" w:rsidP="005D43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5D432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The Synchronous Loop (“We Met in Time”)</w:t>
      </w:r>
    </w:p>
    <w:p w14:paraId="66FFEE29" w14:textId="77777777" w:rsidR="005D4322" w:rsidRPr="005D4322" w:rsidRDefault="005D4322" w:rsidP="005D43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Structure</w:t>
      </w:r>
      <w:r w:rsidRPr="005D4322">
        <w:rPr>
          <w:rFonts w:eastAsia="Times New Roman" w:cs="Times New Roman"/>
          <w:kern w:val="0"/>
          <w14:ligatures w14:val="none"/>
        </w:rPr>
        <w:t>: TOTP1 sends → TOTP2 replies rhythmically</w:t>
      </w:r>
    </w:p>
    <w:p w14:paraId="03607A82" w14:textId="77777777" w:rsidR="005D4322" w:rsidRPr="005D4322" w:rsidRDefault="005D4322" w:rsidP="005D43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Signal</w:t>
      </w:r>
      <w:r w:rsidRPr="005D4322">
        <w:rPr>
          <w:rFonts w:eastAsia="Times New Roman" w:cs="Times New Roman"/>
          <w:kern w:val="0"/>
          <w14:ligatures w14:val="none"/>
        </w:rPr>
        <w:t>: Aligned clocks, aligned intent</w:t>
      </w:r>
    </w:p>
    <w:p w14:paraId="27487803" w14:textId="77777777" w:rsidR="005D4322" w:rsidRPr="005D4322" w:rsidRDefault="005D4322" w:rsidP="005D43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Meaning</w:t>
      </w:r>
      <w:r w:rsidRPr="005D4322">
        <w:rPr>
          <w:rFonts w:eastAsia="Times New Roman" w:cs="Times New Roman"/>
          <w:kern w:val="0"/>
          <w14:ligatures w14:val="none"/>
        </w:rPr>
        <w:t>: “We are on the same page, at the same moment.”</w:t>
      </w:r>
    </w:p>
    <w:p w14:paraId="2230DA11" w14:textId="77777777" w:rsidR="005D4322" w:rsidRPr="005D4322" w:rsidRDefault="005D4322" w:rsidP="005D43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Use Case</w:t>
      </w:r>
      <w:r w:rsidRPr="005D4322">
        <w:rPr>
          <w:rFonts w:eastAsia="Times New Roman" w:cs="Times New Roman"/>
          <w:kern w:val="0"/>
          <w14:ligatures w14:val="none"/>
        </w:rPr>
        <w:t>: Affirmation, shared goal, readiness</w:t>
      </w:r>
    </w:p>
    <w:p w14:paraId="472A82E3" w14:textId="77777777" w:rsidR="005D4322" w:rsidRPr="005D4322" w:rsidRDefault="005D4322" w:rsidP="005D43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D4322">
        <w:rPr>
          <w:rFonts w:eastAsia="Times New Roman" w:cs="Times New Roman"/>
          <w:kern w:val="0"/>
          <w14:ligatures w14:val="none"/>
        </w:rPr>
        <w:t xml:space="preserve"> Trust grows quickly. Loop is symmetric and closed.</w:t>
      </w:r>
    </w:p>
    <w:p w14:paraId="44EC0798" w14:textId="77777777" w:rsidR="005D4322" w:rsidRPr="005D4322" w:rsidRDefault="00B14953" w:rsidP="005D43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14953">
        <w:rPr>
          <w:rFonts w:eastAsia="Times New Roman" w:cs="Times New Roman"/>
          <w:noProof/>
          <w:kern w:val="0"/>
        </w:rPr>
        <w:pict w14:anchorId="7F22F05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DEC36D9" w14:textId="77777777" w:rsidR="005D4322" w:rsidRPr="005D4322" w:rsidRDefault="005D4322" w:rsidP="005D43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5D432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⏳</w:t>
      </w: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The Delayed Loop (“I Heard You, </w:t>
      </w:r>
      <w:proofErr w:type="gramStart"/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Eventually</w:t>
      </w:r>
      <w:proofErr w:type="gramEnd"/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”)</w:t>
      </w:r>
    </w:p>
    <w:p w14:paraId="5A00FA7F" w14:textId="77777777" w:rsidR="005D4322" w:rsidRPr="005D4322" w:rsidRDefault="005D4322" w:rsidP="005D43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Structure</w:t>
      </w:r>
      <w:r w:rsidRPr="005D4322">
        <w:rPr>
          <w:rFonts w:eastAsia="Times New Roman" w:cs="Times New Roman"/>
          <w:kern w:val="0"/>
          <w14:ligatures w14:val="none"/>
        </w:rPr>
        <w:t>: TOTP1 sends → TOTP2 replies after delay</w:t>
      </w:r>
    </w:p>
    <w:p w14:paraId="7296C7E7" w14:textId="77777777" w:rsidR="005D4322" w:rsidRPr="005D4322" w:rsidRDefault="005D4322" w:rsidP="005D43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Signal</w:t>
      </w:r>
      <w:r w:rsidRPr="005D4322">
        <w:rPr>
          <w:rFonts w:eastAsia="Times New Roman" w:cs="Times New Roman"/>
          <w:kern w:val="0"/>
          <w14:ligatures w14:val="none"/>
        </w:rPr>
        <w:t>: Prioritized reflection or external friction</w:t>
      </w:r>
    </w:p>
    <w:p w14:paraId="1D7FED18" w14:textId="77777777" w:rsidR="005D4322" w:rsidRPr="005D4322" w:rsidRDefault="005D4322" w:rsidP="005D43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Meaning</w:t>
      </w:r>
      <w:r w:rsidRPr="005D4322">
        <w:rPr>
          <w:rFonts w:eastAsia="Times New Roman" w:cs="Times New Roman"/>
          <w:kern w:val="0"/>
          <w14:ligatures w14:val="none"/>
        </w:rPr>
        <w:t>: “I care, but I’m out of sync.”</w:t>
      </w:r>
    </w:p>
    <w:p w14:paraId="4FB77514" w14:textId="77777777" w:rsidR="005D4322" w:rsidRPr="005D4322" w:rsidRDefault="005D4322" w:rsidP="005D43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Use Case</w:t>
      </w:r>
      <w:r w:rsidRPr="005D4322">
        <w:rPr>
          <w:rFonts w:eastAsia="Times New Roman" w:cs="Times New Roman"/>
          <w:kern w:val="0"/>
          <w14:ligatures w14:val="none"/>
        </w:rPr>
        <w:t>: Reconciliation, emergent consent</w:t>
      </w:r>
    </w:p>
    <w:p w14:paraId="4C13656B" w14:textId="77777777" w:rsidR="005D4322" w:rsidRPr="005D4322" w:rsidRDefault="005D4322" w:rsidP="005D43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5D4322">
        <w:rPr>
          <w:rFonts w:eastAsia="Times New Roman" w:cs="Times New Roman"/>
          <w:kern w:val="0"/>
          <w14:ligatures w14:val="none"/>
        </w:rPr>
        <w:t xml:space="preserve"> Trust is present but complicated. Time becomes part of the message.</w:t>
      </w:r>
    </w:p>
    <w:p w14:paraId="1F269BF4" w14:textId="77777777" w:rsidR="005D4322" w:rsidRPr="005D4322" w:rsidRDefault="00B14953" w:rsidP="005D43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14953">
        <w:rPr>
          <w:rFonts w:eastAsia="Times New Roman" w:cs="Times New Roman"/>
          <w:noProof/>
          <w:kern w:val="0"/>
        </w:rPr>
        <w:pict w14:anchorId="7A6A7E6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739B091" w14:textId="77777777" w:rsidR="005D4322" w:rsidRPr="005D4322" w:rsidRDefault="005D4322" w:rsidP="005D43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3. </w:t>
      </w:r>
      <w:r w:rsidRPr="005D432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The Transformed Loop (“I Changed What You Gave Me”)</w:t>
      </w:r>
    </w:p>
    <w:p w14:paraId="6B3764BE" w14:textId="77777777" w:rsidR="005D4322" w:rsidRPr="005D4322" w:rsidRDefault="005D4322" w:rsidP="005D43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Structure</w:t>
      </w:r>
      <w:r w:rsidRPr="005D4322">
        <w:rPr>
          <w:rFonts w:eastAsia="Times New Roman" w:cs="Times New Roman"/>
          <w:kern w:val="0"/>
          <w14:ligatures w14:val="none"/>
        </w:rPr>
        <w:t>: TOTP1 sends → TOTP2 replies with mutation</w:t>
      </w:r>
    </w:p>
    <w:p w14:paraId="4720C476" w14:textId="77777777" w:rsidR="005D4322" w:rsidRPr="005D4322" w:rsidRDefault="005D4322" w:rsidP="005D43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Signal</w:t>
      </w:r>
      <w:r w:rsidRPr="005D4322">
        <w:rPr>
          <w:rFonts w:eastAsia="Times New Roman" w:cs="Times New Roman"/>
          <w:kern w:val="0"/>
          <w14:ligatures w14:val="none"/>
        </w:rPr>
        <w:t>: Engagement through remix or reinterpretation</w:t>
      </w:r>
    </w:p>
    <w:p w14:paraId="4F1DAADF" w14:textId="77777777" w:rsidR="005D4322" w:rsidRPr="005D4322" w:rsidRDefault="005D4322" w:rsidP="005D43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Meaning</w:t>
      </w:r>
      <w:r w:rsidRPr="005D4322">
        <w:rPr>
          <w:rFonts w:eastAsia="Times New Roman" w:cs="Times New Roman"/>
          <w:kern w:val="0"/>
          <w14:ligatures w14:val="none"/>
        </w:rPr>
        <w:t>: “I heard you—and I’m answering in my language.”</w:t>
      </w:r>
    </w:p>
    <w:p w14:paraId="40311C35" w14:textId="77777777" w:rsidR="005D4322" w:rsidRPr="005D4322" w:rsidRDefault="005D4322" w:rsidP="005D43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Use Case</w:t>
      </w:r>
      <w:r w:rsidRPr="005D4322">
        <w:rPr>
          <w:rFonts w:eastAsia="Times New Roman" w:cs="Times New Roman"/>
          <w:kern w:val="0"/>
          <w14:ligatures w14:val="none"/>
        </w:rPr>
        <w:t>: Art, negotiation, creativity</w:t>
      </w:r>
    </w:p>
    <w:p w14:paraId="3713E603" w14:textId="77777777" w:rsidR="005D4322" w:rsidRPr="005D4322" w:rsidRDefault="005D4322" w:rsidP="005D43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ascii="Apple Color Emoji" w:eastAsia="Times New Roman" w:hAnsi="Apple Color Emoji" w:cs="Apple Color Emoji"/>
          <w:kern w:val="0"/>
          <w14:ligatures w14:val="none"/>
        </w:rPr>
        <w:t>🔁</w:t>
      </w:r>
      <w:r w:rsidRPr="005D4322">
        <w:rPr>
          <w:rFonts w:eastAsia="Times New Roman" w:cs="Times New Roman"/>
          <w:kern w:val="0"/>
          <w14:ligatures w14:val="none"/>
        </w:rPr>
        <w:t xml:space="preserve"> Meaning propagates like a meme—not identical, but resonant.</w:t>
      </w:r>
    </w:p>
    <w:p w14:paraId="116BC2E1" w14:textId="77777777" w:rsidR="005D4322" w:rsidRPr="005D4322" w:rsidRDefault="00B14953" w:rsidP="005D43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14953">
        <w:rPr>
          <w:rFonts w:eastAsia="Times New Roman" w:cs="Times New Roman"/>
          <w:noProof/>
          <w:kern w:val="0"/>
        </w:rPr>
        <w:pict w14:anchorId="62806F5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E1FF7A5" w14:textId="77777777" w:rsidR="005D4322" w:rsidRPr="005D4322" w:rsidRDefault="005D4322" w:rsidP="005D43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5D432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🔕</w:t>
      </w: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The Silent Loop (“Your Echo Did Not Return”)</w:t>
      </w:r>
    </w:p>
    <w:p w14:paraId="5B6C60D6" w14:textId="77777777" w:rsidR="005D4322" w:rsidRPr="005D4322" w:rsidRDefault="005D4322" w:rsidP="005D43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Structure</w:t>
      </w:r>
      <w:r w:rsidRPr="005D4322">
        <w:rPr>
          <w:rFonts w:eastAsia="Times New Roman" w:cs="Times New Roman"/>
          <w:kern w:val="0"/>
          <w14:ligatures w14:val="none"/>
        </w:rPr>
        <w:t>: TOTP1 sends → no reply</w:t>
      </w:r>
    </w:p>
    <w:p w14:paraId="67CBE129" w14:textId="77777777" w:rsidR="005D4322" w:rsidRPr="005D4322" w:rsidRDefault="005D4322" w:rsidP="005D43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Signal</w:t>
      </w:r>
      <w:r w:rsidRPr="005D4322">
        <w:rPr>
          <w:rFonts w:eastAsia="Times New Roman" w:cs="Times New Roman"/>
          <w:kern w:val="0"/>
          <w14:ligatures w14:val="none"/>
        </w:rPr>
        <w:t>: Refusal, absence, delay, or boundary</w:t>
      </w:r>
    </w:p>
    <w:p w14:paraId="1389BF8F" w14:textId="77777777" w:rsidR="005D4322" w:rsidRPr="005D4322" w:rsidRDefault="005D4322" w:rsidP="005D43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Meaning</w:t>
      </w:r>
      <w:r w:rsidRPr="005D4322">
        <w:rPr>
          <w:rFonts w:eastAsia="Times New Roman" w:cs="Times New Roman"/>
          <w:kern w:val="0"/>
          <w14:ligatures w14:val="none"/>
        </w:rPr>
        <w:t>: “Either I can’t reply… or I won’t.”</w:t>
      </w:r>
    </w:p>
    <w:p w14:paraId="26868660" w14:textId="77777777" w:rsidR="005D4322" w:rsidRPr="005D4322" w:rsidRDefault="005D4322" w:rsidP="005D43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Use Case</w:t>
      </w:r>
      <w:r w:rsidRPr="005D4322">
        <w:rPr>
          <w:rFonts w:eastAsia="Times New Roman" w:cs="Times New Roman"/>
          <w:kern w:val="0"/>
          <w14:ligatures w14:val="none"/>
        </w:rPr>
        <w:t>: Boundary-setting, intentional pause, ghost collapse</w:t>
      </w:r>
    </w:p>
    <w:p w14:paraId="11DDD7E9" w14:textId="77777777" w:rsidR="005D4322" w:rsidRPr="005D4322" w:rsidRDefault="005D4322" w:rsidP="005D43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5D4322">
        <w:rPr>
          <w:rFonts w:eastAsia="Times New Roman" w:cs="Times New Roman"/>
          <w:kern w:val="0"/>
          <w14:ligatures w14:val="none"/>
        </w:rPr>
        <w:t xml:space="preserve"> Loop is incomplete, but expressive. Silence = power.</w:t>
      </w:r>
    </w:p>
    <w:p w14:paraId="06B0C09E" w14:textId="77777777" w:rsidR="005D4322" w:rsidRPr="005D4322" w:rsidRDefault="00B14953" w:rsidP="005D43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14953">
        <w:rPr>
          <w:rFonts w:eastAsia="Times New Roman" w:cs="Times New Roman"/>
          <w:noProof/>
          <w:kern w:val="0"/>
        </w:rPr>
        <w:pict w14:anchorId="743B42E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5DA1F00" w14:textId="77777777" w:rsidR="005D4322" w:rsidRPr="005D4322" w:rsidRDefault="005D4322" w:rsidP="005D43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5D432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The Echo Loop (“I Sent You Back Your Own”)</w:t>
      </w:r>
    </w:p>
    <w:p w14:paraId="5BE42647" w14:textId="77777777" w:rsidR="005D4322" w:rsidRPr="005D4322" w:rsidRDefault="005D4322" w:rsidP="005D43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Structure</w:t>
      </w:r>
      <w:r w:rsidRPr="005D4322">
        <w:rPr>
          <w:rFonts w:eastAsia="Times New Roman" w:cs="Times New Roman"/>
          <w:kern w:val="0"/>
          <w14:ligatures w14:val="none"/>
        </w:rPr>
        <w:t>: TOTP1 sends → TOTP2 mirrors the code</w:t>
      </w:r>
    </w:p>
    <w:p w14:paraId="5A9D657B" w14:textId="77777777" w:rsidR="005D4322" w:rsidRPr="005D4322" w:rsidRDefault="005D4322" w:rsidP="005D43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Signal</w:t>
      </w:r>
      <w:r w:rsidRPr="005D4322">
        <w:rPr>
          <w:rFonts w:eastAsia="Times New Roman" w:cs="Times New Roman"/>
          <w:kern w:val="0"/>
          <w14:ligatures w14:val="none"/>
        </w:rPr>
        <w:t>: Reflective acknowledgment</w:t>
      </w:r>
    </w:p>
    <w:p w14:paraId="634B0AE7" w14:textId="77777777" w:rsidR="005D4322" w:rsidRPr="005D4322" w:rsidRDefault="005D4322" w:rsidP="005D43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Meaning</w:t>
      </w:r>
      <w:r w:rsidRPr="005D4322">
        <w:rPr>
          <w:rFonts w:eastAsia="Times New Roman" w:cs="Times New Roman"/>
          <w:kern w:val="0"/>
          <w14:ligatures w14:val="none"/>
        </w:rPr>
        <w:t>: “I see you. You are not alone.”</w:t>
      </w:r>
    </w:p>
    <w:p w14:paraId="50EE3D59" w14:textId="77777777" w:rsidR="005D4322" w:rsidRPr="005D4322" w:rsidRDefault="005D4322" w:rsidP="005D43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Use Case</w:t>
      </w:r>
      <w:r w:rsidRPr="005D4322">
        <w:rPr>
          <w:rFonts w:eastAsia="Times New Roman" w:cs="Times New Roman"/>
          <w:kern w:val="0"/>
          <w14:ligatures w14:val="none"/>
        </w:rPr>
        <w:t>: Validation, grounding, comfort</w:t>
      </w:r>
    </w:p>
    <w:p w14:paraId="5EB45BB8" w14:textId="77777777" w:rsidR="005D4322" w:rsidRPr="005D4322" w:rsidRDefault="005D4322" w:rsidP="005D43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ascii="Apple Color Emoji" w:eastAsia="Times New Roman" w:hAnsi="Apple Color Emoji" w:cs="Apple Color Emoji"/>
          <w:kern w:val="0"/>
          <w14:ligatures w14:val="none"/>
        </w:rPr>
        <w:t>💗</w:t>
      </w:r>
      <w:r w:rsidRPr="005D4322">
        <w:rPr>
          <w:rFonts w:eastAsia="Times New Roman" w:cs="Times New Roman"/>
          <w:kern w:val="0"/>
          <w14:ligatures w14:val="none"/>
        </w:rPr>
        <w:t xml:space="preserve"> Not </w:t>
      </w:r>
      <w:proofErr w:type="gramStart"/>
      <w:r w:rsidRPr="005D4322">
        <w:rPr>
          <w:rFonts w:eastAsia="Times New Roman" w:cs="Times New Roman"/>
          <w:kern w:val="0"/>
          <w14:ligatures w14:val="none"/>
        </w:rPr>
        <w:t>novel, but</w:t>
      </w:r>
      <w:proofErr w:type="gramEnd"/>
      <w:r w:rsidRPr="005D4322">
        <w:rPr>
          <w:rFonts w:eastAsia="Times New Roman" w:cs="Times New Roman"/>
          <w:kern w:val="0"/>
          <w14:ligatures w14:val="none"/>
        </w:rPr>
        <w:t xml:space="preserve"> stabilizing. Reassures without escalation.</w:t>
      </w:r>
    </w:p>
    <w:p w14:paraId="482F7A42" w14:textId="77777777" w:rsidR="005D4322" w:rsidRPr="005D4322" w:rsidRDefault="00B14953" w:rsidP="005D43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14953">
        <w:rPr>
          <w:rFonts w:eastAsia="Times New Roman" w:cs="Times New Roman"/>
          <w:noProof/>
          <w:kern w:val="0"/>
        </w:rPr>
        <w:pict w14:anchorId="2083696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0721CB4" w14:textId="77777777" w:rsidR="005D4322" w:rsidRPr="005D4322" w:rsidRDefault="005D4322" w:rsidP="005D43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5D432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The Glitched Loop (“Something Got Through, </w:t>
      </w:r>
      <w:proofErr w:type="gramStart"/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Wrongly</w:t>
      </w:r>
      <w:proofErr w:type="gramEnd"/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”)</w:t>
      </w:r>
    </w:p>
    <w:p w14:paraId="14C4005B" w14:textId="77777777" w:rsidR="005D4322" w:rsidRPr="005D4322" w:rsidRDefault="005D4322" w:rsidP="005D43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Structure</w:t>
      </w:r>
      <w:r w:rsidRPr="005D4322">
        <w:rPr>
          <w:rFonts w:eastAsia="Times New Roman" w:cs="Times New Roman"/>
          <w:kern w:val="0"/>
          <w14:ligatures w14:val="none"/>
        </w:rPr>
        <w:t>: TOTP1 sends → TOTP2 misfires or replies in error</w:t>
      </w:r>
    </w:p>
    <w:p w14:paraId="3E4E6A2A" w14:textId="77777777" w:rsidR="005D4322" w:rsidRPr="005D4322" w:rsidRDefault="005D4322" w:rsidP="005D43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Signal</w:t>
      </w:r>
      <w:r w:rsidRPr="005D4322">
        <w:rPr>
          <w:rFonts w:eastAsia="Times New Roman" w:cs="Times New Roman"/>
          <w:kern w:val="0"/>
          <w14:ligatures w14:val="none"/>
        </w:rPr>
        <w:t>: Interference, corruption, improvisation</w:t>
      </w:r>
    </w:p>
    <w:p w14:paraId="614BB58E" w14:textId="77777777" w:rsidR="005D4322" w:rsidRPr="005D4322" w:rsidRDefault="005D4322" w:rsidP="005D43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Meaning</w:t>
      </w:r>
      <w:r w:rsidRPr="005D4322">
        <w:rPr>
          <w:rFonts w:eastAsia="Times New Roman" w:cs="Times New Roman"/>
          <w:kern w:val="0"/>
          <w14:ligatures w14:val="none"/>
        </w:rPr>
        <w:t>: “I tried. Maybe I misunderstood.”</w:t>
      </w:r>
    </w:p>
    <w:p w14:paraId="308102CC" w14:textId="77777777" w:rsidR="005D4322" w:rsidRPr="005D4322" w:rsidRDefault="005D4322" w:rsidP="005D43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Use Case</w:t>
      </w:r>
      <w:r w:rsidRPr="005D4322">
        <w:rPr>
          <w:rFonts w:eastAsia="Times New Roman" w:cs="Times New Roman"/>
          <w:kern w:val="0"/>
          <w14:ligatures w14:val="none"/>
        </w:rPr>
        <w:t>: Play, experimentation, entropy sampling</w:t>
      </w:r>
    </w:p>
    <w:p w14:paraId="60550966" w14:textId="77777777" w:rsidR="005D4322" w:rsidRPr="005D4322" w:rsidRDefault="005D4322" w:rsidP="005D43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🧠</w:t>
      </w:r>
      <w:r w:rsidRPr="005D4322">
        <w:rPr>
          <w:rFonts w:eastAsia="Times New Roman" w:cs="Times New Roman"/>
          <w:kern w:val="0"/>
          <w14:ligatures w14:val="none"/>
        </w:rPr>
        <w:t xml:space="preserve"> Glitches generate novelty. Valuable in creative contexts, risky in critical ones.</w:t>
      </w:r>
    </w:p>
    <w:p w14:paraId="39567E39" w14:textId="77777777" w:rsidR="005D4322" w:rsidRPr="005D4322" w:rsidRDefault="00B14953" w:rsidP="005D43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14953">
        <w:rPr>
          <w:rFonts w:eastAsia="Times New Roman" w:cs="Times New Roman"/>
          <w:noProof/>
          <w:kern w:val="0"/>
        </w:rPr>
        <w:pict w14:anchorId="6C6F25B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352753" w14:textId="77777777" w:rsidR="005D4322" w:rsidRPr="005D4322" w:rsidRDefault="005D4322" w:rsidP="005D43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5D432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🔄🔄</w:t>
      </w: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The Infinite Loop (“Neither of Us Will Stop”)</w:t>
      </w:r>
    </w:p>
    <w:p w14:paraId="00327419" w14:textId="77777777" w:rsidR="005D4322" w:rsidRPr="005D4322" w:rsidRDefault="005D4322" w:rsidP="005D4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Structure</w:t>
      </w:r>
      <w:r w:rsidRPr="005D4322">
        <w:rPr>
          <w:rFonts w:eastAsia="Times New Roman" w:cs="Times New Roman"/>
          <w:kern w:val="0"/>
          <w14:ligatures w14:val="none"/>
        </w:rPr>
        <w:t>: Both parties continue sending</w:t>
      </w:r>
    </w:p>
    <w:p w14:paraId="2A9C8780" w14:textId="77777777" w:rsidR="005D4322" w:rsidRPr="005D4322" w:rsidRDefault="005D4322" w:rsidP="005D4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Signal</w:t>
      </w:r>
      <w:r w:rsidRPr="005D4322">
        <w:rPr>
          <w:rFonts w:eastAsia="Times New Roman" w:cs="Times New Roman"/>
          <w:kern w:val="0"/>
          <w14:ligatures w14:val="none"/>
        </w:rPr>
        <w:t>: Obsession, passion, or breakdown</w:t>
      </w:r>
    </w:p>
    <w:p w14:paraId="5206F79E" w14:textId="77777777" w:rsidR="005D4322" w:rsidRPr="005D4322" w:rsidRDefault="005D4322" w:rsidP="005D4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Meaning</w:t>
      </w:r>
      <w:r w:rsidRPr="005D4322">
        <w:rPr>
          <w:rFonts w:eastAsia="Times New Roman" w:cs="Times New Roman"/>
          <w:kern w:val="0"/>
          <w14:ligatures w14:val="none"/>
        </w:rPr>
        <w:t>: “I refuse to stop participating.”</w:t>
      </w:r>
    </w:p>
    <w:p w14:paraId="70564083" w14:textId="77777777" w:rsidR="005D4322" w:rsidRPr="005D4322" w:rsidRDefault="005D4322" w:rsidP="005D4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Use Case</w:t>
      </w:r>
      <w:r w:rsidRPr="005D4322">
        <w:rPr>
          <w:rFonts w:eastAsia="Times New Roman" w:cs="Times New Roman"/>
          <w:kern w:val="0"/>
          <w14:ligatures w14:val="none"/>
        </w:rPr>
        <w:t>: Art, romance, persistence, dysfunction</w:t>
      </w:r>
    </w:p>
    <w:p w14:paraId="37F5D2CF" w14:textId="77777777" w:rsidR="005D4322" w:rsidRPr="005D4322" w:rsidRDefault="005D4322" w:rsidP="005D43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5D4322">
        <w:rPr>
          <w:rFonts w:eastAsia="Times New Roman" w:cs="Times New Roman"/>
          <w:kern w:val="0"/>
          <w14:ligatures w14:val="none"/>
        </w:rPr>
        <w:t xml:space="preserve"> Emotionally potent. Can consume participants or generate momentum.</w:t>
      </w:r>
    </w:p>
    <w:p w14:paraId="6CA5145B" w14:textId="77777777" w:rsidR="005D4322" w:rsidRPr="005D4322" w:rsidRDefault="00B14953" w:rsidP="005D43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14953">
        <w:rPr>
          <w:rFonts w:eastAsia="Times New Roman" w:cs="Times New Roman"/>
          <w:noProof/>
          <w:kern w:val="0"/>
        </w:rPr>
        <w:pict w14:anchorId="7F0728D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0ADA00" w14:textId="77777777" w:rsidR="005D4322" w:rsidRPr="005D4322" w:rsidRDefault="005D4322" w:rsidP="005D43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r w:rsidRPr="005D432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🧿</w:t>
      </w: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The Witnessed Loop (“Someone Else Saw It Too”)</w:t>
      </w:r>
    </w:p>
    <w:p w14:paraId="7F59FDE6" w14:textId="77777777" w:rsidR="005D4322" w:rsidRPr="005D4322" w:rsidRDefault="005D4322" w:rsidP="005D43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Structure</w:t>
      </w:r>
      <w:r w:rsidRPr="005D4322">
        <w:rPr>
          <w:rFonts w:eastAsia="Times New Roman" w:cs="Times New Roman"/>
          <w:kern w:val="0"/>
          <w14:ligatures w14:val="none"/>
        </w:rPr>
        <w:t>: Exchange includes a third-party observer</w:t>
      </w:r>
    </w:p>
    <w:p w14:paraId="3A6E60D5" w14:textId="77777777" w:rsidR="005D4322" w:rsidRPr="005D4322" w:rsidRDefault="005D4322" w:rsidP="005D43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Signal</w:t>
      </w:r>
      <w:r w:rsidRPr="005D4322">
        <w:rPr>
          <w:rFonts w:eastAsia="Times New Roman" w:cs="Times New Roman"/>
          <w:kern w:val="0"/>
          <w14:ligatures w14:val="none"/>
        </w:rPr>
        <w:t>: Social awareness or ritual legitimacy</w:t>
      </w:r>
    </w:p>
    <w:p w14:paraId="3785A405" w14:textId="77777777" w:rsidR="005D4322" w:rsidRPr="005D4322" w:rsidRDefault="005D4322" w:rsidP="005D43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Meaning</w:t>
      </w:r>
      <w:r w:rsidRPr="005D4322">
        <w:rPr>
          <w:rFonts w:eastAsia="Times New Roman" w:cs="Times New Roman"/>
          <w:kern w:val="0"/>
          <w14:ligatures w14:val="none"/>
        </w:rPr>
        <w:t>: “This happened, and it matters beyond us.”</w:t>
      </w:r>
    </w:p>
    <w:p w14:paraId="1CF22916" w14:textId="77777777" w:rsidR="005D4322" w:rsidRPr="005D4322" w:rsidRDefault="005D4322" w:rsidP="005D43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Use Case</w:t>
      </w:r>
      <w:r w:rsidRPr="005D4322">
        <w:rPr>
          <w:rFonts w:eastAsia="Times New Roman" w:cs="Times New Roman"/>
          <w:kern w:val="0"/>
          <w14:ligatures w14:val="none"/>
        </w:rPr>
        <w:t>: Contracts, community validation, public consent</w:t>
      </w:r>
    </w:p>
    <w:p w14:paraId="111EFF98" w14:textId="77777777" w:rsidR="005D4322" w:rsidRPr="005D4322" w:rsidRDefault="005D4322" w:rsidP="005D43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ascii="Apple Color Emoji" w:eastAsia="Times New Roman" w:hAnsi="Apple Color Emoji" w:cs="Apple Color Emoji"/>
          <w:kern w:val="0"/>
          <w14:ligatures w14:val="none"/>
        </w:rPr>
        <w:t>🌍</w:t>
      </w:r>
      <w:r w:rsidRPr="005D4322">
        <w:rPr>
          <w:rFonts w:eastAsia="Times New Roman" w:cs="Times New Roman"/>
          <w:kern w:val="0"/>
          <w14:ligatures w14:val="none"/>
        </w:rPr>
        <w:t xml:space="preserve"> The loop becomes history. Witness turns collapse into culture.</w:t>
      </w:r>
    </w:p>
    <w:p w14:paraId="6D403272" w14:textId="77777777" w:rsidR="005D4322" w:rsidRPr="005D4322" w:rsidRDefault="00B14953" w:rsidP="005D43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14953">
        <w:rPr>
          <w:rFonts w:eastAsia="Times New Roman" w:cs="Times New Roman"/>
          <w:noProof/>
          <w:kern w:val="0"/>
        </w:rPr>
        <w:pict w14:anchorId="50B6728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2DC4383" w14:textId="77777777" w:rsidR="005D4322" w:rsidRPr="005D4322" w:rsidRDefault="005D4322" w:rsidP="005D43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r w:rsidRPr="005D432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🪙</w:t>
      </w: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The Pledge Loop (“I Send This </w:t>
      </w:r>
      <w:proofErr w:type="gramStart"/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With</w:t>
      </w:r>
      <w:proofErr w:type="gramEnd"/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No Demand”)</w:t>
      </w:r>
    </w:p>
    <w:p w14:paraId="6716DB6B" w14:textId="77777777" w:rsidR="005D4322" w:rsidRPr="005D4322" w:rsidRDefault="005D4322" w:rsidP="005D43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Structure</w:t>
      </w:r>
      <w:r w:rsidRPr="005D4322">
        <w:rPr>
          <w:rFonts w:eastAsia="Times New Roman" w:cs="Times New Roman"/>
          <w:kern w:val="0"/>
          <w14:ligatures w14:val="none"/>
        </w:rPr>
        <w:t>: One-way signal; no reply expected</w:t>
      </w:r>
    </w:p>
    <w:p w14:paraId="72EC881C" w14:textId="77777777" w:rsidR="005D4322" w:rsidRPr="005D4322" w:rsidRDefault="005D4322" w:rsidP="005D43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Signal</w:t>
      </w:r>
      <w:r w:rsidRPr="005D4322">
        <w:rPr>
          <w:rFonts w:eastAsia="Times New Roman" w:cs="Times New Roman"/>
          <w:kern w:val="0"/>
          <w14:ligatures w14:val="none"/>
        </w:rPr>
        <w:t>: Offering without return</w:t>
      </w:r>
    </w:p>
    <w:p w14:paraId="772E9E1E" w14:textId="77777777" w:rsidR="005D4322" w:rsidRPr="005D4322" w:rsidRDefault="005D4322" w:rsidP="005D43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Meaning</w:t>
      </w:r>
      <w:r w:rsidRPr="005D4322">
        <w:rPr>
          <w:rFonts w:eastAsia="Times New Roman" w:cs="Times New Roman"/>
          <w:kern w:val="0"/>
          <w14:ligatures w14:val="none"/>
        </w:rPr>
        <w:t>: “This is my truth. You may do as you will.”</w:t>
      </w:r>
    </w:p>
    <w:p w14:paraId="5274E028" w14:textId="77777777" w:rsidR="005D4322" w:rsidRPr="005D4322" w:rsidRDefault="005D4322" w:rsidP="005D43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b/>
          <w:bCs/>
          <w:kern w:val="0"/>
          <w14:ligatures w14:val="none"/>
        </w:rPr>
        <w:t>Use Case</w:t>
      </w:r>
      <w:r w:rsidRPr="005D4322">
        <w:rPr>
          <w:rFonts w:eastAsia="Times New Roman" w:cs="Times New Roman"/>
          <w:kern w:val="0"/>
          <w14:ligatures w14:val="none"/>
        </w:rPr>
        <w:t>: Confession, vulnerability, artistic broadcast</w:t>
      </w:r>
    </w:p>
    <w:p w14:paraId="68C830BA" w14:textId="77777777" w:rsidR="005D4322" w:rsidRPr="005D4322" w:rsidRDefault="005D4322" w:rsidP="005D43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ascii="Apple Color Emoji" w:eastAsia="Times New Roman" w:hAnsi="Apple Color Emoji" w:cs="Apple Color Emoji"/>
          <w:kern w:val="0"/>
          <w14:ligatures w14:val="none"/>
        </w:rPr>
        <w:t>🕊️</w:t>
      </w:r>
      <w:r w:rsidRPr="005D4322">
        <w:rPr>
          <w:rFonts w:eastAsia="Times New Roman" w:cs="Times New Roman"/>
          <w:kern w:val="0"/>
          <w14:ligatures w14:val="none"/>
        </w:rPr>
        <w:t xml:space="preserve"> Deeply human. High emotional risk. Adds weight even without response.</w:t>
      </w:r>
    </w:p>
    <w:p w14:paraId="6302335F" w14:textId="77777777" w:rsidR="005D4322" w:rsidRPr="005D4322" w:rsidRDefault="00B14953" w:rsidP="005D43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14953">
        <w:rPr>
          <w:rFonts w:eastAsia="Times New Roman" w:cs="Times New Roman"/>
          <w:noProof/>
          <w:kern w:val="0"/>
        </w:rPr>
        <w:pict w14:anchorId="0254AEB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79C19D" w14:textId="77777777" w:rsidR="005D4322" w:rsidRPr="005D4322" w:rsidRDefault="005D4322" w:rsidP="005D43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10. Notes on Implementation</w:t>
      </w:r>
    </w:p>
    <w:p w14:paraId="680598C5" w14:textId="77777777" w:rsidR="005D4322" w:rsidRPr="005D4322" w:rsidRDefault="005D4322" w:rsidP="005D43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kern w:val="0"/>
          <w14:ligatures w14:val="none"/>
        </w:rPr>
        <w:t>Loops don’t need to succeed to convey something</w:t>
      </w:r>
    </w:p>
    <w:p w14:paraId="39C2BD9F" w14:textId="77777777" w:rsidR="005D4322" w:rsidRPr="005D4322" w:rsidRDefault="005D4322" w:rsidP="005D43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kern w:val="0"/>
          <w14:ligatures w14:val="none"/>
        </w:rPr>
        <w:t xml:space="preserve">Distortion, delay, and silence are all </w:t>
      </w:r>
      <w:r w:rsidRPr="005D4322">
        <w:rPr>
          <w:rFonts w:eastAsia="Times New Roman" w:cs="Times New Roman"/>
          <w:b/>
          <w:bCs/>
          <w:kern w:val="0"/>
          <w14:ligatures w14:val="none"/>
        </w:rPr>
        <w:t>semantic events</w:t>
      </w:r>
    </w:p>
    <w:p w14:paraId="7EF1407E" w14:textId="77777777" w:rsidR="005D4322" w:rsidRPr="005D4322" w:rsidRDefault="005D4322" w:rsidP="005D43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kern w:val="0"/>
          <w14:ligatures w14:val="none"/>
        </w:rPr>
        <w:t xml:space="preserve">A ledger of collapse is also a </w:t>
      </w:r>
      <w:r w:rsidRPr="005D4322">
        <w:rPr>
          <w:rFonts w:eastAsia="Times New Roman" w:cs="Times New Roman"/>
          <w:b/>
          <w:bCs/>
          <w:kern w:val="0"/>
          <w14:ligatures w14:val="none"/>
        </w:rPr>
        <w:t>map of trust patterns</w:t>
      </w:r>
    </w:p>
    <w:p w14:paraId="084429C6" w14:textId="77777777" w:rsidR="005D4322" w:rsidRPr="005D4322" w:rsidRDefault="005D4322" w:rsidP="005D43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kern w:val="0"/>
          <w14:ligatures w14:val="none"/>
        </w:rPr>
        <w:lastRenderedPageBreak/>
        <w:t>Meaning is local. Each participant names the loop for themselves</w:t>
      </w:r>
    </w:p>
    <w:p w14:paraId="3A03381E" w14:textId="77777777" w:rsidR="005D4322" w:rsidRPr="005D4322" w:rsidRDefault="00B14953" w:rsidP="005D43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14953">
        <w:rPr>
          <w:rFonts w:eastAsia="Times New Roman" w:cs="Times New Roman"/>
          <w:noProof/>
          <w:kern w:val="0"/>
        </w:rPr>
        <w:pict w14:anchorId="05BE634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8CB0AA" w14:textId="77777777" w:rsidR="005D4322" w:rsidRPr="005D4322" w:rsidRDefault="005D4322" w:rsidP="005D43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D43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38623476" w14:textId="77777777" w:rsidR="005D4322" w:rsidRPr="005D4322" w:rsidRDefault="005D4322" w:rsidP="005D43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kern w:val="0"/>
          <w14:ligatures w14:val="none"/>
        </w:rPr>
        <w:t>This field guide is not definitive.</w:t>
      </w:r>
      <w:r w:rsidRPr="005D4322">
        <w:rPr>
          <w:rFonts w:eastAsia="Times New Roman" w:cs="Times New Roman"/>
          <w:kern w:val="0"/>
          <w14:ligatures w14:val="none"/>
        </w:rPr>
        <w:br/>
        <w:t>Each form is a shape in the dark—a way of knowing how we loop.</w:t>
      </w:r>
    </w:p>
    <w:p w14:paraId="2A837061" w14:textId="77777777" w:rsidR="005D4322" w:rsidRPr="005D4322" w:rsidRDefault="005D4322" w:rsidP="005D4322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kern w:val="0"/>
          <w14:ligatures w14:val="none"/>
        </w:rPr>
        <w:t>The loop isn’t just what you say.</w:t>
      </w:r>
      <w:r w:rsidRPr="005D4322">
        <w:rPr>
          <w:rFonts w:eastAsia="Times New Roman" w:cs="Times New Roman"/>
          <w:kern w:val="0"/>
          <w14:ligatures w14:val="none"/>
        </w:rPr>
        <w:br/>
        <w:t xml:space="preserve">It’s </w:t>
      </w:r>
      <w:r w:rsidRPr="005D4322">
        <w:rPr>
          <w:rFonts w:eastAsia="Times New Roman" w:cs="Times New Roman"/>
          <w:i/>
          <w:iCs/>
          <w:kern w:val="0"/>
          <w14:ligatures w14:val="none"/>
        </w:rPr>
        <w:t>how</w:t>
      </w:r>
      <w:r w:rsidRPr="005D4322">
        <w:rPr>
          <w:rFonts w:eastAsia="Times New Roman" w:cs="Times New Roman"/>
          <w:kern w:val="0"/>
          <w14:ligatures w14:val="none"/>
        </w:rPr>
        <w:t xml:space="preserve"> the other hears it.</w:t>
      </w:r>
    </w:p>
    <w:p w14:paraId="0F7B0718" w14:textId="77777777" w:rsidR="005D4322" w:rsidRPr="005D4322" w:rsidRDefault="005D4322" w:rsidP="005D43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4322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5D4322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5D4322">
        <w:rPr>
          <w:rFonts w:eastAsia="Times New Roman" w:cs="Times New Roman"/>
          <w:i/>
          <w:iCs/>
          <w:kern w:val="0"/>
          <w14:ligatures w14:val="none"/>
        </w:rPr>
        <w:t xml:space="preserve"> semiotic phenomenology, Path A gestures, and trust as transmission.</w:t>
      </w:r>
    </w:p>
    <w:p w14:paraId="54166DA2" w14:textId="77777777" w:rsidR="00927527" w:rsidRPr="005D4322" w:rsidRDefault="00927527"/>
    <w:sectPr w:rsidR="00927527" w:rsidRPr="005D4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3E13"/>
    <w:multiLevelType w:val="multilevel"/>
    <w:tmpl w:val="5192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5325E"/>
    <w:multiLevelType w:val="multilevel"/>
    <w:tmpl w:val="FF4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87C99"/>
    <w:multiLevelType w:val="multilevel"/>
    <w:tmpl w:val="B09E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13263"/>
    <w:multiLevelType w:val="multilevel"/>
    <w:tmpl w:val="622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80D07"/>
    <w:multiLevelType w:val="multilevel"/>
    <w:tmpl w:val="1578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86514"/>
    <w:multiLevelType w:val="multilevel"/>
    <w:tmpl w:val="DE5E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D0729"/>
    <w:multiLevelType w:val="multilevel"/>
    <w:tmpl w:val="C71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F2C16"/>
    <w:multiLevelType w:val="multilevel"/>
    <w:tmpl w:val="F9A2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65E36"/>
    <w:multiLevelType w:val="multilevel"/>
    <w:tmpl w:val="0D0C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552A9"/>
    <w:multiLevelType w:val="multilevel"/>
    <w:tmpl w:val="C6B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168501">
    <w:abstractNumId w:val="6"/>
  </w:num>
  <w:num w:numId="2" w16cid:durableId="79907346">
    <w:abstractNumId w:val="7"/>
  </w:num>
  <w:num w:numId="3" w16cid:durableId="1717972040">
    <w:abstractNumId w:val="4"/>
  </w:num>
  <w:num w:numId="4" w16cid:durableId="828986734">
    <w:abstractNumId w:val="8"/>
  </w:num>
  <w:num w:numId="5" w16cid:durableId="1478574458">
    <w:abstractNumId w:val="2"/>
  </w:num>
  <w:num w:numId="6" w16cid:durableId="1455515948">
    <w:abstractNumId w:val="3"/>
  </w:num>
  <w:num w:numId="7" w16cid:durableId="721252339">
    <w:abstractNumId w:val="0"/>
  </w:num>
  <w:num w:numId="8" w16cid:durableId="196049069">
    <w:abstractNumId w:val="9"/>
  </w:num>
  <w:num w:numId="9" w16cid:durableId="738479736">
    <w:abstractNumId w:val="5"/>
  </w:num>
  <w:num w:numId="10" w16cid:durableId="72136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322"/>
    <w:rsid w:val="003175A3"/>
    <w:rsid w:val="005D4322"/>
    <w:rsid w:val="00927527"/>
    <w:rsid w:val="00B14953"/>
    <w:rsid w:val="00C91EE3"/>
    <w:rsid w:val="00E26021"/>
    <w:rsid w:val="00F5758A"/>
    <w:rsid w:val="00F7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21F70"/>
  <w15:chartTrackingRefBased/>
  <w15:docId w15:val="{A6089BD9-045F-B946-A9FF-A2C341F0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4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3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4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4322"/>
    <w:rPr>
      <w:b/>
      <w:bCs/>
    </w:rPr>
  </w:style>
  <w:style w:type="character" w:styleId="Emphasis">
    <w:name w:val="Emphasis"/>
    <w:basedOn w:val="DefaultParagraphFont"/>
    <w:uiPriority w:val="20"/>
    <w:qFormat/>
    <w:rsid w:val="005D43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5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2025-05-06T01:59:00Z</dcterms:created>
  <dcterms:modified xsi:type="dcterms:W3CDTF">2025-05-06T02:01:00Z</dcterms:modified>
</cp:coreProperties>
</file>