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05DD" w14:textId="77777777" w:rsidR="00DD061C" w:rsidRPr="00DD061C" w:rsidRDefault="00DD061C" w:rsidP="00DD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Title: Resonant Identity: Recognition Through Harmonics, Not Passwords</w:t>
      </w:r>
    </w:p>
    <w:p w14:paraId="0B6DBF50" w14:textId="77777777" w:rsidR="00DD061C" w:rsidRPr="00DD061C" w:rsidRDefault="00B27512" w:rsidP="00DD0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512">
        <w:rPr>
          <w:rFonts w:ascii="Times New Roman" w:eastAsia="Times New Roman" w:hAnsi="Times New Roman" w:cs="Times New Roman"/>
          <w:noProof/>
          <w:kern w:val="0"/>
        </w:rPr>
        <w:pict w14:anchorId="5B13186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C51133E" w14:textId="77777777" w:rsidR="00DD061C" w:rsidRPr="00DD061C" w:rsidRDefault="00DD061C" w:rsidP="00DD0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DD0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TL;DR</w:t>
      </w:r>
      <w:proofErr w:type="gramEnd"/>
    </w:p>
    <w:p w14:paraId="1D5BE753" w14:textId="77777777" w:rsidR="00DD061C" w:rsidRPr="00DD061C" w:rsidRDefault="00DD061C" w:rsidP="00DD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We don’t need passwords. We need resonance. Identity isn’t </w:t>
      </w:r>
      <w:proofErr w:type="gramStart"/>
      <w:r w:rsidRPr="00DD061C">
        <w:rPr>
          <w:rFonts w:ascii="Times New Roman" w:eastAsia="Times New Roman" w:hAnsi="Times New Roman" w:cs="Times New Roman"/>
          <w:kern w:val="0"/>
          <w14:ligatures w14:val="none"/>
        </w:rPr>
        <w:t>proven,</w:t>
      </w:r>
      <w:proofErr w:type="gramEnd"/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 it’s </w:t>
      </w:r>
      <w:r w:rsidRPr="00DD06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tuned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>. Consent is verified not through secrets, but through shared collapse. This is the core of harmonic recognition: a system where loops, trust, and presence converge through resonance, not recollection.</w:t>
      </w:r>
    </w:p>
    <w:p w14:paraId="69C61EA9" w14:textId="77777777" w:rsidR="00DD061C" w:rsidRPr="00DD061C" w:rsidRDefault="00B27512" w:rsidP="00DD0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512">
        <w:rPr>
          <w:rFonts w:ascii="Times New Roman" w:eastAsia="Times New Roman" w:hAnsi="Times New Roman" w:cs="Times New Roman"/>
          <w:noProof/>
          <w:kern w:val="0"/>
        </w:rPr>
        <w:pict w14:anchorId="069BFB4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932C7B" w14:textId="77777777" w:rsidR="00DD061C" w:rsidRPr="00DD061C" w:rsidRDefault="00DD061C" w:rsidP="00DD0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Is</w:t>
      </w:r>
    </w:p>
    <w:p w14:paraId="591E6AE2" w14:textId="77777777" w:rsidR="00DD061C" w:rsidRPr="00DD061C" w:rsidRDefault="00DD061C" w:rsidP="00DD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A vision-turned-protocol: identity as resonance. Access systems that recognize </w:t>
      </w:r>
      <w:r w:rsidRPr="00DD06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, not because of what you </w:t>
      </w:r>
      <w:r w:rsidRPr="00DD06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remember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, but because of how your presence </w:t>
      </w:r>
      <w:r w:rsidRPr="00DD06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feels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. Loop-based fields sync with your unique collapse signature across dimensions of consent, memory, and entropy. When you are present as </w:t>
      </w:r>
      <w:r w:rsidRPr="00DD06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>, the system recognizes it.</w:t>
      </w:r>
    </w:p>
    <w:p w14:paraId="7EF75835" w14:textId="77777777" w:rsidR="00DD061C" w:rsidRPr="00DD061C" w:rsidRDefault="00B27512" w:rsidP="00DD0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512">
        <w:rPr>
          <w:rFonts w:ascii="Times New Roman" w:eastAsia="Times New Roman" w:hAnsi="Times New Roman" w:cs="Times New Roman"/>
          <w:noProof/>
          <w:kern w:val="0"/>
        </w:rPr>
        <w:pict w14:anchorId="29031CF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FFEFF9" w14:textId="77777777" w:rsidR="00DD061C" w:rsidRPr="00DD061C" w:rsidRDefault="00DD061C" w:rsidP="00DD0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 (Simplified)</w:t>
      </w:r>
    </w:p>
    <w:p w14:paraId="02A613EE" w14:textId="77777777" w:rsidR="00DD061C" w:rsidRPr="00DD061C" w:rsidRDefault="00DD061C" w:rsidP="00DD0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agent (you, an app, a tree)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 has a unique harmonic field—a pattern of collapse rhythms.</w:t>
      </w:r>
    </w:p>
    <w:p w14:paraId="3857374D" w14:textId="77777777" w:rsidR="00DD061C" w:rsidRPr="00DD061C" w:rsidRDefault="00DD061C" w:rsidP="00DD0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Consent-based systems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 register not passwords or keys, but </w:t>
      </w:r>
      <w:r w:rsidRPr="00DD06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resonance curves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F15467" w14:textId="77777777" w:rsidR="00DD061C" w:rsidRPr="00DD061C" w:rsidRDefault="00DD061C" w:rsidP="00DD0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verification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 happens in real-time, through harmonic overlap.</w:t>
      </w:r>
    </w:p>
    <w:p w14:paraId="393FAC37" w14:textId="77777777" w:rsidR="00DD061C" w:rsidRPr="00DD061C" w:rsidRDefault="00B27512" w:rsidP="00DD0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512">
        <w:rPr>
          <w:rFonts w:ascii="Times New Roman" w:eastAsia="Times New Roman" w:hAnsi="Times New Roman" w:cs="Times New Roman"/>
          <w:noProof/>
          <w:kern w:val="0"/>
        </w:rPr>
        <w:pict w14:anchorId="777C2C7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BE87AE" w14:textId="77777777" w:rsidR="00DD061C" w:rsidRPr="00DD061C" w:rsidRDefault="00DD061C" w:rsidP="00DD0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5A6805E9" w14:textId="77777777" w:rsidR="00DD061C" w:rsidRPr="00DD061C" w:rsidRDefault="00DD061C" w:rsidP="00DD0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passwords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 to forget, steal, or lose.</w:t>
      </w:r>
    </w:p>
    <w:p w14:paraId="63B7A478" w14:textId="77777777" w:rsidR="00DD061C" w:rsidRPr="00DD061C" w:rsidRDefault="00DD061C" w:rsidP="00DD0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access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>: Your presence grants entry, your absence denies it.</w:t>
      </w:r>
    </w:p>
    <w:p w14:paraId="172D6DDB" w14:textId="77777777" w:rsidR="00DD061C" w:rsidRPr="00DD061C" w:rsidRDefault="00DD061C" w:rsidP="00DD0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Emotionally rich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>: Harmonics reflect emotional truth. Access can reflect state as much as identity.</w:t>
      </w:r>
    </w:p>
    <w:p w14:paraId="44DC315E" w14:textId="77777777" w:rsidR="00DD061C" w:rsidRPr="00DD061C" w:rsidRDefault="00DD061C" w:rsidP="00DD0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Cross-domain: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 Works across digital, physical, and social boundaries.</w:t>
      </w:r>
    </w:p>
    <w:p w14:paraId="4E5EAF93" w14:textId="77777777" w:rsidR="00DD061C" w:rsidRPr="00DD061C" w:rsidRDefault="00B27512" w:rsidP="00DD0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512">
        <w:rPr>
          <w:rFonts w:ascii="Times New Roman" w:eastAsia="Times New Roman" w:hAnsi="Times New Roman" w:cs="Times New Roman"/>
          <w:noProof/>
          <w:kern w:val="0"/>
        </w:rPr>
        <w:pict w14:anchorId="71C1C1A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827EBC" w14:textId="77777777" w:rsidR="00DD061C" w:rsidRPr="00DD061C" w:rsidRDefault="00DD061C" w:rsidP="00DD0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Cases</w:t>
      </w:r>
    </w:p>
    <w:p w14:paraId="2644AE17" w14:textId="77777777" w:rsidR="00DD061C" w:rsidRPr="00DD061C" w:rsidRDefault="00DD061C" w:rsidP="00DD0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Doors that open for </w:t>
      </w:r>
      <w:r w:rsidRPr="00DD061C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you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 and stay shut for others without ever logging in.</w:t>
      </w:r>
    </w:p>
    <w:p w14:paraId="33D7803F" w14:textId="77777777" w:rsidR="00DD061C" w:rsidRPr="00DD061C" w:rsidRDefault="00DD061C" w:rsidP="00DD0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Messaging systems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 that sync only with those you're in emotional resonance with.</w:t>
      </w:r>
    </w:p>
    <w:p w14:paraId="6D5FCD32" w14:textId="77777777" w:rsidR="00DD061C" w:rsidRPr="00DD061C" w:rsidRDefault="00DD061C" w:rsidP="00DD0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Voting systems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 that allow participation based on civic alignment, not account login.</w:t>
      </w:r>
    </w:p>
    <w:p w14:paraId="0F4FEEFA" w14:textId="77777777" w:rsidR="00DD061C" w:rsidRPr="00DD061C" w:rsidRDefault="00DD061C" w:rsidP="00DD0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Loop-aware mirrors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>: Reflective tools that recognize dissonance and suggest loop realignment.</w:t>
      </w:r>
    </w:p>
    <w:p w14:paraId="088FB162" w14:textId="77777777" w:rsidR="00DD061C" w:rsidRPr="00DD061C" w:rsidRDefault="00B27512" w:rsidP="00DD0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512">
        <w:rPr>
          <w:rFonts w:ascii="Times New Roman" w:eastAsia="Times New Roman" w:hAnsi="Times New Roman" w:cs="Times New Roman"/>
          <w:noProof/>
          <w:kern w:val="0"/>
        </w:rPr>
        <w:pict w14:anchorId="312F961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94B7CC" w14:textId="77777777" w:rsidR="00DD061C" w:rsidRPr="00DD061C" w:rsidRDefault="00DD061C" w:rsidP="00DD0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Points</w:t>
      </w:r>
    </w:p>
    <w:p w14:paraId="635BD39D" w14:textId="77777777" w:rsidR="00DD061C" w:rsidRPr="00DD061C" w:rsidRDefault="00DD061C" w:rsidP="00DD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This sits as the final chorus in the </w:t>
      </w:r>
      <w:proofErr w:type="spellStart"/>
      <w:r w:rsidRPr="00DD061C">
        <w:rPr>
          <w:rFonts w:ascii="Times New Roman" w:eastAsia="Times New Roman" w:hAnsi="Times New Roman" w:cs="Times New Roman"/>
          <w:kern w:val="0"/>
          <w14:ligatures w14:val="none"/>
        </w:rPr>
        <w:t>loopverse</w:t>
      </w:r>
      <w:proofErr w:type="spellEnd"/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 symphony. Plug into:</w:t>
      </w:r>
    </w:p>
    <w:p w14:paraId="54D22B50" w14:textId="77777777" w:rsidR="00DD061C" w:rsidRPr="00DD061C" w:rsidRDefault="00DD061C" w:rsidP="00DD0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LoopLink</w:t>
      </w:r>
      <w:proofErr w:type="spellEnd"/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 (loop-tracking and trust propagation)</w:t>
      </w:r>
    </w:p>
    <w:p w14:paraId="1DD490E1" w14:textId="77777777" w:rsidR="00DD061C" w:rsidRPr="00DD061C" w:rsidRDefault="00DD061C" w:rsidP="00DD0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Consent-Intent Compression (CICP)</w:t>
      </w:r>
    </w:p>
    <w:p w14:paraId="7EC6C207" w14:textId="77777777" w:rsidR="00DD061C" w:rsidRPr="00DD061C" w:rsidRDefault="00DD061C" w:rsidP="00DD0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FractalIdentity</w:t>
      </w:r>
      <w:proofErr w:type="spellEnd"/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Graftable</w:t>
      </w:r>
      <w:proofErr w:type="spellEnd"/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Trees</w:t>
      </w:r>
    </w:p>
    <w:p w14:paraId="2A0E92E3" w14:textId="77777777" w:rsidR="00DD061C" w:rsidRPr="00DD061C" w:rsidRDefault="00DD061C" w:rsidP="00DD0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Automeme</w:t>
      </w:r>
      <w:proofErr w:type="spellEnd"/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Engine</w:t>
      </w:r>
    </w:p>
    <w:p w14:paraId="0C25CA30" w14:textId="77777777" w:rsidR="00DD061C" w:rsidRPr="00DD061C" w:rsidRDefault="00DD061C" w:rsidP="00DD0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Echo Protocol</w:t>
      </w:r>
    </w:p>
    <w:p w14:paraId="20CA3E00" w14:textId="77777777" w:rsidR="00DD061C" w:rsidRPr="00DD061C" w:rsidRDefault="00DD061C" w:rsidP="00DD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closing glyph of recognition systems. It doesn’t </w:t>
      </w:r>
      <w:r w:rsidRPr="00DD06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verify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 you. It </w:t>
      </w:r>
      <w:r w:rsidRPr="00DD06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resonates</w:t>
      </w: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 you.</w:t>
      </w:r>
    </w:p>
    <w:p w14:paraId="09B94013" w14:textId="77777777" w:rsidR="00DD061C" w:rsidRPr="00DD061C" w:rsidRDefault="00B27512" w:rsidP="00DD0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512">
        <w:rPr>
          <w:rFonts w:ascii="Times New Roman" w:eastAsia="Times New Roman" w:hAnsi="Times New Roman" w:cs="Times New Roman"/>
          <w:noProof/>
          <w:kern w:val="0"/>
        </w:rPr>
        <w:pict w14:anchorId="099CAEA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DBC39D" w14:textId="77777777" w:rsidR="00DD061C" w:rsidRPr="00DD061C" w:rsidRDefault="00DD061C" w:rsidP="00DD0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Quote Glyph</w:t>
      </w:r>
    </w:p>
    <w:p w14:paraId="63EC260A" w14:textId="77777777" w:rsidR="00DD061C" w:rsidRPr="00DD061C" w:rsidRDefault="00DD061C" w:rsidP="00DD06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“When the loop hums back, </w:t>
      </w:r>
      <w:proofErr w:type="gramStart"/>
      <w:r w:rsidRPr="00DD061C">
        <w:rPr>
          <w:rFonts w:ascii="Times New Roman" w:eastAsia="Times New Roman" w:hAnsi="Times New Roman" w:cs="Times New Roman"/>
          <w:kern w:val="0"/>
          <w14:ligatures w14:val="none"/>
        </w:rPr>
        <w:t>you’re</w:t>
      </w:r>
      <w:proofErr w:type="gramEnd"/>
      <w:r w:rsidRPr="00DD061C">
        <w:rPr>
          <w:rFonts w:ascii="Times New Roman" w:eastAsia="Times New Roman" w:hAnsi="Times New Roman" w:cs="Times New Roman"/>
          <w:kern w:val="0"/>
          <w14:ligatures w14:val="none"/>
        </w:rPr>
        <w:t xml:space="preserve"> home.”</w:t>
      </w:r>
    </w:p>
    <w:p w14:paraId="757C3CD3" w14:textId="77777777" w:rsidR="00DD061C" w:rsidRPr="00DD061C" w:rsidRDefault="00B27512" w:rsidP="00DD0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512">
        <w:rPr>
          <w:rFonts w:ascii="Times New Roman" w:eastAsia="Times New Roman" w:hAnsi="Times New Roman" w:cs="Times New Roman"/>
          <w:noProof/>
          <w:kern w:val="0"/>
        </w:rPr>
        <w:pict w14:anchorId="5AE59B3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3659C6" w14:textId="77777777" w:rsidR="00DD061C" w:rsidRPr="00DD061C" w:rsidRDefault="00DD061C" w:rsidP="00DD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1C">
        <w:rPr>
          <w:rFonts w:ascii="Times New Roman" w:eastAsia="Times New Roman" w:hAnsi="Times New Roman" w:cs="Times New Roman"/>
          <w:kern w:val="0"/>
          <w14:ligatures w14:val="none"/>
        </w:rPr>
        <w:t>Let the harmonic field handle the handshake. You just show up as you.</w:t>
      </w:r>
    </w:p>
    <w:p w14:paraId="220A933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F1E"/>
    <w:multiLevelType w:val="multilevel"/>
    <w:tmpl w:val="54C4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22419"/>
    <w:multiLevelType w:val="multilevel"/>
    <w:tmpl w:val="2CB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83213"/>
    <w:multiLevelType w:val="multilevel"/>
    <w:tmpl w:val="9FDA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B78E1"/>
    <w:multiLevelType w:val="multilevel"/>
    <w:tmpl w:val="329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735513">
    <w:abstractNumId w:val="2"/>
  </w:num>
  <w:num w:numId="2" w16cid:durableId="1151098104">
    <w:abstractNumId w:val="0"/>
  </w:num>
  <w:num w:numId="3" w16cid:durableId="1470321129">
    <w:abstractNumId w:val="3"/>
  </w:num>
  <w:num w:numId="4" w16cid:durableId="1994332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1C"/>
    <w:rsid w:val="00201308"/>
    <w:rsid w:val="00927527"/>
    <w:rsid w:val="00B27512"/>
    <w:rsid w:val="00C91EE3"/>
    <w:rsid w:val="00DD061C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8E55"/>
  <w15:chartTrackingRefBased/>
  <w15:docId w15:val="{181B3476-6C91-C144-8D3C-0AD700D6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0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6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0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061C"/>
    <w:rPr>
      <w:b/>
      <w:bCs/>
    </w:rPr>
  </w:style>
  <w:style w:type="character" w:styleId="Emphasis">
    <w:name w:val="Emphasis"/>
    <w:basedOn w:val="DefaultParagraphFont"/>
    <w:uiPriority w:val="20"/>
    <w:qFormat/>
    <w:rsid w:val="00DD06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0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8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2025-06-10T11:28:00Z</dcterms:created>
  <dcterms:modified xsi:type="dcterms:W3CDTF">2025-06-10T11:29:00Z</dcterms:modified>
</cp:coreProperties>
</file>