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384FA4" w14:textId="0C88EC16" w:rsidR="00471D97" w:rsidRDefault="00000000">
      <w:pPr>
        <w:pStyle w:val="Title"/>
      </w:pPr>
      <w:proofErr w:type="spellStart"/>
      <w:r>
        <w:t>Dialogica</w:t>
      </w:r>
      <w:proofErr w:type="spellEnd"/>
      <w:r>
        <w:t xml:space="preserve"> </w:t>
      </w:r>
      <w:r w:rsidR="00315E01">
        <w:t xml:space="preserve">by </w:t>
      </w:r>
      <w:proofErr w:type="spellStart"/>
      <w:r w:rsidR="00315E01">
        <w:t>DeepTrust</w:t>
      </w:r>
      <w:proofErr w:type="spellEnd"/>
      <w:r w:rsidR="00315E01" w:rsidRPr="0075614A">
        <w:rPr>
          <w:rFonts w:ascii="Calibri" w:hAnsi="Calibri" w:cs="Calibri"/>
          <w:sz w:val="40"/>
          <w:szCs w:val="40"/>
        </w:rPr>
        <w:t>™</w:t>
      </w:r>
      <w:r w:rsidR="00315E01">
        <w:t xml:space="preserve"> </w:t>
      </w:r>
      <w:r>
        <w:t>White Paper</w:t>
      </w:r>
    </w:p>
    <w:p w14:paraId="215405E5" w14:textId="77777777" w:rsidR="00471D97" w:rsidRDefault="00000000">
      <w:pPr>
        <w:pStyle w:val="Heading1"/>
      </w:pPr>
      <w:r>
        <w:t>A Protocol for Trusted Human and AI Interaction in Legal Negotiation and Dispute Resolution</w:t>
      </w:r>
    </w:p>
    <w:p w14:paraId="2F72E853" w14:textId="77777777" w:rsidR="00471D97" w:rsidRDefault="00000000">
      <w:pPr>
        <w:pStyle w:val="Heading1"/>
      </w:pPr>
      <w:r>
        <w:t>1. Executive Summary</w:t>
      </w:r>
    </w:p>
    <w:p w14:paraId="66479297" w14:textId="52A180AF" w:rsidR="00471D97" w:rsidRDefault="00000000">
      <w:r>
        <w:t>As AI systems grow more capable of representing interests, evaluating risks, and proposing resolutions, a new frontier is opening—one where digital agents can participate meaningfully in legal negotiation and dispute resolution. This transformation offers profound opportunities: faster outcomes, increased access to justice, and the possibility of outcomes optimized for fairness, not just precedent.</w:t>
      </w:r>
      <w:r>
        <w:br/>
      </w:r>
      <w:r>
        <w:br/>
        <w:t xml:space="preserve">Yet to realize this potential, we must create a venue where AI and human participants can interact under mutually accepted rules, with clarity, accountability, and oversight. </w:t>
      </w:r>
      <w:proofErr w:type="spellStart"/>
      <w:r w:rsidR="00315E01">
        <w:t>Dialogica</w:t>
      </w:r>
      <w:proofErr w:type="spellEnd"/>
      <w:r>
        <w:t xml:space="preserve"> is that venue.</w:t>
      </w:r>
      <w:r>
        <w:br/>
      </w:r>
      <w:r>
        <w:br/>
      </w:r>
      <w:proofErr w:type="spellStart"/>
      <w:r w:rsidR="00315E01">
        <w:t>Dialogica</w:t>
      </w:r>
      <w:proofErr w:type="spellEnd"/>
      <w:r>
        <w:t xml:space="preserve"> </w:t>
      </w:r>
      <w:r w:rsidR="00315E01">
        <w:t xml:space="preserve">by </w:t>
      </w:r>
      <w:proofErr w:type="spellStart"/>
      <w:r w:rsidR="00315E01">
        <w:t>DeepTrust</w:t>
      </w:r>
      <w:proofErr w:type="spellEnd"/>
      <w:r w:rsidR="00315E01">
        <w:t xml:space="preserve">™ </w:t>
      </w:r>
      <w:r>
        <w:t>is a protocol for structured, auditable, and secure communication between autonomous agents and human stakeholders. It reimagines core elements of the courtroom—plaintiff, defendant, mediator, judge, and court reporter—as interoperable roles in a digital protocol stack.</w:t>
      </w:r>
      <w:r>
        <w:br/>
      </w:r>
      <w:r>
        <w:br/>
        <w:t xml:space="preserve">Rather than disrupt the legal process, </w:t>
      </w:r>
      <w:proofErr w:type="spellStart"/>
      <w:r w:rsidR="00315E01">
        <w:t>Dialogica</w:t>
      </w:r>
      <w:proofErr w:type="spellEnd"/>
      <w:r>
        <w:t xml:space="preserve"> strengthens it. It provides a trusted foundation for:</w:t>
      </w:r>
      <w:r>
        <w:br/>
        <w:t>- AI agents to represent parties in rule-bound negotiations</w:t>
      </w:r>
      <w:r>
        <w:br/>
        <w:t>- Disputes to be resolved through transparent and fair mediation</w:t>
      </w:r>
      <w:r>
        <w:br/>
        <w:t>- Every interaction to be auditable, secure, and compliant with human values</w:t>
      </w:r>
      <w:r>
        <w:br/>
        <w:t>- New models of justice to emerge that are faster, more accessible, and increasingly equitable</w:t>
      </w:r>
      <w:r>
        <w:br/>
      </w:r>
      <w:r>
        <w:br/>
      </w:r>
      <w:proofErr w:type="spellStart"/>
      <w:r w:rsidR="00315E01">
        <w:t>Dialogica</w:t>
      </w:r>
      <w:proofErr w:type="spellEnd"/>
      <w:r>
        <w:t xml:space="preserve"> is not just a technology. It is a framework for fairness in the age of digital representation—a step toward a future where trust is programmable, but dignity is preserved.</w:t>
      </w:r>
    </w:p>
    <w:p w14:paraId="62CF8DE9" w14:textId="77777777" w:rsidR="00471D97" w:rsidRDefault="00000000">
      <w:pPr>
        <w:pStyle w:val="Heading1"/>
      </w:pPr>
      <w:r>
        <w:t>2. Introduction &amp; Context</w:t>
      </w:r>
    </w:p>
    <w:p w14:paraId="4F84026E" w14:textId="29E8DB97" w:rsidR="00471D97" w:rsidRDefault="00000000">
      <w:r>
        <w:t>The legal system has always relied on representation, process, and interpretation. Traditionally, these have been carried out by human actors—attorneys advocating for clients, judges weighing evidence, and mediators seeking common ground. But today, these functions are increasingly being supplemented, and in some cases transformed, by artificial intelligence.</w:t>
      </w:r>
      <w:r>
        <w:br/>
      </w:r>
      <w:r>
        <w:lastRenderedPageBreak/>
        <w:br/>
        <w:t>AI systems now assist with contract review, legal research, case prediction, and even drafting arguments. And yet, as these tools grow more sophisticated, we are rapidly approaching a moment when AI agents can represent clients not just passively, but proactively—negotiating, reasoning, and proposing terms on behalf of their human counterparts.</w:t>
      </w:r>
      <w:r>
        <w:br/>
      </w:r>
      <w:r>
        <w:br/>
        <w:t>The infrastructure to support this shift does not yet exist.</w:t>
      </w:r>
      <w:r>
        <w:br/>
      </w:r>
      <w:r>
        <w:br/>
        <w:t>There is currently no standard protocol for AI-to-AI legal interaction. There is no courtroom—physical or digital—designed to support negotiations between autonomous agents. There is no system in place to ensure these interactions are fair, transparent, auditable, and consent-based. Without these safeguards, the promise of AI-enhanced legal services could become fragmented, untrusted, or dangerously opaque.</w:t>
      </w:r>
      <w:r>
        <w:br/>
      </w:r>
      <w:r>
        <w:br/>
      </w:r>
      <w:proofErr w:type="spellStart"/>
      <w:r w:rsidR="00315E01">
        <w:t>Dialogica</w:t>
      </w:r>
      <w:proofErr w:type="spellEnd"/>
      <w:r>
        <w:t xml:space="preserve"> emerges in this gap. It is not a replacement for human judgment, but an extension of human intention—built to empower AI agents to interact under the same rigor and respect for due process we expect from human actors. Whether used in contract negotiation, mediation, arbitration, or pre-litigation communication, </w:t>
      </w:r>
      <w:proofErr w:type="spellStart"/>
      <w:r w:rsidR="00315E01">
        <w:t>Dialogica</w:t>
      </w:r>
      <w:proofErr w:type="spellEnd"/>
      <w:r>
        <w:t xml:space="preserve"> ensures that every step is structured, verifiable, and aligned with human values.</w:t>
      </w:r>
      <w:r>
        <w:br/>
      </w:r>
      <w:r>
        <w:br/>
        <w:t xml:space="preserve">In doing so, </w:t>
      </w:r>
      <w:proofErr w:type="spellStart"/>
      <w:r w:rsidR="00315E01">
        <w:t>Dialogica</w:t>
      </w:r>
      <w:proofErr w:type="spellEnd"/>
      <w:r>
        <w:t xml:space="preserve"> sets the stage for a new kind of justice system: One that is faster, more scalable, and inclusive—yet no less principled.</w:t>
      </w:r>
    </w:p>
    <w:p w14:paraId="165E0730" w14:textId="77777777" w:rsidR="00471D97" w:rsidRDefault="00000000">
      <w:pPr>
        <w:pStyle w:val="Heading1"/>
      </w:pPr>
      <w:r>
        <w:t>3. Vision: The Protocol as Courtroom</w:t>
      </w:r>
    </w:p>
    <w:p w14:paraId="30466C05" w14:textId="699C9608" w:rsidR="00471D97" w:rsidRDefault="00000000">
      <w:r>
        <w:t>What if a courtroom wasn’t a place—but a protocol?</w:t>
      </w:r>
      <w:r>
        <w:br/>
      </w:r>
      <w:r>
        <w:br/>
        <w:t>What if the key roles of litigation—plaintiff, defendant, mediator, judge, bailiff, and court reporter—could all be expressed as enforceable rules, modular software components, and standardized communication models?</w:t>
      </w:r>
      <w:r>
        <w:br/>
      </w:r>
      <w:r>
        <w:br/>
      </w:r>
      <w:proofErr w:type="spellStart"/>
      <w:r w:rsidR="00315E01">
        <w:t>Dialogica</w:t>
      </w:r>
      <w:proofErr w:type="spellEnd"/>
      <w:r>
        <w:t xml:space="preserve"> envisions the courtroom as a layered digital environment where autonomous agents, whether human-directed or entirely machine-driven, can interact fairly, safely, and transparently. Just as the internet has protocol layers that allow devices to connect, transmit, and verify data, </w:t>
      </w:r>
      <w:proofErr w:type="spellStart"/>
      <w:r w:rsidR="00315E01">
        <w:t>Dialogica</w:t>
      </w:r>
      <w:proofErr w:type="spellEnd"/>
      <w:r>
        <w:t xml:space="preserve"> provides the layers necessary for structured legal interaction in a digital-first world.</w:t>
      </w:r>
      <w:r>
        <w:br/>
      </w:r>
      <w:r>
        <w:br/>
        <w:t>In this vision:</w:t>
      </w:r>
      <w:r>
        <w:br/>
        <w:t>- The courtroom becomes a neutral venue where parties engage in authenticated dialogue.</w:t>
      </w:r>
      <w:r>
        <w:br/>
        <w:t>- The bailiff becomes a rule enforcement layer, preventing misbehavior or protocol violations.</w:t>
      </w:r>
      <w:r>
        <w:br/>
        <w:t xml:space="preserve">- The mediator or judge becomes an algorithmic fairness engine, helping parties find </w:t>
      </w:r>
      <w:r>
        <w:lastRenderedPageBreak/>
        <w:t>optimal or precedent-aligned outcomes.</w:t>
      </w:r>
      <w:r>
        <w:br/>
        <w:t>- The court reporter becomes a cryptographic logging system, recording every interaction in an immutable audit trail.</w:t>
      </w:r>
      <w:r>
        <w:br/>
        <w:t>- The rules of procedure become programmable contracts, defining how offers are made, responded to, and resolved.</w:t>
      </w:r>
    </w:p>
    <w:p w14:paraId="18AABC68" w14:textId="7625EE45" w:rsidR="00471D97" w:rsidRDefault="00000000">
      <w:pPr>
        <w:pStyle w:val="Heading1"/>
      </w:pPr>
      <w:r>
        <w:t xml:space="preserve">4. The </w:t>
      </w:r>
      <w:proofErr w:type="spellStart"/>
      <w:r w:rsidR="00315E01">
        <w:t>Dialogica</w:t>
      </w:r>
      <w:proofErr w:type="spellEnd"/>
      <w:r>
        <w:t xml:space="preserve"> Protocol Stack</w:t>
      </w:r>
    </w:p>
    <w:p w14:paraId="690AAB49" w14:textId="400DC0D5" w:rsidR="00471D97" w:rsidRDefault="00000000">
      <w:r>
        <w:t xml:space="preserve">At the heart of </w:t>
      </w:r>
      <w:proofErr w:type="spellStart"/>
      <w:r w:rsidR="00315E01">
        <w:t>Dialogica</w:t>
      </w:r>
      <w:proofErr w:type="spellEnd"/>
      <w:r>
        <w:t xml:space="preserve"> is a modular protocol stack—a layered architecture that defines how parties communicate, negotiate, enforce rules, and create legally meaningful outcomes in an AI-compatible environment. Each layer performs a specific role, corresponding to familiar elements in a traditional courtroom, but reimagined for a programmable future.</w:t>
      </w:r>
      <w:r>
        <w:br/>
      </w:r>
      <w:r>
        <w:br/>
        <w:t>These include:</w:t>
      </w:r>
      <w:r>
        <w:br/>
        <w:t>- Identity Layer</w:t>
      </w:r>
      <w:r>
        <w:br/>
        <w:t>- Rule Contract Layer</w:t>
      </w:r>
      <w:r>
        <w:br/>
        <w:t>- Communication Enforcement Layer</w:t>
      </w:r>
      <w:r>
        <w:br/>
        <w:t>- Neutral Party Interface</w:t>
      </w:r>
      <w:r>
        <w:br/>
        <w:t>- Logging &amp; Audit Layer</w:t>
      </w:r>
      <w:r>
        <w:br/>
        <w:t>- Integration Layer (Optional)</w:t>
      </w:r>
    </w:p>
    <w:p w14:paraId="5959F0A0" w14:textId="77777777" w:rsidR="00471D97" w:rsidRDefault="00000000">
      <w:pPr>
        <w:pStyle w:val="Heading1"/>
      </w:pPr>
      <w:r>
        <w:t>5. Utility Scoring and Fairness Engine</w:t>
      </w:r>
    </w:p>
    <w:p w14:paraId="6A71138C" w14:textId="527E575E" w:rsidR="00471D97" w:rsidRDefault="00000000">
      <w:r>
        <w:t xml:space="preserve">At the core of any meaningful negotiation lies the concept of value: what each party wants, how much they want it, and how willing they are to trade one benefit for another. Traditional legal processes leave this valuation implicit. </w:t>
      </w:r>
      <w:proofErr w:type="spellStart"/>
      <w:r w:rsidR="00315E01">
        <w:t>Dialogica</w:t>
      </w:r>
      <w:proofErr w:type="spellEnd"/>
      <w:r>
        <w:t xml:space="preserve"> makes value </w:t>
      </w:r>
      <w:proofErr w:type="gramStart"/>
      <w:r>
        <w:t>explicit—using</w:t>
      </w:r>
      <w:proofErr w:type="gramEnd"/>
      <w:r>
        <w:t xml:space="preserve"> a scoring engine that quantifies utility and fairness to guide negotiations toward optimal, balanced outcomes.</w:t>
      </w:r>
      <w:r>
        <w:br/>
      </w:r>
      <w:r>
        <w:br/>
        <w:t>Each party declares their priority profile and proposals are scored accordingly. A fairness index compares outcomes and guides the mediator AI toward equitable solutions.</w:t>
      </w:r>
    </w:p>
    <w:p w14:paraId="0F07D181" w14:textId="77777777" w:rsidR="00471D97" w:rsidRDefault="00000000">
      <w:pPr>
        <w:pStyle w:val="Heading1"/>
      </w:pPr>
      <w:r>
        <w:t>6. Technical Architecture</w:t>
      </w:r>
    </w:p>
    <w:p w14:paraId="39FD0E11" w14:textId="67D47E3A" w:rsidR="00471D97" w:rsidRDefault="00315E01">
      <w:proofErr w:type="spellStart"/>
      <w:r>
        <w:t>Dialogica</w:t>
      </w:r>
      <w:proofErr w:type="spellEnd"/>
      <w:r w:rsidR="00000000">
        <w:t xml:space="preserve"> is built as a modular, interoperable protocol designed to operate in environments where trust, identity, and fairness must be verified—not assumed. It features structured protocol schemas, enforceable communication rules, cryptographically sealed audit logs, and human-in-the-loop escalation capabilities. It is integration-ready for legal systems, smart contract platforms, and enterprise tools.</w:t>
      </w:r>
    </w:p>
    <w:p w14:paraId="3C11719A" w14:textId="77777777" w:rsidR="00471D97" w:rsidRDefault="00000000">
      <w:pPr>
        <w:pStyle w:val="Heading1"/>
      </w:pPr>
      <w:r>
        <w:t>7. Legal and Regulatory Considerations</w:t>
      </w:r>
    </w:p>
    <w:p w14:paraId="043FE91B" w14:textId="10610988" w:rsidR="00471D97" w:rsidRDefault="00315E01">
      <w:proofErr w:type="spellStart"/>
      <w:r>
        <w:t>Dialogica</w:t>
      </w:r>
      <w:proofErr w:type="spellEnd"/>
      <w:r w:rsidR="00000000">
        <w:t xml:space="preserve"> works within existing legal frameworks while paving a path toward innovation. Designed for use in small claims, arbitration, and regulatory sandboxes, it emphasizes </w:t>
      </w:r>
      <w:r w:rsidR="00000000">
        <w:lastRenderedPageBreak/>
        <w:t>informed consent, auditability, and jurisdictional compliance. Sessions are never binding without explicit user validation, and escalation to human review is built in.</w:t>
      </w:r>
    </w:p>
    <w:p w14:paraId="22DE6137" w14:textId="77777777" w:rsidR="00471D97" w:rsidRDefault="00000000">
      <w:pPr>
        <w:pStyle w:val="Heading1"/>
      </w:pPr>
      <w:r>
        <w:t>8. Pilot Design and Testing Plan</w:t>
      </w:r>
    </w:p>
    <w:p w14:paraId="48443B7E" w14:textId="16871EB3" w:rsidR="00471D97" w:rsidRDefault="00315E01">
      <w:proofErr w:type="spellStart"/>
      <w:r>
        <w:t>Dialogica</w:t>
      </w:r>
      <w:proofErr w:type="spellEnd"/>
      <w:r w:rsidR="00000000">
        <w:t xml:space="preserve"> will launch under a regulatory sandbox with clear scope, feedback loops, and safety boundaries. Use cases include contract disputes, digital mediation, and platform resolution. Metrics will track fairness scores, resolution rates, human escalation frequency, and overall user trust.</w:t>
      </w:r>
    </w:p>
    <w:p w14:paraId="7CAB39AB" w14:textId="77777777" w:rsidR="00471D97" w:rsidRDefault="00000000">
      <w:pPr>
        <w:pStyle w:val="Heading1"/>
      </w:pPr>
      <w:r>
        <w:t>9. Social Impact and Future Vision</w:t>
      </w:r>
    </w:p>
    <w:p w14:paraId="4FD060B6" w14:textId="77777777" w:rsidR="00471D97" w:rsidRDefault="00000000">
      <w:r>
        <w:t>Dialogica expands access to justice, enabling AI-assisted resolution in ways that empower humans and enhance fairness. It is sector-agnostic, human-first, and designed to scale across law, healthcare, education, and governance. It redefines trust not as an assumption, but as a protocol outcome.</w:t>
      </w:r>
    </w:p>
    <w:p w14:paraId="081B0F3F" w14:textId="77777777" w:rsidR="00471D97" w:rsidRDefault="00000000">
      <w:pPr>
        <w:pStyle w:val="Heading1"/>
      </w:pPr>
      <w:r>
        <w:t>10. Conclusion</w:t>
      </w:r>
    </w:p>
    <w:p w14:paraId="1124914C" w14:textId="2946266B" w:rsidR="00471D97" w:rsidRDefault="00000000">
      <w:r>
        <w:t xml:space="preserve">As AI transforms our systems, </w:t>
      </w:r>
      <w:proofErr w:type="spellStart"/>
      <w:r w:rsidR="00315E01">
        <w:t>Dialogica</w:t>
      </w:r>
      <w:proofErr w:type="spellEnd"/>
      <w:r>
        <w:t xml:space="preserve"> </w:t>
      </w:r>
      <w:proofErr w:type="spellStart"/>
      <w:r>
        <w:t>Dialogica</w:t>
      </w:r>
      <w:proofErr w:type="spellEnd"/>
      <w:r>
        <w:t xml:space="preserve"> offers a framework for digital interaction that honors human dignity. It bridges the gap between autonomy and accountability, delivering a new kind of infrastructure: trustworthy, transparent, and fair by design.</w:t>
      </w:r>
    </w:p>
    <w:sectPr w:rsidR="00471D9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81259028">
    <w:abstractNumId w:val="8"/>
  </w:num>
  <w:num w:numId="2" w16cid:durableId="1227835361">
    <w:abstractNumId w:val="6"/>
  </w:num>
  <w:num w:numId="3" w16cid:durableId="330765275">
    <w:abstractNumId w:val="5"/>
  </w:num>
  <w:num w:numId="4" w16cid:durableId="155999463">
    <w:abstractNumId w:val="4"/>
  </w:num>
  <w:num w:numId="5" w16cid:durableId="1058479023">
    <w:abstractNumId w:val="7"/>
  </w:num>
  <w:num w:numId="6" w16cid:durableId="1573925138">
    <w:abstractNumId w:val="3"/>
  </w:num>
  <w:num w:numId="7" w16cid:durableId="241918113">
    <w:abstractNumId w:val="2"/>
  </w:num>
  <w:num w:numId="8" w16cid:durableId="1439642699">
    <w:abstractNumId w:val="1"/>
  </w:num>
  <w:num w:numId="9" w16cid:durableId="19096827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67EA"/>
    <w:rsid w:val="0015074B"/>
    <w:rsid w:val="0029639D"/>
    <w:rsid w:val="00315E01"/>
    <w:rsid w:val="00326F90"/>
    <w:rsid w:val="00471D97"/>
    <w:rsid w:val="0075614A"/>
    <w:rsid w:val="007B3205"/>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4A677FE"/>
  <w14:defaultImageDpi w14:val="300"/>
  <w15:docId w15:val="{D41E9780-A789-BE4D-810C-99FE9264B7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4</Pages>
  <Words>1127</Words>
  <Characters>6427</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7539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Bob Simpson</cp:lastModifiedBy>
  <cp:revision>3</cp:revision>
  <dcterms:created xsi:type="dcterms:W3CDTF">2013-12-23T23:15:00Z</dcterms:created>
  <dcterms:modified xsi:type="dcterms:W3CDTF">2025-04-26T20:52:00Z</dcterms:modified>
  <cp:category/>
</cp:coreProperties>
</file>