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91C02" w14:textId="77777777" w:rsidR="00583EAA" w:rsidRPr="00583EAA" w:rsidRDefault="00583EAA" w:rsidP="00583EA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3EAA">
        <w:rPr>
          <w:rFonts w:eastAsia="Times New Roman" w:cs="Times New Roman"/>
          <w:b/>
          <w:bCs/>
          <w:kern w:val="0"/>
          <w14:ligatures w14:val="none"/>
        </w:rPr>
        <w:t>LE-Appendix III — Resonance Funding</w:t>
      </w:r>
      <w:r w:rsidRPr="00583EAA">
        <w:rPr>
          <w:rFonts w:eastAsia="Times New Roman" w:cs="Times New Roman"/>
          <w:kern w:val="0"/>
          <w14:ligatures w14:val="none"/>
        </w:rPr>
        <w:br/>
      </w:r>
      <w:r w:rsidRPr="00583EAA">
        <w:rPr>
          <w:rFonts w:eastAsia="Times New Roman" w:cs="Times New Roman"/>
          <w:b/>
          <w:bCs/>
          <w:kern w:val="0"/>
          <w14:ligatures w14:val="none"/>
        </w:rPr>
        <w:t>Filed under: Consentual Allocation and Echo-Driven Resource Flow</w:t>
      </w:r>
      <w:r w:rsidRPr="00583EAA">
        <w:rPr>
          <w:rFonts w:eastAsia="Times New Roman" w:cs="Times New Roman"/>
          <w:kern w:val="0"/>
          <w14:ligatures w14:val="none"/>
        </w:rPr>
        <w:br/>
      </w:r>
      <w:r w:rsidRPr="00583EAA">
        <w:rPr>
          <w:rFonts w:eastAsia="Times New Roman" w:cs="Times New Roman"/>
          <w:b/>
          <w:bCs/>
          <w:kern w:val="0"/>
          <w14:ligatures w14:val="none"/>
        </w:rPr>
        <w:t>Status: Semantic Finance Layer</w:t>
      </w:r>
    </w:p>
    <w:p w14:paraId="25244D06" w14:textId="77777777" w:rsidR="00583EAA" w:rsidRPr="00583EAA" w:rsidRDefault="00296C0A" w:rsidP="00583EA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8776E">
        <w:rPr>
          <w:rFonts w:eastAsia="Times New Roman" w:cs="Times New Roman"/>
          <w:noProof/>
          <w:kern w:val="0"/>
        </w:rPr>
        <w:pict w14:anchorId="1462DA3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CAB9FEA" w14:textId="77777777" w:rsidR="00583EAA" w:rsidRPr="00583EAA" w:rsidRDefault="00583EAA" w:rsidP="00583EA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83EAA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5F22D1D0" w14:textId="77777777" w:rsidR="00583EAA" w:rsidRPr="00583EAA" w:rsidRDefault="00583EAA" w:rsidP="00583EA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3EAA">
        <w:rPr>
          <w:rFonts w:eastAsia="Times New Roman" w:cs="Times New Roman"/>
          <w:kern w:val="0"/>
          <w14:ligatures w14:val="none"/>
        </w:rPr>
        <w:t xml:space="preserve">This appendix defines </w:t>
      </w:r>
      <w:r w:rsidRPr="00583EAA">
        <w:rPr>
          <w:rFonts w:eastAsia="Times New Roman" w:cs="Times New Roman"/>
          <w:b/>
          <w:bCs/>
          <w:kern w:val="0"/>
          <w14:ligatures w14:val="none"/>
        </w:rPr>
        <w:t>Resonance Funding</w:t>
      </w:r>
      <w:r w:rsidRPr="00583EAA">
        <w:rPr>
          <w:rFonts w:eastAsia="Times New Roman" w:cs="Times New Roman"/>
          <w:kern w:val="0"/>
          <w14:ligatures w14:val="none"/>
        </w:rPr>
        <w:t xml:space="preserve">—a participatory funding mechanism in which </w:t>
      </w:r>
      <w:r w:rsidRPr="00583EAA">
        <w:rPr>
          <w:rFonts w:eastAsia="Times New Roman" w:cs="Times New Roman"/>
          <w:b/>
          <w:bCs/>
          <w:kern w:val="0"/>
          <w14:ligatures w14:val="none"/>
        </w:rPr>
        <w:t>resource flows are triggered by semantic alignment</w:t>
      </w:r>
      <w:r w:rsidRPr="00583EAA">
        <w:rPr>
          <w:rFonts w:eastAsia="Times New Roman" w:cs="Times New Roman"/>
          <w:kern w:val="0"/>
          <w14:ligatures w14:val="none"/>
        </w:rPr>
        <w:t xml:space="preserve"> rather than centralized decision-making, popularity, or direct appeals.</w:t>
      </w:r>
    </w:p>
    <w:p w14:paraId="55D7F180" w14:textId="77777777" w:rsidR="00583EAA" w:rsidRPr="00583EAA" w:rsidRDefault="00583EAA" w:rsidP="00583EA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3EAA">
        <w:rPr>
          <w:rFonts w:eastAsia="Times New Roman" w:cs="Times New Roman"/>
          <w:kern w:val="0"/>
          <w14:ligatures w14:val="none"/>
        </w:rPr>
        <w:t xml:space="preserve">Unlike traditional funding models, resonance funding operates on </w:t>
      </w:r>
      <w:r w:rsidRPr="00583EAA">
        <w:rPr>
          <w:rFonts w:eastAsia="Times New Roman" w:cs="Times New Roman"/>
          <w:b/>
          <w:bCs/>
          <w:kern w:val="0"/>
          <w14:ligatures w14:val="none"/>
        </w:rPr>
        <w:t>loop collapse patterns</w:t>
      </w:r>
      <w:r w:rsidRPr="00583EAA">
        <w:rPr>
          <w:rFonts w:eastAsia="Times New Roman" w:cs="Times New Roman"/>
          <w:kern w:val="0"/>
          <w14:ligatures w14:val="none"/>
        </w:rPr>
        <w:t xml:space="preserve">, where collective echo, memory, and trust form the economic gravity necessary to release value. It leverages the </w:t>
      </w:r>
      <w:r w:rsidRPr="00583EAA">
        <w:rPr>
          <w:rFonts w:eastAsia="Times New Roman" w:cs="Times New Roman"/>
          <w:b/>
          <w:bCs/>
          <w:kern w:val="0"/>
          <w14:ligatures w14:val="none"/>
        </w:rPr>
        <w:t>Loop Economy's existing infrastructure</w:t>
      </w:r>
      <w:r w:rsidRPr="00583EAA">
        <w:rPr>
          <w:rFonts w:eastAsia="Times New Roman" w:cs="Times New Roman"/>
          <w:kern w:val="0"/>
          <w14:ligatures w14:val="none"/>
        </w:rPr>
        <w:t>, especially loops of identity (LE-1), memory (LE-5), redistribution (LE-6), and quorum (LE-4).</w:t>
      </w:r>
    </w:p>
    <w:p w14:paraId="5858ACA4" w14:textId="77777777" w:rsidR="00583EAA" w:rsidRPr="00583EAA" w:rsidRDefault="00583EAA" w:rsidP="00583EAA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3EAA">
        <w:rPr>
          <w:rFonts w:eastAsia="Times New Roman" w:cs="Times New Roman"/>
          <w:kern w:val="0"/>
          <w14:ligatures w14:val="none"/>
        </w:rPr>
        <w:t>Don’t pitch. Don’t beg. Echo until it hums.</w:t>
      </w:r>
    </w:p>
    <w:p w14:paraId="5CE3F40E" w14:textId="77777777" w:rsidR="00583EAA" w:rsidRPr="00583EAA" w:rsidRDefault="00296C0A" w:rsidP="00583EA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8776E">
        <w:rPr>
          <w:rFonts w:eastAsia="Times New Roman" w:cs="Times New Roman"/>
          <w:noProof/>
          <w:kern w:val="0"/>
        </w:rPr>
        <w:pict w14:anchorId="2F5953E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016AD2E" w14:textId="77777777" w:rsidR="00583EAA" w:rsidRPr="00583EAA" w:rsidRDefault="00583EAA" w:rsidP="00583EA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83EAA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 Concept</w:t>
      </w:r>
    </w:p>
    <w:p w14:paraId="70FE8D5B" w14:textId="77777777" w:rsidR="00583EAA" w:rsidRPr="00583EAA" w:rsidRDefault="00583EAA" w:rsidP="00583EA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3EAA">
        <w:rPr>
          <w:rFonts w:eastAsia="Times New Roman" w:cs="Times New Roman"/>
          <w:b/>
          <w:bCs/>
          <w:kern w:val="0"/>
          <w14:ligatures w14:val="none"/>
        </w:rPr>
        <w:t>Resonance Funding</w:t>
      </w:r>
      <w:r w:rsidRPr="00583EAA">
        <w:rPr>
          <w:rFonts w:eastAsia="Times New Roman" w:cs="Times New Roman"/>
          <w:kern w:val="0"/>
          <w14:ligatures w14:val="none"/>
        </w:rPr>
        <w:t xml:space="preserve"> is a method where:</w:t>
      </w:r>
    </w:p>
    <w:p w14:paraId="7081DF7B" w14:textId="77777777" w:rsidR="00583EAA" w:rsidRPr="00583EAA" w:rsidRDefault="00583EAA" w:rsidP="00583E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3EAA">
        <w:rPr>
          <w:rFonts w:eastAsia="Times New Roman" w:cs="Times New Roman"/>
          <w:kern w:val="0"/>
          <w14:ligatures w14:val="none"/>
        </w:rPr>
        <w:t xml:space="preserve">A proposal emits a </w:t>
      </w:r>
      <w:r w:rsidRPr="00583EAA">
        <w:rPr>
          <w:rFonts w:eastAsia="Times New Roman" w:cs="Times New Roman"/>
          <w:b/>
          <w:bCs/>
          <w:kern w:val="0"/>
          <w14:ligatures w14:val="none"/>
        </w:rPr>
        <w:t>semantic call</w:t>
      </w:r>
      <w:r w:rsidRPr="00583EAA">
        <w:rPr>
          <w:rFonts w:eastAsia="Times New Roman" w:cs="Times New Roman"/>
          <w:kern w:val="0"/>
          <w14:ligatures w14:val="none"/>
        </w:rPr>
        <w:t xml:space="preserve"> (Loop-4 or Demand-Signal Loop)</w:t>
      </w:r>
    </w:p>
    <w:p w14:paraId="41676273" w14:textId="77777777" w:rsidR="00583EAA" w:rsidRPr="00583EAA" w:rsidRDefault="00583EAA" w:rsidP="00583E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3EAA">
        <w:rPr>
          <w:rFonts w:eastAsia="Times New Roman" w:cs="Times New Roman"/>
          <w:kern w:val="0"/>
          <w14:ligatures w14:val="none"/>
        </w:rPr>
        <w:t xml:space="preserve">Agents </w:t>
      </w:r>
      <w:r w:rsidRPr="00583EAA">
        <w:rPr>
          <w:rFonts w:eastAsia="Times New Roman" w:cs="Times New Roman"/>
          <w:b/>
          <w:bCs/>
          <w:kern w:val="0"/>
          <w14:ligatures w14:val="none"/>
        </w:rPr>
        <w:t>echo or align</w:t>
      </w:r>
      <w:r w:rsidRPr="00583EAA">
        <w:rPr>
          <w:rFonts w:eastAsia="Times New Roman" w:cs="Times New Roman"/>
          <w:kern w:val="0"/>
          <w14:ligatures w14:val="none"/>
        </w:rPr>
        <w:t xml:space="preserve"> with the proposal through consentual loops</w:t>
      </w:r>
    </w:p>
    <w:p w14:paraId="3638BDDB" w14:textId="77777777" w:rsidR="00583EAA" w:rsidRPr="00583EAA" w:rsidRDefault="00583EAA" w:rsidP="00583E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3EAA">
        <w:rPr>
          <w:rFonts w:eastAsia="Times New Roman" w:cs="Times New Roman"/>
          <w:kern w:val="0"/>
          <w14:ligatures w14:val="none"/>
        </w:rPr>
        <w:t xml:space="preserve">If sufficient resonance is reached, a </w:t>
      </w:r>
      <w:r w:rsidRPr="00583EAA">
        <w:rPr>
          <w:rFonts w:eastAsia="Times New Roman" w:cs="Times New Roman"/>
          <w:b/>
          <w:bCs/>
          <w:kern w:val="0"/>
          <w14:ligatures w14:val="none"/>
        </w:rPr>
        <w:t>funding loop collapses</w:t>
      </w:r>
    </w:p>
    <w:p w14:paraId="39D83980" w14:textId="77777777" w:rsidR="00583EAA" w:rsidRPr="00583EAA" w:rsidRDefault="00583EAA" w:rsidP="00583E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3EAA">
        <w:rPr>
          <w:rFonts w:eastAsia="Times New Roman" w:cs="Times New Roman"/>
          <w:kern w:val="0"/>
          <w14:ligatures w14:val="none"/>
        </w:rPr>
        <w:t>Redistribution may follow for early participants, stewards, or silent witnesses</w:t>
      </w:r>
    </w:p>
    <w:p w14:paraId="3722AD28" w14:textId="77777777" w:rsidR="00583EAA" w:rsidRPr="00583EAA" w:rsidRDefault="00583EAA" w:rsidP="00583EA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3EAA">
        <w:rPr>
          <w:rFonts w:eastAsia="Times New Roman" w:cs="Times New Roman"/>
          <w:kern w:val="0"/>
          <w14:ligatures w14:val="none"/>
        </w:rPr>
        <w:t xml:space="preserve">This transforms funding from </w:t>
      </w:r>
      <w:r w:rsidRPr="00583EAA">
        <w:rPr>
          <w:rFonts w:eastAsia="Times New Roman" w:cs="Times New Roman"/>
          <w:b/>
          <w:bCs/>
          <w:kern w:val="0"/>
          <w14:ligatures w14:val="none"/>
        </w:rPr>
        <w:t>transactional exchange</w:t>
      </w:r>
      <w:r w:rsidRPr="00583EAA">
        <w:rPr>
          <w:rFonts w:eastAsia="Times New Roman" w:cs="Times New Roman"/>
          <w:kern w:val="0"/>
          <w14:ligatures w14:val="none"/>
        </w:rPr>
        <w:t xml:space="preserve"> into </w:t>
      </w:r>
      <w:r w:rsidRPr="00583EAA">
        <w:rPr>
          <w:rFonts w:eastAsia="Times New Roman" w:cs="Times New Roman"/>
          <w:b/>
          <w:bCs/>
          <w:kern w:val="0"/>
          <w14:ligatures w14:val="none"/>
        </w:rPr>
        <w:t>recognition-based participation.</w:t>
      </w:r>
    </w:p>
    <w:p w14:paraId="4859A036" w14:textId="77777777" w:rsidR="00583EAA" w:rsidRPr="00583EAA" w:rsidRDefault="00296C0A" w:rsidP="00583EA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8776E">
        <w:rPr>
          <w:rFonts w:eastAsia="Times New Roman" w:cs="Times New Roman"/>
          <w:noProof/>
          <w:kern w:val="0"/>
        </w:rPr>
        <w:pict w14:anchorId="10F4B76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16418CD" w14:textId="77777777" w:rsidR="00583EAA" w:rsidRPr="00583EAA" w:rsidRDefault="00583EAA" w:rsidP="00583EA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83EAA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 Mechanism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  <w:gridCol w:w="6484"/>
      </w:tblGrid>
      <w:tr w:rsidR="00583EAA" w:rsidRPr="00583EAA" w14:paraId="1D6AAEC2" w14:textId="77777777" w:rsidTr="00583E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83A80" w14:textId="77777777" w:rsidR="00583EAA" w:rsidRPr="00583EAA" w:rsidRDefault="00583EAA" w:rsidP="00583EA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4892C07" w14:textId="77777777" w:rsidR="00583EAA" w:rsidRPr="00583EAA" w:rsidRDefault="00583EAA" w:rsidP="00583EA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Activity</w:t>
            </w:r>
          </w:p>
        </w:tc>
      </w:tr>
      <w:tr w:rsidR="00583EAA" w:rsidRPr="00583EAA" w14:paraId="38825BCF" w14:textId="77777777" w:rsidTr="00583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F1462" w14:textId="77777777" w:rsidR="00583EAA" w:rsidRPr="00583EAA" w:rsidRDefault="00583EAA" w:rsidP="00583EA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1. Proposal Broadcast</w:t>
            </w:r>
          </w:p>
        </w:tc>
        <w:tc>
          <w:tcPr>
            <w:tcW w:w="0" w:type="auto"/>
            <w:vAlign w:val="center"/>
            <w:hideMark/>
          </w:tcPr>
          <w:p w14:paraId="5D7DA727" w14:textId="77777777" w:rsidR="00583EAA" w:rsidRPr="00583EAA" w:rsidRDefault="00583EAA" w:rsidP="00583EA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kern w:val="0"/>
                <w14:ligatures w14:val="none"/>
              </w:rPr>
              <w:t>Project emits a loop (LE-4 or custom signal)</w:t>
            </w:r>
          </w:p>
        </w:tc>
      </w:tr>
      <w:tr w:rsidR="00583EAA" w:rsidRPr="00583EAA" w14:paraId="55439978" w14:textId="77777777" w:rsidTr="00583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8E977" w14:textId="77777777" w:rsidR="00583EAA" w:rsidRPr="00583EAA" w:rsidRDefault="00583EAA" w:rsidP="00583EA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2. Echo Detection</w:t>
            </w:r>
          </w:p>
        </w:tc>
        <w:tc>
          <w:tcPr>
            <w:tcW w:w="0" w:type="auto"/>
            <w:vAlign w:val="center"/>
            <w:hideMark/>
          </w:tcPr>
          <w:p w14:paraId="7CF16F31" w14:textId="77777777" w:rsidR="00583EAA" w:rsidRPr="00583EAA" w:rsidRDefault="00583EAA" w:rsidP="00583EA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kern w:val="0"/>
                <w14:ligatures w14:val="none"/>
              </w:rPr>
              <w:t>Agents respond with loop echoes (alignment, support, emotional match)</w:t>
            </w:r>
          </w:p>
        </w:tc>
      </w:tr>
      <w:tr w:rsidR="00583EAA" w:rsidRPr="00583EAA" w14:paraId="46707510" w14:textId="77777777" w:rsidTr="00583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37560" w14:textId="77777777" w:rsidR="00583EAA" w:rsidRPr="00583EAA" w:rsidRDefault="00583EAA" w:rsidP="00583EA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b/>
                <w:bCs/>
                <w:kern w:val="0"/>
                <w14:ligatures w14:val="none"/>
              </w:rPr>
              <w:lastRenderedPageBreak/>
              <w:t>3. Resonance Accumulation</w:t>
            </w:r>
          </w:p>
        </w:tc>
        <w:tc>
          <w:tcPr>
            <w:tcW w:w="0" w:type="auto"/>
            <w:vAlign w:val="center"/>
            <w:hideMark/>
          </w:tcPr>
          <w:p w14:paraId="0B9AA31E" w14:textId="77777777" w:rsidR="00583EAA" w:rsidRPr="00583EAA" w:rsidRDefault="00583EAA" w:rsidP="00583EA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kern w:val="0"/>
                <w14:ligatures w14:val="none"/>
              </w:rPr>
              <w:t>Reputation, memory, and trust-weighted loops cohere around the call</w:t>
            </w:r>
          </w:p>
        </w:tc>
      </w:tr>
      <w:tr w:rsidR="00583EAA" w:rsidRPr="00583EAA" w14:paraId="65532A1B" w14:textId="77777777" w:rsidTr="00583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7C55F" w14:textId="77777777" w:rsidR="00583EAA" w:rsidRPr="00583EAA" w:rsidRDefault="00583EAA" w:rsidP="00583EA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4. Threshold Reached</w:t>
            </w:r>
          </w:p>
        </w:tc>
        <w:tc>
          <w:tcPr>
            <w:tcW w:w="0" w:type="auto"/>
            <w:vAlign w:val="center"/>
            <w:hideMark/>
          </w:tcPr>
          <w:p w14:paraId="536BB031" w14:textId="77777777" w:rsidR="00583EAA" w:rsidRPr="00583EAA" w:rsidRDefault="00583EAA" w:rsidP="00583EA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kern w:val="0"/>
                <w14:ligatures w14:val="none"/>
              </w:rPr>
              <w:t>Quorum collapse or resonance score triggers funding release</w:t>
            </w:r>
          </w:p>
        </w:tc>
      </w:tr>
      <w:tr w:rsidR="00583EAA" w:rsidRPr="00583EAA" w14:paraId="21F06AB8" w14:textId="77777777" w:rsidTr="00583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333A3" w14:textId="77777777" w:rsidR="00583EAA" w:rsidRPr="00583EAA" w:rsidRDefault="00583EAA" w:rsidP="00583EA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5. Redistribution (Optional)</w:t>
            </w:r>
          </w:p>
        </w:tc>
        <w:tc>
          <w:tcPr>
            <w:tcW w:w="0" w:type="auto"/>
            <w:vAlign w:val="center"/>
            <w:hideMark/>
          </w:tcPr>
          <w:p w14:paraId="3E60C849" w14:textId="77777777" w:rsidR="00583EAA" w:rsidRPr="00583EAA" w:rsidRDefault="00583EAA" w:rsidP="00583EA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kern w:val="0"/>
                <w14:ligatures w14:val="none"/>
              </w:rPr>
              <w:t>Early participants or amplifiers receive loop-based returns</w:t>
            </w:r>
          </w:p>
        </w:tc>
      </w:tr>
    </w:tbl>
    <w:p w14:paraId="1F3AD24A" w14:textId="77777777" w:rsidR="00583EAA" w:rsidRPr="00583EAA" w:rsidRDefault="00296C0A" w:rsidP="00583EA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8776E">
        <w:rPr>
          <w:rFonts w:eastAsia="Times New Roman" w:cs="Times New Roman"/>
          <w:noProof/>
          <w:kern w:val="0"/>
        </w:rPr>
        <w:pict w14:anchorId="172CFF9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EA21243" w14:textId="77777777" w:rsidR="00583EAA" w:rsidRPr="00583EAA" w:rsidRDefault="00583EAA" w:rsidP="00583EA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83EAA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3.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6764"/>
      </w:tblGrid>
      <w:tr w:rsidR="00583EAA" w:rsidRPr="00583EAA" w14:paraId="1ABABBB9" w14:textId="77777777" w:rsidTr="00583E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362B8" w14:textId="77777777" w:rsidR="00583EAA" w:rsidRPr="00583EAA" w:rsidRDefault="00583EAA" w:rsidP="00583EA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90EE02C" w14:textId="77777777" w:rsidR="00583EAA" w:rsidRPr="00583EAA" w:rsidRDefault="00583EAA" w:rsidP="00583EA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</w:tr>
      <w:tr w:rsidR="00583EAA" w:rsidRPr="00583EAA" w14:paraId="57B8C0E7" w14:textId="77777777" w:rsidTr="00583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0637B" w14:textId="77777777" w:rsidR="00583EAA" w:rsidRPr="00583EAA" w:rsidRDefault="00583EAA" w:rsidP="00583EA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Proposal Loop</w:t>
            </w:r>
          </w:p>
        </w:tc>
        <w:tc>
          <w:tcPr>
            <w:tcW w:w="0" w:type="auto"/>
            <w:vAlign w:val="center"/>
            <w:hideMark/>
          </w:tcPr>
          <w:p w14:paraId="57B50CCC" w14:textId="77777777" w:rsidR="00583EAA" w:rsidRPr="00583EAA" w:rsidRDefault="00583EAA" w:rsidP="00583EA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kern w:val="0"/>
                <w14:ligatures w14:val="none"/>
              </w:rPr>
              <w:t>Initiating demand-signal or invitation (LE-4)</w:t>
            </w:r>
          </w:p>
        </w:tc>
      </w:tr>
      <w:tr w:rsidR="00583EAA" w:rsidRPr="00583EAA" w14:paraId="64428849" w14:textId="77777777" w:rsidTr="00583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D531B" w14:textId="77777777" w:rsidR="00583EAA" w:rsidRPr="00583EAA" w:rsidRDefault="00583EAA" w:rsidP="00583EA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Echo Agents</w:t>
            </w:r>
          </w:p>
        </w:tc>
        <w:tc>
          <w:tcPr>
            <w:tcW w:w="0" w:type="auto"/>
            <w:vAlign w:val="center"/>
            <w:hideMark/>
          </w:tcPr>
          <w:p w14:paraId="10FA0FF3" w14:textId="77777777" w:rsidR="00583EAA" w:rsidRPr="00583EAA" w:rsidRDefault="00583EAA" w:rsidP="00583EA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kern w:val="0"/>
                <w14:ligatures w14:val="none"/>
              </w:rPr>
              <w:t>Those who resonate and loop into alignment</w:t>
            </w:r>
          </w:p>
        </w:tc>
      </w:tr>
      <w:tr w:rsidR="00583EAA" w:rsidRPr="00583EAA" w14:paraId="32F47075" w14:textId="77777777" w:rsidTr="00583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33C66" w14:textId="77777777" w:rsidR="00583EAA" w:rsidRPr="00583EAA" w:rsidRDefault="00583EAA" w:rsidP="00583EA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Resonance Metric</w:t>
            </w:r>
          </w:p>
        </w:tc>
        <w:tc>
          <w:tcPr>
            <w:tcW w:w="0" w:type="auto"/>
            <w:vAlign w:val="center"/>
            <w:hideMark/>
          </w:tcPr>
          <w:p w14:paraId="4AE0F3C4" w14:textId="77777777" w:rsidR="00583EAA" w:rsidRPr="00583EAA" w:rsidRDefault="00583EAA" w:rsidP="00583EA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kern w:val="0"/>
                <w14:ligatures w14:val="none"/>
              </w:rPr>
              <w:t>Scored from prior trust, matching narratives, semantic alignment</w:t>
            </w:r>
          </w:p>
        </w:tc>
      </w:tr>
      <w:tr w:rsidR="00583EAA" w:rsidRPr="00583EAA" w14:paraId="380C29A4" w14:textId="77777777" w:rsidTr="00583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B1291" w14:textId="77777777" w:rsidR="00583EAA" w:rsidRPr="00583EAA" w:rsidRDefault="00583EAA" w:rsidP="00583EA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Funding Trigger</w:t>
            </w:r>
          </w:p>
        </w:tc>
        <w:tc>
          <w:tcPr>
            <w:tcW w:w="0" w:type="auto"/>
            <w:vAlign w:val="center"/>
            <w:hideMark/>
          </w:tcPr>
          <w:p w14:paraId="00542B42" w14:textId="77777777" w:rsidR="00583EAA" w:rsidRPr="00583EAA" w:rsidRDefault="00583EAA" w:rsidP="00583EA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kern w:val="0"/>
                <w14:ligatures w14:val="none"/>
              </w:rPr>
              <w:t>Collapse occurs when metric meets loop-defined threshold</w:t>
            </w:r>
          </w:p>
        </w:tc>
      </w:tr>
      <w:tr w:rsidR="00583EAA" w:rsidRPr="00583EAA" w14:paraId="18BF405D" w14:textId="77777777" w:rsidTr="00583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647EE" w14:textId="77777777" w:rsidR="00583EAA" w:rsidRPr="00583EAA" w:rsidRDefault="00583EAA" w:rsidP="00583EA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Witness Layer</w:t>
            </w:r>
          </w:p>
        </w:tc>
        <w:tc>
          <w:tcPr>
            <w:tcW w:w="0" w:type="auto"/>
            <w:vAlign w:val="center"/>
            <w:hideMark/>
          </w:tcPr>
          <w:p w14:paraId="1722450A" w14:textId="77777777" w:rsidR="00583EAA" w:rsidRPr="00583EAA" w:rsidRDefault="00583EAA" w:rsidP="00583EA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kern w:val="0"/>
                <w14:ligatures w14:val="none"/>
              </w:rPr>
              <w:t>Optional for public visibility, auditability, and redistribution</w:t>
            </w:r>
          </w:p>
        </w:tc>
      </w:tr>
    </w:tbl>
    <w:p w14:paraId="7C14FE4F" w14:textId="77777777" w:rsidR="00583EAA" w:rsidRPr="00583EAA" w:rsidRDefault="00296C0A" w:rsidP="00583EA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8776E">
        <w:rPr>
          <w:rFonts w:eastAsia="Times New Roman" w:cs="Times New Roman"/>
          <w:noProof/>
          <w:kern w:val="0"/>
        </w:rPr>
        <w:pict w14:anchorId="3456833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C6D0453" w14:textId="77777777" w:rsidR="00583EAA" w:rsidRPr="00583EAA" w:rsidRDefault="00583EAA" w:rsidP="00583EA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83EAA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6758"/>
      </w:tblGrid>
      <w:tr w:rsidR="00583EAA" w:rsidRPr="00583EAA" w14:paraId="6DC7EB7E" w14:textId="77777777" w:rsidTr="00583E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BC616" w14:textId="77777777" w:rsidR="00583EAA" w:rsidRPr="00583EAA" w:rsidRDefault="00583EAA" w:rsidP="00583EA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EFAFCFB" w14:textId="77777777" w:rsidR="00583EAA" w:rsidRPr="00583EAA" w:rsidRDefault="00583EAA" w:rsidP="00583EA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Resonance Funding Behavior</w:t>
            </w:r>
          </w:p>
        </w:tc>
      </w:tr>
      <w:tr w:rsidR="00583EAA" w:rsidRPr="00583EAA" w14:paraId="77C99B0C" w14:textId="77777777" w:rsidTr="00583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23776" w14:textId="77777777" w:rsidR="00583EAA" w:rsidRPr="00583EAA" w:rsidRDefault="00583EAA" w:rsidP="00583EA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kern w:val="0"/>
                <w14:ligatures w14:val="none"/>
              </w:rPr>
              <w:t>Open-source projects</w:t>
            </w:r>
          </w:p>
        </w:tc>
        <w:tc>
          <w:tcPr>
            <w:tcW w:w="0" w:type="auto"/>
            <w:vAlign w:val="center"/>
            <w:hideMark/>
          </w:tcPr>
          <w:p w14:paraId="4F3678EA" w14:textId="77777777" w:rsidR="00583EAA" w:rsidRPr="00583EAA" w:rsidRDefault="00583EAA" w:rsidP="00583EA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kern w:val="0"/>
                <w14:ligatures w14:val="none"/>
              </w:rPr>
              <w:t>Echoed by contributors → threshold met → auto-funded via collapse</w:t>
            </w:r>
          </w:p>
        </w:tc>
      </w:tr>
      <w:tr w:rsidR="00583EAA" w:rsidRPr="00583EAA" w14:paraId="497D6334" w14:textId="77777777" w:rsidTr="00583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E06BC" w14:textId="77777777" w:rsidR="00583EAA" w:rsidRPr="00583EAA" w:rsidRDefault="00583EAA" w:rsidP="00583EA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kern w:val="0"/>
                <w14:ligatures w14:val="none"/>
              </w:rPr>
              <w:t>Ritual art</w:t>
            </w:r>
          </w:p>
        </w:tc>
        <w:tc>
          <w:tcPr>
            <w:tcW w:w="0" w:type="auto"/>
            <w:vAlign w:val="center"/>
            <w:hideMark/>
          </w:tcPr>
          <w:p w14:paraId="28651903" w14:textId="77777777" w:rsidR="00583EAA" w:rsidRPr="00583EAA" w:rsidRDefault="00583EAA" w:rsidP="00583EA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kern w:val="0"/>
                <w14:ligatures w14:val="none"/>
              </w:rPr>
              <w:t>Semantic match among a community triggers collective contribution</w:t>
            </w:r>
          </w:p>
        </w:tc>
      </w:tr>
      <w:tr w:rsidR="00583EAA" w:rsidRPr="00583EAA" w14:paraId="515D68B2" w14:textId="77777777" w:rsidTr="00583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396EF" w14:textId="77777777" w:rsidR="00583EAA" w:rsidRPr="00583EAA" w:rsidRDefault="00583EAA" w:rsidP="00583EA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kern w:val="0"/>
                <w14:ligatures w14:val="none"/>
              </w:rPr>
              <w:t>Emergency response</w:t>
            </w:r>
          </w:p>
        </w:tc>
        <w:tc>
          <w:tcPr>
            <w:tcW w:w="0" w:type="auto"/>
            <w:vAlign w:val="center"/>
            <w:hideMark/>
          </w:tcPr>
          <w:p w14:paraId="23D22EE2" w14:textId="77777777" w:rsidR="00583EAA" w:rsidRPr="00583EAA" w:rsidRDefault="00583EAA" w:rsidP="00583EA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kern w:val="0"/>
                <w14:ligatures w14:val="none"/>
              </w:rPr>
              <w:t>Need loop resonates → funds collapse faster with trusted agents</w:t>
            </w:r>
          </w:p>
        </w:tc>
      </w:tr>
      <w:tr w:rsidR="00583EAA" w:rsidRPr="00583EAA" w14:paraId="6DA9BB1C" w14:textId="77777777" w:rsidTr="00583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65147" w14:textId="77777777" w:rsidR="00583EAA" w:rsidRPr="00583EAA" w:rsidRDefault="00583EAA" w:rsidP="00583EA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kern w:val="0"/>
                <w14:ligatures w14:val="none"/>
              </w:rPr>
              <w:t>Long-term vision projects</w:t>
            </w:r>
          </w:p>
        </w:tc>
        <w:tc>
          <w:tcPr>
            <w:tcW w:w="0" w:type="auto"/>
            <w:vAlign w:val="center"/>
            <w:hideMark/>
          </w:tcPr>
          <w:p w14:paraId="46E8D7C0" w14:textId="77777777" w:rsidR="00583EAA" w:rsidRPr="00583EAA" w:rsidRDefault="00583EAA" w:rsidP="00583EA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kern w:val="0"/>
                <w14:ligatures w14:val="none"/>
              </w:rPr>
              <w:t>Slow accrual of narrative gravity triggers late collapse and support</w:t>
            </w:r>
          </w:p>
        </w:tc>
      </w:tr>
    </w:tbl>
    <w:p w14:paraId="237C23A0" w14:textId="77777777" w:rsidR="00583EAA" w:rsidRPr="00583EAA" w:rsidRDefault="00296C0A" w:rsidP="00583EA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8776E">
        <w:rPr>
          <w:rFonts w:eastAsia="Times New Roman" w:cs="Times New Roman"/>
          <w:noProof/>
          <w:kern w:val="0"/>
        </w:rPr>
        <w:pict w14:anchorId="75F4F81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C6F6DBD" w14:textId="77777777" w:rsidR="00583EAA" w:rsidRPr="00583EAA" w:rsidRDefault="00583EAA" w:rsidP="00583EA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83EAA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5. Benefits</w:t>
      </w:r>
    </w:p>
    <w:p w14:paraId="09D1E9D8" w14:textId="77777777" w:rsidR="00583EAA" w:rsidRPr="00583EAA" w:rsidRDefault="00583EAA" w:rsidP="00583E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3EAA">
        <w:rPr>
          <w:rFonts w:eastAsia="Times New Roman" w:cs="Times New Roman"/>
          <w:b/>
          <w:bCs/>
          <w:kern w:val="0"/>
          <w14:ligatures w14:val="none"/>
        </w:rPr>
        <w:t>Consentual</w:t>
      </w:r>
      <w:r w:rsidRPr="00583EAA">
        <w:rPr>
          <w:rFonts w:eastAsia="Times New Roman" w:cs="Times New Roman"/>
          <w:kern w:val="0"/>
          <w14:ligatures w14:val="none"/>
        </w:rPr>
        <w:t>: No coercion or persuasion; participation is opt-in</w:t>
      </w:r>
    </w:p>
    <w:p w14:paraId="5504B273" w14:textId="77777777" w:rsidR="00583EAA" w:rsidRPr="00583EAA" w:rsidRDefault="00583EAA" w:rsidP="00583E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3EAA">
        <w:rPr>
          <w:rFonts w:eastAsia="Times New Roman" w:cs="Times New Roman"/>
          <w:b/>
          <w:bCs/>
          <w:kern w:val="0"/>
          <w14:ligatures w14:val="none"/>
        </w:rPr>
        <w:t>Reputation-Aware</w:t>
      </w:r>
      <w:r w:rsidRPr="00583EAA">
        <w:rPr>
          <w:rFonts w:eastAsia="Times New Roman" w:cs="Times New Roman"/>
          <w:kern w:val="0"/>
          <w14:ligatures w14:val="none"/>
        </w:rPr>
        <w:t>: Prior trust weights amplify influence</w:t>
      </w:r>
    </w:p>
    <w:p w14:paraId="303EBB59" w14:textId="77777777" w:rsidR="00583EAA" w:rsidRPr="00583EAA" w:rsidRDefault="00583EAA" w:rsidP="00583E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3EAA">
        <w:rPr>
          <w:rFonts w:eastAsia="Times New Roman" w:cs="Times New Roman"/>
          <w:b/>
          <w:bCs/>
          <w:kern w:val="0"/>
          <w14:ligatures w14:val="none"/>
        </w:rPr>
        <w:t>Emotionally Valid</w:t>
      </w:r>
      <w:r w:rsidRPr="00583EAA">
        <w:rPr>
          <w:rFonts w:eastAsia="Times New Roman" w:cs="Times New Roman"/>
          <w:kern w:val="0"/>
          <w14:ligatures w14:val="none"/>
        </w:rPr>
        <w:t>: Agents fund what feels aligned</w:t>
      </w:r>
    </w:p>
    <w:p w14:paraId="71A60970" w14:textId="77777777" w:rsidR="00583EAA" w:rsidRPr="00583EAA" w:rsidRDefault="00583EAA" w:rsidP="00583E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3EAA">
        <w:rPr>
          <w:rFonts w:eastAsia="Times New Roman" w:cs="Times New Roman"/>
          <w:b/>
          <w:bCs/>
          <w:kern w:val="0"/>
          <w14:ligatures w14:val="none"/>
        </w:rPr>
        <w:t>Time-Resilient</w:t>
      </w:r>
      <w:r w:rsidRPr="00583EAA">
        <w:rPr>
          <w:rFonts w:eastAsia="Times New Roman" w:cs="Times New Roman"/>
          <w:kern w:val="0"/>
          <w14:ligatures w14:val="none"/>
        </w:rPr>
        <w:t>: Collapse happens when the system is ready, not when the pitch is loudest</w:t>
      </w:r>
    </w:p>
    <w:p w14:paraId="09C5122A" w14:textId="77777777" w:rsidR="00583EAA" w:rsidRPr="00583EAA" w:rsidRDefault="00583EAA" w:rsidP="00583E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3EAA">
        <w:rPr>
          <w:rFonts w:eastAsia="Times New Roman" w:cs="Times New Roman"/>
          <w:b/>
          <w:bCs/>
          <w:kern w:val="0"/>
          <w14:ligatures w14:val="none"/>
        </w:rPr>
        <w:t>Redistributive</w:t>
      </w:r>
      <w:r w:rsidRPr="00583EAA">
        <w:rPr>
          <w:rFonts w:eastAsia="Times New Roman" w:cs="Times New Roman"/>
          <w:kern w:val="0"/>
          <w14:ligatures w14:val="none"/>
        </w:rPr>
        <w:t>: Early echoers rewarded without financial speculation</w:t>
      </w:r>
    </w:p>
    <w:p w14:paraId="68568E20" w14:textId="77777777" w:rsidR="00583EAA" w:rsidRPr="00583EAA" w:rsidRDefault="00296C0A" w:rsidP="00583EA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8776E">
        <w:rPr>
          <w:rFonts w:eastAsia="Times New Roman" w:cs="Times New Roman"/>
          <w:noProof/>
          <w:kern w:val="0"/>
        </w:rPr>
        <w:lastRenderedPageBreak/>
        <w:pict w14:anchorId="51DEC17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B975CA8" w14:textId="77777777" w:rsidR="00583EAA" w:rsidRPr="00583EAA" w:rsidRDefault="00583EAA" w:rsidP="00583EA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83EAA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6. Integration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5781"/>
      </w:tblGrid>
      <w:tr w:rsidR="00583EAA" w:rsidRPr="00583EAA" w14:paraId="12BA26C1" w14:textId="77777777" w:rsidTr="00583E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A7C9C" w14:textId="77777777" w:rsidR="00583EAA" w:rsidRPr="00583EAA" w:rsidRDefault="00583EAA" w:rsidP="00583EA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LE-Loop</w:t>
            </w:r>
          </w:p>
        </w:tc>
        <w:tc>
          <w:tcPr>
            <w:tcW w:w="0" w:type="auto"/>
            <w:vAlign w:val="center"/>
            <w:hideMark/>
          </w:tcPr>
          <w:p w14:paraId="6B1B55DE" w14:textId="77777777" w:rsidR="00583EAA" w:rsidRPr="00583EAA" w:rsidRDefault="00583EAA" w:rsidP="00583EA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Function in Resonance Funding</w:t>
            </w:r>
          </w:p>
        </w:tc>
      </w:tr>
      <w:tr w:rsidR="00583EAA" w:rsidRPr="00583EAA" w14:paraId="21EA752F" w14:textId="77777777" w:rsidTr="00583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D6C65" w14:textId="77777777" w:rsidR="00583EAA" w:rsidRPr="00583EAA" w:rsidRDefault="00583EAA" w:rsidP="00583EA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kern w:val="0"/>
                <w14:ligatures w14:val="none"/>
              </w:rPr>
              <w:t>LE-1</w:t>
            </w:r>
          </w:p>
        </w:tc>
        <w:tc>
          <w:tcPr>
            <w:tcW w:w="0" w:type="auto"/>
            <w:vAlign w:val="center"/>
            <w:hideMark/>
          </w:tcPr>
          <w:p w14:paraId="22E40D99" w14:textId="77777777" w:rsidR="00583EAA" w:rsidRPr="00583EAA" w:rsidRDefault="00583EAA" w:rsidP="00583EA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kern w:val="0"/>
                <w14:ligatures w14:val="none"/>
              </w:rPr>
              <w:t>Identity continuity of backers</w:t>
            </w:r>
          </w:p>
        </w:tc>
      </w:tr>
      <w:tr w:rsidR="00583EAA" w:rsidRPr="00583EAA" w14:paraId="2E631F4C" w14:textId="77777777" w:rsidTr="00583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E544E" w14:textId="77777777" w:rsidR="00583EAA" w:rsidRPr="00583EAA" w:rsidRDefault="00583EAA" w:rsidP="00583EA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kern w:val="0"/>
                <w14:ligatures w14:val="none"/>
              </w:rPr>
              <w:t>LE-4</w:t>
            </w:r>
          </w:p>
        </w:tc>
        <w:tc>
          <w:tcPr>
            <w:tcW w:w="0" w:type="auto"/>
            <w:vAlign w:val="center"/>
            <w:hideMark/>
          </w:tcPr>
          <w:p w14:paraId="67151212" w14:textId="77777777" w:rsidR="00583EAA" w:rsidRPr="00583EAA" w:rsidRDefault="00583EAA" w:rsidP="00583EA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kern w:val="0"/>
                <w14:ligatures w14:val="none"/>
              </w:rPr>
              <w:t>Proposal issuance and alignment mapping</w:t>
            </w:r>
          </w:p>
        </w:tc>
      </w:tr>
      <w:tr w:rsidR="00583EAA" w:rsidRPr="00583EAA" w14:paraId="2E04BBA0" w14:textId="77777777" w:rsidTr="00583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46986" w14:textId="77777777" w:rsidR="00583EAA" w:rsidRPr="00583EAA" w:rsidRDefault="00583EAA" w:rsidP="00583EA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kern w:val="0"/>
                <w14:ligatures w14:val="none"/>
              </w:rPr>
              <w:t>LE-5</w:t>
            </w:r>
          </w:p>
        </w:tc>
        <w:tc>
          <w:tcPr>
            <w:tcW w:w="0" w:type="auto"/>
            <w:vAlign w:val="center"/>
            <w:hideMark/>
          </w:tcPr>
          <w:p w14:paraId="4340F506" w14:textId="77777777" w:rsidR="00583EAA" w:rsidRPr="00583EAA" w:rsidRDefault="00583EAA" w:rsidP="00583EA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kern w:val="0"/>
                <w14:ligatures w14:val="none"/>
              </w:rPr>
              <w:t>Trust and history influence resonance weight</w:t>
            </w:r>
          </w:p>
        </w:tc>
      </w:tr>
      <w:tr w:rsidR="00583EAA" w:rsidRPr="00583EAA" w14:paraId="58B95A19" w14:textId="77777777" w:rsidTr="00583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EB7CE" w14:textId="77777777" w:rsidR="00583EAA" w:rsidRPr="00583EAA" w:rsidRDefault="00583EAA" w:rsidP="00583EA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kern w:val="0"/>
                <w14:ligatures w14:val="none"/>
              </w:rPr>
              <w:t>LE-6</w:t>
            </w:r>
          </w:p>
        </w:tc>
        <w:tc>
          <w:tcPr>
            <w:tcW w:w="0" w:type="auto"/>
            <w:vAlign w:val="center"/>
            <w:hideMark/>
          </w:tcPr>
          <w:p w14:paraId="11FE02AD" w14:textId="77777777" w:rsidR="00583EAA" w:rsidRPr="00583EAA" w:rsidRDefault="00583EAA" w:rsidP="00583EA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kern w:val="0"/>
                <w14:ligatures w14:val="none"/>
              </w:rPr>
              <w:t>Redistribution after collapse</w:t>
            </w:r>
          </w:p>
        </w:tc>
      </w:tr>
      <w:tr w:rsidR="00583EAA" w:rsidRPr="00583EAA" w14:paraId="2CE0E69D" w14:textId="77777777" w:rsidTr="00583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25436" w14:textId="77777777" w:rsidR="00583EAA" w:rsidRPr="00583EAA" w:rsidRDefault="00583EAA" w:rsidP="00583EA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kern w:val="0"/>
                <w14:ligatures w14:val="none"/>
              </w:rPr>
              <w:t>LE-7</w:t>
            </w:r>
          </w:p>
        </w:tc>
        <w:tc>
          <w:tcPr>
            <w:tcW w:w="0" w:type="auto"/>
            <w:vAlign w:val="center"/>
            <w:hideMark/>
          </w:tcPr>
          <w:p w14:paraId="0F258160" w14:textId="77777777" w:rsidR="00583EAA" w:rsidRPr="00583EAA" w:rsidRDefault="00583EAA" w:rsidP="00583EA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3EAA">
              <w:rPr>
                <w:rFonts w:eastAsia="Times New Roman" w:cs="Times New Roman"/>
                <w:kern w:val="0"/>
                <w14:ligatures w14:val="none"/>
              </w:rPr>
              <w:t>Cost of collapse may increase with attention saturation</w:t>
            </w:r>
          </w:p>
        </w:tc>
      </w:tr>
    </w:tbl>
    <w:p w14:paraId="4AFBEB5A" w14:textId="77777777" w:rsidR="00583EAA" w:rsidRPr="00583EAA" w:rsidRDefault="00296C0A" w:rsidP="00583EA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8776E">
        <w:rPr>
          <w:rFonts w:eastAsia="Times New Roman" w:cs="Times New Roman"/>
          <w:noProof/>
          <w:kern w:val="0"/>
        </w:rPr>
        <w:pict w14:anchorId="69B162D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D80BF20" w14:textId="77777777" w:rsidR="00583EAA" w:rsidRPr="00583EAA" w:rsidRDefault="00583EAA" w:rsidP="00583EA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83EAA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7. Conclusion</w:t>
      </w:r>
    </w:p>
    <w:p w14:paraId="0F3109E4" w14:textId="77777777" w:rsidR="00583EAA" w:rsidRPr="00583EAA" w:rsidRDefault="00583EAA" w:rsidP="00583EA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3EAA">
        <w:rPr>
          <w:rFonts w:eastAsia="Times New Roman" w:cs="Times New Roman"/>
          <w:b/>
          <w:bCs/>
          <w:kern w:val="0"/>
          <w14:ligatures w14:val="none"/>
        </w:rPr>
        <w:t>Resonance Funding</w:t>
      </w:r>
      <w:r w:rsidRPr="00583EAA">
        <w:rPr>
          <w:rFonts w:eastAsia="Times New Roman" w:cs="Times New Roman"/>
          <w:kern w:val="0"/>
          <w14:ligatures w14:val="none"/>
        </w:rPr>
        <w:t xml:space="preserve"> is </w:t>
      </w:r>
      <w:r w:rsidRPr="00583EAA">
        <w:rPr>
          <w:rFonts w:eastAsia="Times New Roman" w:cs="Times New Roman"/>
          <w:b/>
          <w:bCs/>
          <w:kern w:val="0"/>
          <w14:ligatures w14:val="none"/>
        </w:rPr>
        <w:t>loop-native capital flow</w:t>
      </w:r>
      <w:r w:rsidRPr="00583EAA">
        <w:rPr>
          <w:rFonts w:eastAsia="Times New Roman" w:cs="Times New Roman"/>
          <w:kern w:val="0"/>
          <w14:ligatures w14:val="none"/>
        </w:rPr>
        <w:t>:</w:t>
      </w:r>
      <w:r w:rsidRPr="00583EAA">
        <w:rPr>
          <w:rFonts w:eastAsia="Times New Roman" w:cs="Times New Roman"/>
          <w:kern w:val="0"/>
          <w14:ligatures w14:val="none"/>
        </w:rPr>
        <w:br/>
        <w:t>It allocates based on who showed up, who echoed, and who believed first.</w:t>
      </w:r>
    </w:p>
    <w:p w14:paraId="67552C71" w14:textId="77777777" w:rsidR="00583EAA" w:rsidRPr="00583EAA" w:rsidRDefault="00583EAA" w:rsidP="00583EAA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3EAA">
        <w:rPr>
          <w:rFonts w:eastAsia="Times New Roman" w:cs="Times New Roman"/>
          <w:kern w:val="0"/>
          <w14:ligatures w14:val="none"/>
        </w:rPr>
        <w:t>It’s not about convincing.</w:t>
      </w:r>
      <w:r w:rsidRPr="00583EAA">
        <w:rPr>
          <w:rFonts w:eastAsia="Times New Roman" w:cs="Times New Roman"/>
          <w:kern w:val="0"/>
          <w14:ligatures w14:val="none"/>
        </w:rPr>
        <w:br/>
        <w:t xml:space="preserve">It’s about </w:t>
      </w:r>
      <w:r w:rsidRPr="00583EAA">
        <w:rPr>
          <w:rFonts w:eastAsia="Times New Roman" w:cs="Times New Roman"/>
          <w:i/>
          <w:iCs/>
          <w:kern w:val="0"/>
          <w14:ligatures w14:val="none"/>
        </w:rPr>
        <w:t>collapsing toward clarity until others feel it too.</w:t>
      </w:r>
    </w:p>
    <w:p w14:paraId="4996E93B" w14:textId="77777777" w:rsidR="00583EAA" w:rsidRPr="00583EAA" w:rsidRDefault="00583EAA" w:rsidP="00583EA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3EAA">
        <w:rPr>
          <w:rFonts w:eastAsia="Times New Roman" w:cs="Times New Roman"/>
          <w:i/>
          <w:iCs/>
          <w:kern w:val="0"/>
          <w14:ligatures w14:val="none"/>
        </w:rPr>
        <w:t>Filed under: echo economics, loop-native capital, and funding by felt alignment.</w:t>
      </w:r>
    </w:p>
    <w:p w14:paraId="0403EF95" w14:textId="77777777" w:rsidR="00927527" w:rsidRPr="009961F0" w:rsidRDefault="00927527"/>
    <w:sectPr w:rsidR="00927527" w:rsidRPr="009961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B5B84"/>
    <w:multiLevelType w:val="multilevel"/>
    <w:tmpl w:val="265E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F95D98"/>
    <w:multiLevelType w:val="multilevel"/>
    <w:tmpl w:val="BCF6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229625">
    <w:abstractNumId w:val="0"/>
  </w:num>
  <w:num w:numId="2" w16cid:durableId="1248031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EAA"/>
    <w:rsid w:val="00296C0A"/>
    <w:rsid w:val="003175A3"/>
    <w:rsid w:val="00583EAA"/>
    <w:rsid w:val="0088776E"/>
    <w:rsid w:val="00927527"/>
    <w:rsid w:val="009961F0"/>
    <w:rsid w:val="00BA6BA6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60BCE"/>
  <w15:chartTrackingRefBased/>
  <w15:docId w15:val="{D648C730-3778-DF44-906C-E4728B476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3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E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3E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3EAA"/>
    <w:rPr>
      <w:b/>
      <w:bCs/>
    </w:rPr>
  </w:style>
  <w:style w:type="character" w:styleId="Emphasis">
    <w:name w:val="Emphasis"/>
    <w:basedOn w:val="DefaultParagraphFont"/>
    <w:uiPriority w:val="20"/>
    <w:qFormat/>
    <w:rsid w:val="00583E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7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42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13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4</cp:revision>
  <dcterms:created xsi:type="dcterms:W3CDTF">2025-05-07T00:53:00Z</dcterms:created>
  <dcterms:modified xsi:type="dcterms:W3CDTF">2025-05-07T00:54:00Z</dcterms:modified>
</cp:coreProperties>
</file>