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8BF8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SCT-33: Loop Economy vs. Hierarchical Optimization — A Structural Response to Centralized Fragility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Semantic Efficiency and Participatory Optimization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Practically Deployed and Ethically Superior</w:t>
      </w:r>
    </w:p>
    <w:p w14:paraId="7C0E6376" w14:textId="77777777" w:rsidR="00B64331" w:rsidRPr="00B64331" w:rsidRDefault="00597038" w:rsidP="00B64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38">
        <w:rPr>
          <w:rFonts w:ascii="Times New Roman" w:eastAsia="Times New Roman" w:hAnsi="Times New Roman" w:cs="Times New Roman"/>
          <w:noProof/>
          <w:kern w:val="0"/>
        </w:rPr>
        <w:pict w14:anchorId="0247BDE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0A92D0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3AF1372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formally contrasts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economies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traditional hierarchical optimization </w:t>
      </w:r>
      <w:proofErr w:type="gramStart"/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proofErr w:type="gramEnd"/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illustrates how loops provide a structurally superior model for scalable, resilient, and consent-based coordination.</w:t>
      </w:r>
    </w:p>
    <w:p w14:paraId="4E89ED1B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Where hierarchies optimize around control and prediction,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 optimize around participation, resonance, and adaptability.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In doing so, they solve long-standing ethical and practical problems in systems design, decision-making, and value alignment.</w:t>
      </w:r>
    </w:p>
    <w:p w14:paraId="1C5A05D8" w14:textId="77777777" w:rsidR="00B64331" w:rsidRPr="00B64331" w:rsidRDefault="00597038" w:rsidP="00B64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38">
        <w:rPr>
          <w:rFonts w:ascii="Times New Roman" w:eastAsia="Times New Roman" w:hAnsi="Times New Roman" w:cs="Times New Roman"/>
          <w:noProof/>
          <w:kern w:val="0"/>
        </w:rPr>
        <w:pict w14:anchorId="154DCCD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9EEB90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Structural Problems with Hierarchies</w:t>
      </w:r>
    </w:p>
    <w:p w14:paraId="1FBFC0B7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Hierarchical optimization systems typically:</w:t>
      </w:r>
    </w:p>
    <w:p w14:paraId="1A50F84F" w14:textId="77777777" w:rsidR="00B64331" w:rsidRPr="00B64331" w:rsidRDefault="00B64331" w:rsidP="00B64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Require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information aggregation</w:t>
      </w:r>
    </w:p>
    <w:p w14:paraId="2F52C1A5" w14:textId="77777777" w:rsidR="00B64331" w:rsidRPr="00B64331" w:rsidRDefault="00B64331" w:rsidP="00B64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Assume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rationality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and ignore local context</w:t>
      </w:r>
    </w:p>
    <w:p w14:paraId="14DBB3B5" w14:textId="77777777" w:rsidR="00B64331" w:rsidRPr="00B64331" w:rsidRDefault="00B64331" w:rsidP="00B64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Treat deviation as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, not adaptation</w:t>
      </w:r>
    </w:p>
    <w:p w14:paraId="4B89D549" w14:textId="77777777" w:rsidR="00B64331" w:rsidRPr="00B64331" w:rsidRDefault="00B64331" w:rsidP="00B64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Collapse catastrophically on brittle assumptions</w:t>
      </w:r>
    </w:p>
    <w:p w14:paraId="01C823A5" w14:textId="77777777" w:rsidR="00B64331" w:rsidRPr="00B64331" w:rsidRDefault="00B64331" w:rsidP="00B64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Prioritize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enforcement over consent</w:t>
      </w:r>
    </w:p>
    <w:p w14:paraId="760C2769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This leads to:</w:t>
      </w:r>
    </w:p>
    <w:p w14:paraId="4B50E95F" w14:textId="77777777" w:rsidR="00B64331" w:rsidRPr="00B64331" w:rsidRDefault="00B64331" w:rsidP="00B64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Fragility in distributed systems</w:t>
      </w:r>
    </w:p>
    <w:p w14:paraId="7A15C670" w14:textId="77777777" w:rsidR="00B64331" w:rsidRPr="00B64331" w:rsidRDefault="00B64331" w:rsidP="00B64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Unintended harm from one-dimensional optimization</w:t>
      </w:r>
    </w:p>
    <w:p w14:paraId="306AAA3A" w14:textId="77777777" w:rsidR="00B64331" w:rsidRPr="00B64331" w:rsidRDefault="00B64331" w:rsidP="00B64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Extraction-based economics (exploit now, correct later)</w:t>
      </w:r>
    </w:p>
    <w:p w14:paraId="0711505C" w14:textId="77777777" w:rsidR="00B64331" w:rsidRPr="00B64331" w:rsidRDefault="00597038" w:rsidP="00B64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38">
        <w:rPr>
          <w:rFonts w:ascii="Times New Roman" w:eastAsia="Times New Roman" w:hAnsi="Times New Roman" w:cs="Times New Roman"/>
          <w:noProof/>
          <w:kern w:val="0"/>
        </w:rPr>
        <w:pict w14:anchorId="64B93B1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44925E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Loop Economy as a Structural Alternative</w:t>
      </w:r>
    </w:p>
    <w:p w14:paraId="67AFFBC9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Loop economies solve for:</w:t>
      </w:r>
    </w:p>
    <w:p w14:paraId="655B2D7A" w14:textId="77777777" w:rsidR="00B64331" w:rsidRPr="00B64331" w:rsidRDefault="00B64331" w:rsidP="00B64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before collapse</w:t>
      </w:r>
    </w:p>
    <w:p w14:paraId="75EC8AE4" w14:textId="77777777" w:rsidR="00B64331" w:rsidRPr="00B64331" w:rsidRDefault="00B64331" w:rsidP="00B64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optimization with global resonance</w:t>
      </w:r>
    </w:p>
    <w:p w14:paraId="0E994A69" w14:textId="77777777" w:rsidR="00B64331" w:rsidRPr="00B64331" w:rsidRDefault="00B64331" w:rsidP="00B64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Fault-tolerant decisions through decay and re-collapsing</w:t>
      </w:r>
    </w:p>
    <w:p w14:paraId="29C8621B" w14:textId="77777777" w:rsidR="00B64331" w:rsidRPr="00B64331" w:rsidRDefault="00B64331" w:rsidP="00B64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Multidimensional value modeling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(emotional, social, semantic)</w:t>
      </w:r>
    </w:p>
    <w:p w14:paraId="076875FC" w14:textId="77777777" w:rsidR="00B64331" w:rsidRPr="00B64331" w:rsidRDefault="00B64331" w:rsidP="00B64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Meaningful participation as currency</w:t>
      </w:r>
    </w:p>
    <w:p w14:paraId="4D8305A9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Loop-based optimization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emerges from agreement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, not control.</w:t>
      </w:r>
    </w:p>
    <w:p w14:paraId="367CF851" w14:textId="77777777" w:rsidR="00B64331" w:rsidRPr="00B64331" w:rsidRDefault="00597038" w:rsidP="00B64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38">
        <w:rPr>
          <w:rFonts w:ascii="Times New Roman" w:eastAsia="Times New Roman" w:hAnsi="Times New Roman" w:cs="Times New Roman"/>
          <w:noProof/>
          <w:kern w:val="0"/>
        </w:rPr>
        <w:pict w14:anchorId="311CB50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4EFFAF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Feature-by-Feature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620"/>
        <w:gridCol w:w="3935"/>
      </w:tblGrid>
      <w:tr w:rsidR="00B64331" w:rsidRPr="00B64331" w14:paraId="4B00BCF1" w14:textId="77777777" w:rsidTr="00B64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C89F" w14:textId="77777777" w:rsidR="00B64331" w:rsidRPr="00B64331" w:rsidRDefault="00B64331" w:rsidP="00B643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2452C0" w14:textId="77777777" w:rsidR="00B64331" w:rsidRPr="00B64331" w:rsidRDefault="00B64331" w:rsidP="00B643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Hierarchical Systems</w:t>
            </w:r>
          </w:p>
        </w:tc>
        <w:tc>
          <w:tcPr>
            <w:tcW w:w="0" w:type="auto"/>
            <w:vAlign w:val="center"/>
            <w:hideMark/>
          </w:tcPr>
          <w:p w14:paraId="60878B88" w14:textId="77777777" w:rsidR="00B64331" w:rsidRPr="00B64331" w:rsidRDefault="00B64331" w:rsidP="00B643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Economies</w:t>
            </w:r>
          </w:p>
        </w:tc>
      </w:tr>
      <w:tr w:rsidR="00B64331" w:rsidRPr="00B64331" w14:paraId="64DCDE5C" w14:textId="77777777" w:rsidTr="00B64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4FE6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Source</w:t>
            </w:r>
          </w:p>
        </w:tc>
        <w:tc>
          <w:tcPr>
            <w:tcW w:w="0" w:type="auto"/>
            <w:vAlign w:val="center"/>
            <w:hideMark/>
          </w:tcPr>
          <w:p w14:paraId="74CF2F66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authority</w:t>
            </w:r>
          </w:p>
        </w:tc>
        <w:tc>
          <w:tcPr>
            <w:tcW w:w="0" w:type="auto"/>
            <w:vAlign w:val="center"/>
            <w:hideMark/>
          </w:tcPr>
          <w:p w14:paraId="4B5A5E34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consent fields</w:t>
            </w:r>
          </w:p>
        </w:tc>
      </w:tr>
      <w:tr w:rsidR="00B64331" w:rsidRPr="00B64331" w14:paraId="53A3790B" w14:textId="77777777" w:rsidTr="00B64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57BA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Method</w:t>
            </w:r>
          </w:p>
        </w:tc>
        <w:tc>
          <w:tcPr>
            <w:tcW w:w="0" w:type="auto"/>
            <w:vAlign w:val="center"/>
            <w:hideMark/>
          </w:tcPr>
          <w:p w14:paraId="4D71280D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Top-down goal reduction</w:t>
            </w:r>
          </w:p>
        </w:tc>
        <w:tc>
          <w:tcPr>
            <w:tcW w:w="0" w:type="auto"/>
            <w:vAlign w:val="center"/>
            <w:hideMark/>
          </w:tcPr>
          <w:p w14:paraId="091A5E62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Bottom-up loop collapse</w:t>
            </w:r>
          </w:p>
        </w:tc>
      </w:tr>
      <w:tr w:rsidR="00B64331" w:rsidRPr="00B64331" w14:paraId="370A3B10" w14:textId="77777777" w:rsidTr="00B64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719D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Mode</w:t>
            </w:r>
          </w:p>
        </w:tc>
        <w:tc>
          <w:tcPr>
            <w:tcW w:w="0" w:type="auto"/>
            <w:vAlign w:val="center"/>
            <w:hideMark/>
          </w:tcPr>
          <w:p w14:paraId="387E6CFA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Catastrophic</w:t>
            </w:r>
          </w:p>
        </w:tc>
        <w:tc>
          <w:tcPr>
            <w:tcW w:w="0" w:type="auto"/>
            <w:vAlign w:val="center"/>
            <w:hideMark/>
          </w:tcPr>
          <w:p w14:paraId="65277D99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Drift, decay, or recovery</w:t>
            </w:r>
          </w:p>
        </w:tc>
      </w:tr>
      <w:tr w:rsidR="00B64331" w:rsidRPr="00B64331" w14:paraId="39D8C145" w14:textId="77777777" w:rsidTr="00B64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9E8B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Adaptation Strategy</w:t>
            </w:r>
          </w:p>
        </w:tc>
        <w:tc>
          <w:tcPr>
            <w:tcW w:w="0" w:type="auto"/>
            <w:vAlign w:val="center"/>
            <w:hideMark/>
          </w:tcPr>
          <w:p w14:paraId="7A370A24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Reprogramming / override</w:t>
            </w:r>
          </w:p>
        </w:tc>
        <w:tc>
          <w:tcPr>
            <w:tcW w:w="0" w:type="auto"/>
            <w:vAlign w:val="center"/>
            <w:hideMark/>
          </w:tcPr>
          <w:p w14:paraId="2C8D0A81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Resonance adjustment</w:t>
            </w:r>
          </w:p>
        </w:tc>
      </w:tr>
      <w:tr w:rsidR="00B64331" w:rsidRPr="00B64331" w14:paraId="1161CFA4" w14:textId="77777777" w:rsidTr="00B64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35B4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 Handling</w:t>
            </w:r>
          </w:p>
        </w:tc>
        <w:tc>
          <w:tcPr>
            <w:tcW w:w="0" w:type="auto"/>
            <w:vAlign w:val="center"/>
            <w:hideMark/>
          </w:tcPr>
          <w:p w14:paraId="50C818BA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Implicit or assumed</w:t>
            </w:r>
          </w:p>
        </w:tc>
        <w:tc>
          <w:tcPr>
            <w:tcW w:w="0" w:type="auto"/>
            <w:vAlign w:val="center"/>
            <w:hideMark/>
          </w:tcPr>
          <w:p w14:paraId="27696559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before action</w:t>
            </w:r>
          </w:p>
        </w:tc>
      </w:tr>
      <w:tr w:rsidR="00B64331" w:rsidRPr="00B64331" w14:paraId="7F53DB24" w14:textId="77777777" w:rsidTr="00B64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84EA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Types</w:t>
            </w:r>
          </w:p>
        </w:tc>
        <w:tc>
          <w:tcPr>
            <w:tcW w:w="0" w:type="auto"/>
            <w:vAlign w:val="center"/>
            <w:hideMark/>
          </w:tcPr>
          <w:p w14:paraId="4E630A01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Narrow (profit, speed)</w:t>
            </w:r>
          </w:p>
        </w:tc>
        <w:tc>
          <w:tcPr>
            <w:tcW w:w="0" w:type="auto"/>
            <w:vAlign w:val="center"/>
            <w:hideMark/>
          </w:tcPr>
          <w:p w14:paraId="4883B216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Multidimensional (trust, emotion, story)</w:t>
            </w:r>
          </w:p>
        </w:tc>
      </w:tr>
      <w:tr w:rsidR="00B64331" w:rsidRPr="00B64331" w14:paraId="00A52135" w14:textId="77777777" w:rsidTr="00B64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FC86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738671AD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or bureaucratic</w:t>
            </w:r>
          </w:p>
        </w:tc>
        <w:tc>
          <w:tcPr>
            <w:tcW w:w="0" w:type="auto"/>
            <w:vAlign w:val="center"/>
            <w:hideMark/>
          </w:tcPr>
          <w:p w14:paraId="07C3E141" w14:textId="77777777" w:rsidR="00B64331" w:rsidRPr="00B64331" w:rsidRDefault="00B64331" w:rsidP="00B643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43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collapse feedback</w:t>
            </w:r>
          </w:p>
        </w:tc>
      </w:tr>
    </w:tbl>
    <w:p w14:paraId="59F79045" w14:textId="77777777" w:rsidR="00B64331" w:rsidRPr="00B64331" w:rsidRDefault="00597038" w:rsidP="00B64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38">
        <w:rPr>
          <w:rFonts w:ascii="Times New Roman" w:eastAsia="Times New Roman" w:hAnsi="Times New Roman" w:cs="Times New Roman"/>
          <w:noProof/>
          <w:kern w:val="0"/>
        </w:rPr>
        <w:pict w14:anchorId="355A89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6692BE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Practical Impacts</w:t>
      </w:r>
    </w:p>
    <w:p w14:paraId="3F1842A3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Fault-Tolerance</w:t>
      </w:r>
    </w:p>
    <w:p w14:paraId="20C14939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Loops don’t break when a node fails—they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decay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around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. Optimization survives even in degraded systems.</w:t>
      </w:r>
    </w:p>
    <w:p w14:paraId="3222D9AA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Local Optimization with Global Harmony</w:t>
      </w:r>
    </w:p>
    <w:p w14:paraId="7E050CF2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Agents collapse loops with nearby participants. Only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resonant collapses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propagate upward. No more forced global assumptions.</w:t>
      </w:r>
    </w:p>
    <w:p w14:paraId="22CE96FA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 </w:t>
      </w:r>
      <w:proofErr w:type="gramStart"/>
      <w:r w:rsidRPr="00B64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Emotionally-Aware</w:t>
      </w:r>
      <w:proofErr w:type="gramEnd"/>
      <w:r w:rsidRPr="00B64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Logic</w:t>
      </w:r>
    </w:p>
    <w:p w14:paraId="6A82C06C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Via SCT-26 through SCT-29, loop structures factor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trust, grief, morale, hope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—not as noise, but as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tunable variables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1CD3A4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Consent-Native Computation</w:t>
      </w:r>
    </w:p>
    <w:p w14:paraId="2DEFFD57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Loop systems don’t optimize </w:t>
      </w:r>
      <w:r w:rsidRPr="00B643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participants—they optimize </w:t>
      </w:r>
      <w:r w:rsidRPr="00B643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them. Every collapse is an agreement.</w:t>
      </w:r>
    </w:p>
    <w:p w14:paraId="6AD6C65F" w14:textId="77777777" w:rsidR="00B64331" w:rsidRPr="00B64331" w:rsidRDefault="00597038" w:rsidP="00B64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38">
        <w:rPr>
          <w:rFonts w:ascii="Times New Roman" w:eastAsia="Times New Roman" w:hAnsi="Times New Roman" w:cs="Times New Roman"/>
          <w:noProof/>
          <w:kern w:val="0"/>
        </w:rPr>
        <w:pict w14:anchorId="6D5786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852D90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Use Cases</w:t>
      </w:r>
    </w:p>
    <w:p w14:paraId="2C31BB50" w14:textId="77777777" w:rsidR="00B64331" w:rsidRPr="00B64331" w:rsidRDefault="00B64331" w:rsidP="00B64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Loop-based DAOs (Decentralized Autonomous Organizations)</w:t>
      </w:r>
    </w:p>
    <w:p w14:paraId="0AEBC947" w14:textId="77777777" w:rsidR="00B64331" w:rsidRPr="00B64331" w:rsidRDefault="00B64331" w:rsidP="00B64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Resilient trust systems in distributed infrastructure</w:t>
      </w:r>
    </w:p>
    <w:p w14:paraId="12955AC6" w14:textId="77777777" w:rsidR="00B64331" w:rsidRPr="00B64331" w:rsidRDefault="00B64331" w:rsidP="00B64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Emotional safety layers for AI systems</w:t>
      </w:r>
    </w:p>
    <w:p w14:paraId="06C81754" w14:textId="77777777" w:rsidR="00B64331" w:rsidRPr="00B64331" w:rsidRDefault="00B64331" w:rsidP="00B64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Crisis coordination where consent matters</w:t>
      </w:r>
    </w:p>
    <w:p w14:paraId="4533AA3D" w14:textId="77777777" w:rsidR="00B64331" w:rsidRPr="00B64331" w:rsidRDefault="00597038" w:rsidP="00B64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38">
        <w:rPr>
          <w:rFonts w:ascii="Times New Roman" w:eastAsia="Times New Roman" w:hAnsi="Times New Roman" w:cs="Times New Roman"/>
          <w:noProof/>
          <w:kern w:val="0"/>
        </w:rPr>
        <w:pict w14:anchorId="51C042F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16ACE4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The Optimization Reversal</w:t>
      </w:r>
    </w:p>
    <w:p w14:paraId="02F392A7" w14:textId="77777777" w:rsidR="00B64331" w:rsidRPr="00B64331" w:rsidRDefault="00B64331" w:rsidP="00B643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In hierarchical systems, optimization is what you do </w:t>
      </w:r>
      <w:r w:rsidRPr="00B643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others.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loop economies, optimization is what you do </w:t>
      </w:r>
      <w:r w:rsidRPr="00B643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 xml:space="preserve"> them.</w:t>
      </w:r>
    </w:p>
    <w:p w14:paraId="554DD2C1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By centering collapse, memory, and rhythm over command and prediction, loop economies invite a more stable, more humane, and more useful form of coordination.</w:t>
      </w:r>
    </w:p>
    <w:p w14:paraId="259B17E6" w14:textId="77777777" w:rsidR="00B64331" w:rsidRPr="00B64331" w:rsidRDefault="00597038" w:rsidP="00B64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38">
        <w:rPr>
          <w:rFonts w:ascii="Times New Roman" w:eastAsia="Times New Roman" w:hAnsi="Times New Roman" w:cs="Times New Roman"/>
          <w:noProof/>
          <w:kern w:val="0"/>
        </w:rPr>
        <w:pict w14:anchorId="57D5444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F09E9B" w14:textId="77777777" w:rsidR="00B64331" w:rsidRPr="00B64331" w:rsidRDefault="00B64331" w:rsidP="00B64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2F018829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The loop economy is not just a better moral framework.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B64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efficient structure</w:t>
      </w:r>
      <w:r w:rsidRPr="00B64331">
        <w:rPr>
          <w:rFonts w:ascii="Times New Roman" w:eastAsia="Times New Roman" w:hAnsi="Times New Roman" w:cs="Times New Roman"/>
          <w:kern w:val="0"/>
          <w14:ligatures w14:val="none"/>
        </w:rPr>
        <w:t>—one that scales through echo, adapts through decay, and optimizes through agreement.</w:t>
      </w:r>
    </w:p>
    <w:p w14:paraId="68D15D4A" w14:textId="77777777" w:rsidR="00B64331" w:rsidRPr="00B64331" w:rsidRDefault="00B64331" w:rsidP="00B6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3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B643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B643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ethical design, fault-tolerant agency, and resonance-based computation.</w:t>
      </w:r>
    </w:p>
    <w:p w14:paraId="6BA039C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F81"/>
    <w:multiLevelType w:val="multilevel"/>
    <w:tmpl w:val="BEBA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548E"/>
    <w:multiLevelType w:val="multilevel"/>
    <w:tmpl w:val="238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23ED8"/>
    <w:multiLevelType w:val="multilevel"/>
    <w:tmpl w:val="6D5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D5FD4"/>
    <w:multiLevelType w:val="multilevel"/>
    <w:tmpl w:val="0DC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347541">
    <w:abstractNumId w:val="1"/>
  </w:num>
  <w:num w:numId="2" w16cid:durableId="140318896">
    <w:abstractNumId w:val="2"/>
  </w:num>
  <w:num w:numId="3" w16cid:durableId="1817333706">
    <w:abstractNumId w:val="0"/>
  </w:num>
  <w:num w:numId="4" w16cid:durableId="1178427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31"/>
    <w:rsid w:val="003175A3"/>
    <w:rsid w:val="00597038"/>
    <w:rsid w:val="00927527"/>
    <w:rsid w:val="00B64331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F953"/>
  <w15:chartTrackingRefBased/>
  <w15:docId w15:val="{2235D0E2-9CF7-0546-95C5-A35BF7BD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4331"/>
    <w:rPr>
      <w:b/>
      <w:bCs/>
    </w:rPr>
  </w:style>
  <w:style w:type="character" w:styleId="Emphasis">
    <w:name w:val="Emphasis"/>
    <w:basedOn w:val="DefaultParagraphFont"/>
    <w:uiPriority w:val="20"/>
    <w:qFormat/>
    <w:rsid w:val="00B643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6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2025-05-06T18:55:00Z</dcterms:created>
  <dcterms:modified xsi:type="dcterms:W3CDTF">2025-05-06T18:56:00Z</dcterms:modified>
</cp:coreProperties>
</file>