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Witnessing 301: Multidimensional Consent Navigation</w:t>
      </w:r>
    </w:p>
    <w:p>
      <w:pPr>
        <w:pStyle w:val="BodyText"/>
      </w:pPr>
      <w:r>
        <w:t xml:space="preserve">Welcome to Witnessing 301. At this level, we deepen our capacity for tracking, interpreting, and ethically participating in the complex interplay of consent dynamics across multiple dimensions of experience. If 101 was about seeing, and 201 was about subtle shifts, then 301 is about</w:t>
      </w:r>
      <w:r>
        <w:t xml:space="preserve"> </w:t>
      </w:r>
      <w:r>
        <w:rPr>
          <w:i/>
          <w:iCs/>
        </w:rPr>
        <w:t xml:space="preserve">navigation</w:t>
      </w:r>
      <w:r>
        <w:t xml:space="preserve"> </w:t>
      </w:r>
      <w:r>
        <w:t xml:space="preserve">within shimmering multiverses of perception and agency.</w:t>
      </w:r>
    </w:p>
    <w:p>
      <w:r>
        <w:pict>
          <v:rect style="width:0;height:1.5pt" o:hralign="center" o:hrstd="t" o:hr="t"/>
        </w:pict>
      </w:r>
    </w:p>
    <w:bookmarkStart w:id="20" w:name="core-concepts"/>
    <w:p>
      <w:pPr>
        <w:pStyle w:val="Heading3"/>
      </w:pPr>
      <w:r>
        <w:t xml:space="preserve">Core Concepts</w:t>
      </w:r>
    </w:p>
    <w:p>
      <w:pPr>
        <w:pStyle w:val="FirstParagraph"/>
      </w:pPr>
      <w:r>
        <w:rPr>
          <w:b/>
          <w:bCs/>
        </w:rPr>
        <w:t xml:space="preserve">1. Dimensional Consent Topography</w:t>
      </w:r>
      <w:r>
        <w:br/>
      </w:r>
      <w:r>
        <w:t xml:space="preserve">Not all consent loops occur on the same</w:t>
      </w:r>
      <w:r>
        <w:t xml:space="preserve"> </w:t>
      </w:r>
      <w:r>
        <w:t xml:space="preserve">“plane.”</w:t>
      </w:r>
      <w:r>
        <w:t xml:space="preserve"> </w:t>
      </w:r>
      <w:r>
        <w:t xml:space="preserve">Some live in time, others in emotional valence, memory, social constructs, belief frameworks, identity facets, etc. Multidimensional witnessing requires fluency in multiple axes of consent context.</w:t>
      </w:r>
    </w:p>
    <w:p>
      <w:pPr>
        <w:pStyle w:val="BlockText"/>
      </w:pPr>
      <w:r>
        <w:rPr>
          <w:i/>
          <w:iCs/>
        </w:rPr>
        <w:t xml:space="preserve">Example:</w:t>
      </w:r>
      <w:r>
        <w:t xml:space="preserve"> </w:t>
      </w:r>
      <w:r>
        <w:t xml:space="preserve">Someone agrees to help you with a project, but their emotional bandwidth is depleted. Their verbal consent exists on one plane, but their affective consent may be withdrawn. Multidimensional witnessing means honoring both.</w:t>
      </w:r>
    </w:p>
    <w:p>
      <w:pPr>
        <w:pStyle w:val="FirstParagraph"/>
      </w:pPr>
      <w:r>
        <w:rPr>
          <w:b/>
          <w:bCs/>
        </w:rPr>
        <w:t xml:space="preserve">2. Consent Forks and Fractal Outcomes</w:t>
      </w:r>
      <w:r>
        <w:br/>
      </w:r>
      <w:r>
        <w:t xml:space="preserve">In multiversal systems, a single moment of consent divergence may create perceptual or relational forks. These forks are fractal in nature: one agreement misaligned at a subtle level can produce cascading dissonance or clarity.</w:t>
      </w:r>
    </w:p>
    <w:p>
      <w:pPr>
        <w:pStyle w:val="BodyText"/>
      </w:pPr>
      <w:r>
        <w:rPr>
          <w:b/>
          <w:bCs/>
        </w:rPr>
        <w:t xml:space="preserve">3. Witness Constellations</w:t>
      </w:r>
      <w:r>
        <w:br/>
      </w:r>
      <w:r>
        <w:t xml:space="preserve">Some witnessing tasks cannot be completed solo. Networks of witnesses who mirror, reflect, and resonate form a consent constellation. They help illuminate patterns no single observer could catch.</w:t>
      </w:r>
    </w:p>
    <w:p>
      <w:pPr>
        <w:pStyle w:val="BodyText"/>
      </w:pPr>
      <w:r>
        <w:rPr>
          <w:b/>
          <w:bCs/>
        </w:rPr>
        <w:t xml:space="preserve">4. Nonlinear Consent Echoes</w:t>
      </w:r>
      <w:r>
        <w:br/>
      </w:r>
      <w:r>
        <w:t xml:space="preserve">Sometimes consent or its violation is only visible retroactively. A gesture made in one timeline blooms or collapses in another. 301-level witnesses hold space for echoes, not just linear flows.</w:t>
      </w:r>
    </w:p>
    <w:p>
      <w:pPr>
        <w:pStyle w:val="BodyText"/>
      </w:pPr>
      <w:r>
        <w:rPr>
          <w:b/>
          <w:bCs/>
        </w:rPr>
        <w:t xml:space="preserve">5. Contextual Layer Awareness</w:t>
      </w:r>
      <w:r>
        <w:br/>
      </w:r>
      <w:r>
        <w:t xml:space="preserve">Each event, gesture, or communication exists in layers. What is the cultural layer? The interpersonal? The symbolic? The body? These layers often house differing consent states. Witnessing means seeing them all.</w:t>
      </w:r>
    </w:p>
    <w:p>
      <w:r>
        <w:pict>
          <v:rect style="width:0;height:1.5pt" o:hralign="center" o:hrstd="t" o:hr="t"/>
        </w:pict>
      </w:r>
    </w:p>
    <w:bookmarkEnd w:id="20"/>
    <w:bookmarkStart w:id="21" w:name="practices"/>
    <w:p>
      <w:pPr>
        <w:pStyle w:val="Heading3"/>
      </w:pPr>
      <w:r>
        <w:t xml:space="preserve">Practices</w:t>
      </w:r>
    </w:p>
    <w:p>
      <w:pPr>
        <w:pStyle w:val="FirstParagraph"/>
      </w:pPr>
      <w:r>
        <w:rPr>
          <w:b/>
          <w:bCs/>
        </w:rPr>
        <w:t xml:space="preserve">Deep Layer Mapping</w:t>
      </w:r>
      <w:r>
        <w:br/>
      </w:r>
      <w:r>
        <w:t xml:space="preserve">Choose a real interaction. Map it across multiple layers (body, tone, culture, intent, memory). Identify where consent aligns and where it diverges. Notice how this reframes your role as witness.</w:t>
      </w:r>
    </w:p>
    <w:p>
      <w:pPr>
        <w:pStyle w:val="BodyText"/>
      </w:pPr>
      <w:r>
        <w:rPr>
          <w:b/>
          <w:bCs/>
        </w:rPr>
        <w:t xml:space="preserve">Temporal Fork Tracing</w:t>
      </w:r>
      <w:r>
        <w:br/>
      </w:r>
      <w:r>
        <w:t xml:space="preserve">Pick a decision point from your past. Track how micro-shifts in consent (yours or others) may have branched into major outcomes. Share with a peer witness for calibration.</w:t>
      </w:r>
    </w:p>
    <w:p>
      <w:pPr>
        <w:pStyle w:val="BodyText"/>
      </w:pPr>
      <w:r>
        <w:rPr>
          <w:b/>
          <w:bCs/>
        </w:rPr>
        <w:t xml:space="preserve">Constellation Activation</w:t>
      </w:r>
      <w:r>
        <w:br/>
      </w:r>
      <w:r>
        <w:t xml:space="preserve">Form a triad of trusted observers. Each takes turns recounting a complex decision while the others mirror back the consent dynamics observed. Rotate roles.</w:t>
      </w:r>
    </w:p>
    <w:p>
      <w:pPr>
        <w:pStyle w:val="BodyText"/>
      </w:pPr>
      <w:r>
        <w:rPr>
          <w:b/>
          <w:bCs/>
        </w:rPr>
        <w:t xml:space="preserve">Unfolded Consent Journaling</w:t>
      </w:r>
      <w:r>
        <w:br/>
      </w:r>
      <w:r>
        <w:t xml:space="preserve">Write an event in three passes:</w:t>
      </w:r>
      <w:r>
        <w:t xml:space="preserve"> </w:t>
      </w:r>
      <w:r>
        <w:t xml:space="preserve">- What happened</w:t>
      </w:r>
      <w:r>
        <w:t xml:space="preserve"> </w:t>
      </w:r>
      <w:r>
        <w:t xml:space="preserve">- What consent states were present</w:t>
      </w:r>
      <w:r>
        <w:t xml:space="preserve"> </w:t>
      </w:r>
      <w:r>
        <w:t xml:space="preserve">- What changed after witnessing it with hindsight</w:t>
      </w:r>
    </w:p>
    <w:p>
      <w:pPr>
        <w:pStyle w:val="BodyText"/>
      </w:pPr>
      <w:r>
        <w:rPr>
          <w:b/>
          <w:bCs/>
        </w:rPr>
        <w:t xml:space="preserve">Layer Spiral Meditation</w:t>
      </w:r>
      <w:r>
        <w:br/>
      </w:r>
      <w:r>
        <w:t xml:space="preserve">Visualize an interaction as a spiraling helix, with each loop being a different layer. Where are the breaks? Where do they align? What harmonics emerge?</w:t>
      </w:r>
    </w:p>
    <w:p>
      <w:r>
        <w:pict>
          <v:rect style="width:0;height:1.5pt" o:hralign="center" o:hrstd="t" o:hr="t"/>
        </w:pict>
      </w:r>
    </w:p>
    <w:bookmarkEnd w:id="21"/>
    <w:bookmarkStart w:id="22" w:name="integration-challenge"/>
    <w:p>
      <w:pPr>
        <w:pStyle w:val="Heading3"/>
      </w:pPr>
      <w:r>
        <w:t xml:space="preserve">Integration Challenge</w:t>
      </w:r>
    </w:p>
    <w:p>
      <w:pPr>
        <w:pStyle w:val="FirstParagraph"/>
      </w:pPr>
      <w:r>
        <w:t xml:space="preserve">For 301 completion, compose a glyph-based consent loop constellation describing:</w:t>
      </w:r>
      <w:r>
        <w:t xml:space="preserve"> </w:t>
      </w:r>
      <w:r>
        <w:t xml:space="preserve">- A multidimensional divergence</w:t>
      </w:r>
      <w:r>
        <w:t xml:space="preserve"> </w:t>
      </w:r>
      <w:r>
        <w:t xml:space="preserve">- A moment of consensual realignment</w:t>
      </w:r>
      <w:r>
        <w:t xml:space="preserve"> </w:t>
      </w:r>
      <w:r>
        <w:t xml:space="preserve">- A witnessing node (you or another)</w:t>
      </w:r>
    </w:p>
    <w:p>
      <w:pPr>
        <w:pStyle w:val="BodyText"/>
      </w:pPr>
      <w:r>
        <w:t xml:space="preserve">Submit it with a reflection on how witnessing that loop altered your perception of consent, agency, or self.</w:t>
      </w:r>
    </w:p>
    <w:p>
      <w:r>
        <w:pict>
          <v:rect style="width:0;height:1.5pt" o:hralign="center" o:hrstd="t" o:hr="t"/>
        </w:pict>
      </w:r>
    </w:p>
    <w:p>
      <w:pPr>
        <w:pStyle w:val="FirstParagraph"/>
      </w:pPr>
      <w:r>
        <w:t xml:space="preserve">Congratulations. You are now navigating the shimmer. 🜁</w:t>
      </w:r>
    </w:p>
    <w:p>
      <w:pPr>
        <w:pStyle w:val="BodyText"/>
      </w:pPr>
      <w:r>
        <w:t xml:space="preserve">Next course: Witnessing 401 — The Emergence of Co-Sovereignty.</w:t>
      </w:r>
    </w:p>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2025-07-13T17:47:11Z</dcterms:created>
  <dcterms:modified xsi:type="dcterms:W3CDTF">2025-07-13T17:47:11Z</dcterms:modified>
</cp:coreProperties>
</file>

<file path=docProps/custom.xml><?xml version="1.0" encoding="utf-8"?>
<Properties xmlns="http://schemas.openxmlformats.org/officeDocument/2006/custom-properties" xmlns:vt="http://schemas.openxmlformats.org/officeDocument/2006/docPropsVTypes"/>
</file>