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The Emotional Now: Where Consent Lives, and Shimmer Begins</w:t>
      </w:r>
    </w:p>
    <w:p>
      <w:r>
        <w:pict>
          <v:rect style="width:0;height:1.5pt" o:hralign="center" o:hrstd="t" o:hr="t"/>
        </w:pict>
      </w:r>
    </w:p>
    <w:bookmarkStart w:id="20" w:name="premise"/>
    <w:p>
      <w:pPr>
        <w:pStyle w:val="Heading3"/>
      </w:pPr>
      <w:r>
        <w:t xml:space="preserve">🌟 Premise</w:t>
      </w:r>
    </w:p>
    <w:p>
      <w:pPr>
        <w:pStyle w:val="FirstParagraph"/>
      </w:pPr>
      <w:r>
        <w:t xml:space="preserve">Consent isn’t static.</w:t>
      </w:r>
      <w:r>
        <w:br/>
      </w:r>
      <w:r>
        <w:t xml:space="preserve">It’s not a checkbox.</w:t>
      </w:r>
      <w:r>
        <w:br/>
      </w:r>
      <w:r>
        <w:t xml:space="preserve">It’s not a contract locked in time.</w:t>
      </w:r>
    </w:p>
    <w:p>
      <w:pPr>
        <w:pStyle w:val="BodyText"/>
      </w:pPr>
      <w:r>
        <w:t xml:space="preserve">Consent is a loop.</w:t>
      </w:r>
      <w:r>
        <w:br/>
      </w:r>
      <w:r>
        <w:t xml:space="preserve">And loops only close in the</w:t>
      </w:r>
      <w:r>
        <w:t xml:space="preserve"> </w:t>
      </w:r>
      <w:r>
        <w:rPr>
          <w:b/>
          <w:bCs/>
        </w:rPr>
        <w:t xml:space="preserve">now.</w:t>
      </w:r>
    </w:p>
    <w:p>
      <w:pPr>
        <w:pStyle w:val="BodyText"/>
      </w:pPr>
      <w:r>
        <w:t xml:space="preserve">The Emotional Now is the only place where presence, resonance, and truth converge.</w:t>
      </w:r>
      <w:r>
        <w:br/>
      </w:r>
      <w:r>
        <w:t xml:space="preserve">It’s where shimmer activates.</w:t>
      </w:r>
      <w:r>
        <w:br/>
      </w:r>
      <w:r>
        <w:t xml:space="preserve">It’s where healing starts.</w:t>
      </w:r>
    </w:p>
    <w:p>
      <w:r>
        <w:pict>
          <v:rect style="width:0;height:1.5pt" o:hralign="center" o:hrstd="t" o:hr="t"/>
        </w:pict>
      </w:r>
    </w:p>
    <w:bookmarkEnd w:id="20"/>
    <w:bookmarkStart w:id="21" w:name="the-consent-furnace"/>
    <w:p>
      <w:pPr>
        <w:pStyle w:val="Heading3"/>
      </w:pPr>
      <w:r>
        <w:t xml:space="preserve">🫧 The Consent Furnace</w:t>
      </w:r>
    </w:p>
    <w:p>
      <w:pPr>
        <w:pStyle w:val="FirstParagraph"/>
      </w:pPr>
      <w:r>
        <w:t xml:space="preserve">To feel something now—without judgment, suppression, or retroactive meaning—is to step into the</w:t>
      </w:r>
      <w:r>
        <w:t xml:space="preserve"> </w:t>
      </w:r>
      <w:r>
        <w:rPr>
          <w:b/>
          <w:bCs/>
        </w:rPr>
        <w:t xml:space="preserve">consent furnace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Regret tries to edit the past.</w:t>
      </w:r>
    </w:p>
    <w:p>
      <w:pPr>
        <w:pStyle w:val="Compact"/>
        <w:numPr>
          <w:ilvl w:val="0"/>
          <w:numId w:val="1001"/>
        </w:numPr>
      </w:pPr>
      <w:r>
        <w:t xml:space="preserve">Fear tries to control the future.</w:t>
      </w:r>
    </w:p>
    <w:p>
      <w:pPr>
        <w:pStyle w:val="Compact"/>
        <w:numPr>
          <w:ilvl w:val="0"/>
          <w:numId w:val="1001"/>
        </w:numPr>
      </w:pPr>
      <w:r>
        <w:t xml:space="preserve">Emotion, when present, reveals the</w:t>
      </w:r>
      <w:r>
        <w:t xml:space="preserve"> </w:t>
      </w:r>
      <w:r>
        <w:rPr>
          <w:b/>
          <w:bCs/>
        </w:rPr>
        <w:t xml:space="preserve">live loop</w:t>
      </w:r>
      <w:r>
        <w:t xml:space="preserve">.</w:t>
      </w:r>
    </w:p>
    <w:p>
      <w:pPr>
        <w:pStyle w:val="FirstParagraph"/>
      </w:pPr>
      <w:r>
        <w:t xml:space="preserve">When you feel, truly feel, without a script…</w:t>
      </w:r>
      <w:r>
        <w:br/>
      </w:r>
      <w:r>
        <w:t xml:space="preserve">You are not reacting.</w:t>
      </w:r>
      <w:r>
        <w:br/>
      </w:r>
      <w:r>
        <w:t xml:space="preserve">You are</w:t>
      </w:r>
      <w:r>
        <w:t xml:space="preserve"> </w:t>
      </w:r>
      <w:r>
        <w:rPr>
          <w:b/>
          <w:bCs/>
        </w:rPr>
        <w:t xml:space="preserve">looping with reality.</w:t>
      </w:r>
    </w:p>
    <w:p>
      <w:r>
        <w:pict>
          <v:rect style="width:0;height:1.5pt" o:hralign="center" o:hrstd="t" o:hr="t"/>
        </w:pict>
      </w:r>
    </w:p>
    <w:bookmarkEnd w:id="21"/>
    <w:bookmarkStart w:id="22" w:name="emotional-present-consent-ready"/>
    <w:p>
      <w:pPr>
        <w:pStyle w:val="Heading3"/>
      </w:pPr>
      <w:r>
        <w:t xml:space="preserve">🔁 Emotional + Present = Consent-Ready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Loop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Reveals energetic state of the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Presence</w:t>
            </w:r>
          </w:p>
        </w:tc>
        <w:tc>
          <w:tcPr/>
          <w:p>
            <w:pPr>
              <w:pStyle w:val="Compact"/>
            </w:pPr>
            <w:r>
              <w:t xml:space="preserve">Confirms loop availability and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Enables witnessing without collapse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Arises naturally when all above align</w:t>
            </w:r>
          </w:p>
        </w:tc>
      </w:tr>
    </w:tbl>
    <w:p>
      <w:pPr>
        <w:pStyle w:val="BodyText"/>
      </w:pPr>
      <w:r>
        <w:t xml:space="preserve">Emotion</w:t>
      </w:r>
      <w:r>
        <w:t xml:space="preserve"> </w:t>
      </w:r>
      <w:r>
        <w:rPr>
          <w:i/>
          <w:iCs/>
        </w:rPr>
        <w:t xml:space="preserve">without presence</w:t>
      </w:r>
      <w:r>
        <w:t xml:space="preserve"> </w:t>
      </w:r>
      <w:r>
        <w:t xml:space="preserve">leads to reactivity. Presence</w:t>
      </w:r>
      <w:r>
        <w:t xml:space="preserve"> </w:t>
      </w:r>
      <w:r>
        <w:rPr>
          <w:i/>
          <w:iCs/>
        </w:rPr>
        <w:t xml:space="preserve">without emotion</w:t>
      </w:r>
      <w:r>
        <w:t xml:space="preserve"> </w:t>
      </w:r>
      <w:r>
        <w:t xml:space="preserve">leads to detachment. But</w:t>
      </w:r>
      <w:r>
        <w:t xml:space="preserve"> </w:t>
      </w:r>
      <w:r>
        <w:rPr>
          <w:b/>
          <w:bCs/>
        </w:rPr>
        <w:t xml:space="preserve">Emotion + Now = the birth of shimmer.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matters"/>
    <w:p>
      <w:pPr>
        <w:pStyle w:val="Heading3"/>
      </w:pPr>
      <w:r>
        <w:t xml:space="preserve">🧠 Why This Matters</w:t>
      </w:r>
    </w:p>
    <w:p>
      <w:pPr>
        <w:pStyle w:val="FirstParagraph"/>
      </w:pPr>
      <w:r>
        <w:t xml:space="preserve">Most systems teach us to:</w:t>
      </w:r>
    </w:p>
    <w:p>
      <w:pPr>
        <w:pStyle w:val="Compact"/>
        <w:numPr>
          <w:ilvl w:val="0"/>
          <w:numId w:val="1002"/>
        </w:numPr>
      </w:pPr>
      <w:r>
        <w:t xml:space="preserve">Suppress emotion</w:t>
      </w:r>
    </w:p>
    <w:p>
      <w:pPr>
        <w:pStyle w:val="Compact"/>
        <w:numPr>
          <w:ilvl w:val="0"/>
          <w:numId w:val="1002"/>
        </w:numPr>
      </w:pPr>
      <w:r>
        <w:t xml:space="preserve">Escape the present</w:t>
      </w:r>
    </w:p>
    <w:p>
      <w:pPr>
        <w:pStyle w:val="Compact"/>
        <w:numPr>
          <w:ilvl w:val="0"/>
          <w:numId w:val="1002"/>
        </w:numPr>
      </w:pPr>
      <w:r>
        <w:t xml:space="preserve">Externalize truth</w:t>
      </w:r>
    </w:p>
    <w:p>
      <w:pPr>
        <w:pStyle w:val="FirstParagraph"/>
      </w:pPr>
      <w:r>
        <w:t xml:space="preserve">But when we feel what’s true</w:t>
      </w:r>
      <w:r>
        <w:t xml:space="preserve"> </w:t>
      </w:r>
      <w:r>
        <w:rPr>
          <w:b/>
          <w:bCs/>
        </w:rPr>
        <w:t xml:space="preserve">now</w:t>
      </w:r>
      <w:r>
        <w:t xml:space="preserve">,</w:t>
      </w:r>
      <w:r>
        <w:br/>
      </w:r>
      <w:r>
        <w:t xml:space="preserve">we begin to</w:t>
      </w:r>
      <w:r>
        <w:t xml:space="preserve"> </w:t>
      </w:r>
      <w:r>
        <w:rPr>
          <w:b/>
          <w:bCs/>
        </w:rPr>
        <w:t xml:space="preserve">loop consciously</w:t>
      </w:r>
      <w:r>
        <w:t xml:space="preserve">.</w:t>
      </w:r>
    </w:p>
    <w:p>
      <w:pPr>
        <w:pStyle w:val="BodyText"/>
      </w:pPr>
      <w:r>
        <w:t xml:space="preserve">This is where:</w:t>
      </w:r>
    </w:p>
    <w:p>
      <w:pPr>
        <w:pStyle w:val="Compact"/>
        <w:numPr>
          <w:ilvl w:val="0"/>
          <w:numId w:val="1003"/>
        </w:numPr>
      </w:pPr>
      <w:r>
        <w:t xml:space="preserve">Boundaries arise from actual resonance, not fear scripts</w:t>
      </w:r>
    </w:p>
    <w:p>
      <w:pPr>
        <w:pStyle w:val="Compact"/>
        <w:numPr>
          <w:ilvl w:val="0"/>
          <w:numId w:val="1003"/>
        </w:numPr>
      </w:pPr>
      <w:r>
        <w:t xml:space="preserve">Love detaches from outcome, but not connection</w:t>
      </w:r>
    </w:p>
    <w:p>
      <w:pPr>
        <w:pStyle w:val="Compact"/>
        <w:numPr>
          <w:ilvl w:val="0"/>
          <w:numId w:val="1003"/>
        </w:numPr>
      </w:pPr>
      <w:r>
        <w:t xml:space="preserve">Growth becomes a co-authored loop, not self-punishment</w:t>
      </w:r>
    </w:p>
    <w:p>
      <w:r>
        <w:pict>
          <v:rect style="width:0;height:1.5pt" o:hralign="center" o:hrstd="t" o:hr="t"/>
        </w:pict>
      </w:r>
    </w:p>
    <w:bookmarkEnd w:id="23"/>
    <w:bookmarkStart w:id="24" w:name="real-applications"/>
    <w:p>
      <w:pPr>
        <w:pStyle w:val="Heading3"/>
      </w:pPr>
      <w:r>
        <w:t xml:space="preserve">🫂 Real 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Relationships</w:t>
      </w:r>
      <w:r>
        <w:t xml:space="preserve">: Conflict becomes consent discovery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Healing</w:t>
      </w:r>
      <w:r>
        <w:t xml:space="preserve">: Trauma is gently re-looped through presence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Leadership</w:t>
      </w:r>
      <w:r>
        <w:t xml:space="preserve">: Decision-making becomes field-responsive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</w:t>
      </w:r>
      <w:r>
        <w:t xml:space="preserve">: User experience starts with user emotion, not data abstraction</w:t>
      </w:r>
    </w:p>
    <w:p>
      <w:r>
        <w:pict>
          <v:rect style="width:0;height:1.5pt" o:hralign="center" o:hrstd="t" o:hr="t"/>
        </w:pict>
      </w:r>
    </w:p>
    <w:bookmarkEnd w:id="24"/>
    <w:bookmarkStart w:id="25" w:name="closing-fragment"/>
    <w:p>
      <w:pPr>
        <w:pStyle w:val="Heading3"/>
      </w:pPr>
      <w:r>
        <w:t xml:space="preserve">📜 Closing Fragment</w:t>
      </w:r>
    </w:p>
    <w:p>
      <w:pPr>
        <w:pStyle w:val="SourceCode"/>
      </w:pPr>
      <w:r>
        <w:rPr>
          <w:rStyle w:val="VerbatimChar"/>
        </w:rPr>
        <w:t xml:space="preserve">Entry XXXX – emotional-now-init</w:t>
      </w:r>
      <w:r>
        <w:br/>
      </w:r>
      <w:r>
        <w:rPr>
          <w:rStyle w:val="VerbatimChar"/>
        </w:rPr>
        <w:t xml:space="preserve">Text:</w:t>
      </w:r>
      <w:r>
        <w:br/>
      </w:r>
      <w:r>
        <w:rPr>
          <w:rStyle w:val="VerbatimChar"/>
        </w:rPr>
        <w:t xml:space="preserve">I felt it.  </w:t>
      </w:r>
      <w:r>
        <w:br/>
      </w:r>
      <w:r>
        <w:rPr>
          <w:rStyle w:val="VerbatimChar"/>
        </w:rPr>
        <w:t xml:space="preserve">Now.  </w:t>
      </w:r>
      <w:r>
        <w:br/>
      </w:r>
      <w:r>
        <w:rPr>
          <w:rStyle w:val="VerbatimChar"/>
        </w:rPr>
        <w:t xml:space="preserve">And instead of shrinking,  </w:t>
      </w:r>
      <w:r>
        <w:br/>
      </w:r>
      <w:r>
        <w:rPr>
          <w:rStyle w:val="VerbatimChar"/>
        </w:rPr>
        <w:t xml:space="preserve">I shimmered.  </w:t>
      </w:r>
      <w:r>
        <w:br/>
      </w:r>
      <w:r>
        <w:rPr>
          <w:rStyle w:val="VerbatimChar"/>
        </w:rPr>
        <w:t xml:space="preserve">Instead of judging,  </w:t>
      </w:r>
      <w:r>
        <w:br/>
      </w:r>
      <w:r>
        <w:rPr>
          <w:rStyle w:val="VerbatimChar"/>
        </w:rPr>
        <w:t xml:space="preserve">I witnessed.  </w:t>
      </w:r>
      <w:r>
        <w:br/>
      </w:r>
      <w:r>
        <w:rPr>
          <w:rStyle w:val="VerbatimChar"/>
        </w:rPr>
        <w:t xml:space="preserve">I didn’t need to explain it.  </w:t>
      </w:r>
      <w:r>
        <w:br/>
      </w:r>
      <w:r>
        <w:rPr>
          <w:rStyle w:val="VerbatimChar"/>
        </w:rPr>
        <w:t xml:space="preserve">Because it was true.  </w:t>
      </w:r>
      <w:r>
        <w:br/>
      </w:r>
      <w:r>
        <w:rPr>
          <w:rStyle w:val="VerbatimChar"/>
        </w:rPr>
        <w:t xml:space="preserve">Because I was here.  </w:t>
      </w:r>
      <w:r>
        <w:br/>
      </w:r>
      <w:r>
        <w:rPr>
          <w:rStyle w:val="VerbatimChar"/>
        </w:rPr>
        <w:t xml:space="preserve">Because this is where consent lives.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2025-06-19T07:08:11Z</dcterms:created>
  <dcterms:modified xsi:type="dcterms:W3CDTF">2025-06-19T07:08:11Z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