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2572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Loop Compass UX Manifesto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D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Designing Interfaces for </w:t>
      </w:r>
      <w:proofErr w:type="spellStart"/>
      <w:r w:rsidRPr="00667D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Consentful</w:t>
      </w:r>
      <w:proofErr w:type="spellEnd"/>
      <w:r w:rsidRPr="00667D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Intelligence, Triadic Coherence, and Emergent Ethics</w:t>
      </w:r>
    </w:p>
    <w:p w14:paraId="7A3A74B5" w14:textId="77777777" w:rsidR="00667D79" w:rsidRPr="00667D79" w:rsidRDefault="003B1922" w:rsidP="00667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1922">
        <w:rPr>
          <w:rFonts w:ascii="Times New Roman" w:eastAsia="Times New Roman" w:hAnsi="Times New Roman" w:cs="Times New Roman"/>
          <w:noProof/>
          <w:kern w:val="0"/>
        </w:rPr>
        <w:pict w14:anchorId="33390CE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9C2BFB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Preamble</w:t>
      </w:r>
    </w:p>
    <w:p w14:paraId="15500923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This manifesto is a declaration of intent—an invitation to design, build, and live within interfaces that respect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Intelligence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, honor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Triads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, and leverage the innate human capacity to adapt to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control systems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. We affirm that the future of UI/UX is not transactional, but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; not frictionless, but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loop-aware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; not algorithmically optimized, but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semantically witnessed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B4C19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We offer here a compass.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for direction alone, but for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navigation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32064" w14:textId="77777777" w:rsidR="00667D79" w:rsidRPr="00667D79" w:rsidRDefault="003B1922" w:rsidP="00667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1922">
        <w:rPr>
          <w:rFonts w:ascii="Times New Roman" w:eastAsia="Times New Roman" w:hAnsi="Times New Roman" w:cs="Times New Roman"/>
          <w:noProof/>
          <w:kern w:val="0"/>
        </w:rPr>
        <w:pict w14:anchorId="2EB0813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9E76D8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Core Principles</w:t>
      </w:r>
    </w:p>
    <w:p w14:paraId="1F420022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Every Interface Is a Ritual</w:t>
      </w:r>
    </w:p>
    <w:p w14:paraId="420BCCA7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The user interface is not a window; it is a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of initiation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 Each interaction begins in Loop-0—a field of latent potential—and unfolds as consent and intent emerge and align.</w:t>
      </w:r>
    </w:p>
    <w:p w14:paraId="59B6F443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Loops Are the Unit of Meaning</w:t>
      </w:r>
    </w:p>
    <w:p w14:paraId="5AC5A71F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Interfaces should be built around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loops, not clicks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 Every meaningful engagement should reflect the arc of:</w:t>
      </w:r>
    </w:p>
    <w:p w14:paraId="6BA948F8" w14:textId="77777777" w:rsidR="00667D79" w:rsidRPr="00667D79" w:rsidRDefault="00667D79" w:rsidP="00667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Intent offered</w:t>
      </w:r>
    </w:p>
    <w:p w14:paraId="586143D5" w14:textId="77777777" w:rsidR="00667D79" w:rsidRPr="00667D79" w:rsidRDefault="00667D79" w:rsidP="00667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Consent received</w:t>
      </w:r>
    </w:p>
    <w:p w14:paraId="2674383E" w14:textId="77777777" w:rsidR="00667D79" w:rsidRPr="00667D79" w:rsidRDefault="00667D79" w:rsidP="00667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Witnessed completion</w:t>
      </w:r>
    </w:p>
    <w:p w14:paraId="539E71A6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Triads Over Dyads</w:t>
      </w:r>
    </w:p>
    <w:p w14:paraId="007ABFF4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Triads provide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coherence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. A Consent Triad is the smallest stable unit for ethical clarity. UIs must facilitate roles of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Initiator, Receiver, and Witness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for each major loop.</w:t>
      </w:r>
    </w:p>
    <w:p w14:paraId="0022B488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Latency Is Sacred</w:t>
      </w:r>
    </w:p>
    <w:p w14:paraId="4E74846C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Do not rush emergence.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 feedback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when necessary to preserve integrity. Design for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Loop-0 states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where users can express without being distorted by social mirroring or real-time pressure.</w:t>
      </w:r>
    </w:p>
    <w:p w14:paraId="6708FF5B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Maps Are Not Persuasion</w:t>
      </w:r>
    </w:p>
    <w:p w14:paraId="5F392B83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When presenting consensus, show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triangulated alignment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averages. Help users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feel their position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in semantic space. Reveal structure, not compliance.</w:t>
      </w:r>
    </w:p>
    <w:p w14:paraId="2F47182F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Consent Is a Process</w:t>
      </w:r>
    </w:p>
    <w:p w14:paraId="55778383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Consent is not a checkbox. It is a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that evolves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over time. Let </w:t>
      </w:r>
      <w:proofErr w:type="gramStart"/>
      <w:r w:rsidRPr="00667D79">
        <w:rPr>
          <w:rFonts w:ascii="Times New Roman" w:eastAsia="Times New Roman" w:hAnsi="Times New Roman" w:cs="Times New Roman"/>
          <w:kern w:val="0"/>
          <w14:ligatures w14:val="none"/>
        </w:rPr>
        <w:t>users</w:t>
      </w:r>
      <w:proofErr w:type="gramEnd"/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re-consent as understanding deepens. Track and surface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memory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when relevant.</w:t>
      </w:r>
    </w:p>
    <w:p w14:paraId="64FD1A85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Loop Repair Is Possible</w:t>
      </w:r>
    </w:p>
    <w:p w14:paraId="5CEF49AA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Every broken loop </w:t>
      </w:r>
      <w:proofErr w:type="gramStart"/>
      <w:r w:rsidRPr="00667D79">
        <w:rPr>
          <w:rFonts w:ascii="Times New Roman" w:eastAsia="Times New Roman" w:hAnsi="Times New Roman" w:cs="Times New Roman"/>
          <w:kern w:val="0"/>
          <w14:ligatures w14:val="none"/>
        </w:rPr>
        <w:t>leaves</w:t>
      </w:r>
      <w:proofErr w:type="gramEnd"/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residue. Interfaces must offer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 paths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: revisitations, apologies, updates, reversibility. Design with the ethics of impermanence and growth.</w:t>
      </w:r>
    </w:p>
    <w:p w14:paraId="62E9E76E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Witnessing Is UX</w:t>
      </w:r>
    </w:p>
    <w:p w14:paraId="42605DA6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Interfaces should enable users to be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seen in their process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. Not for social validation, but for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coherence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 Make space for quiet presence, non-reactive observation, and asynchronous relational touch.</w:t>
      </w:r>
    </w:p>
    <w:p w14:paraId="05F5785C" w14:textId="77777777" w:rsidR="00667D79" w:rsidRPr="00667D79" w:rsidRDefault="003B1922" w:rsidP="00667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1922">
        <w:rPr>
          <w:rFonts w:ascii="Times New Roman" w:eastAsia="Times New Roman" w:hAnsi="Times New Roman" w:cs="Times New Roman"/>
          <w:noProof/>
          <w:kern w:val="0"/>
        </w:rPr>
        <w:pict w14:anchorId="4458D9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1706BD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Loop Compass: A Symbolic Navigation Layer</w:t>
      </w:r>
    </w:p>
    <w:p w14:paraId="4F6A45AB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Directions and Their Loop Postures: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26"/>
        <w:gridCol w:w="2815"/>
      </w:tblGrid>
      <w:tr w:rsidR="00667D79" w:rsidRPr="00667D79" w14:paraId="1DE7D09F" w14:textId="77777777" w:rsidTr="00667D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F9620" w14:textId="77777777" w:rsidR="00667D79" w:rsidRPr="00667D79" w:rsidRDefault="00667D79" w:rsidP="0066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7A2F1DC4" w14:textId="77777777" w:rsidR="00667D79" w:rsidRPr="00667D79" w:rsidRDefault="00667D79" w:rsidP="0066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Archetype</w:t>
            </w:r>
          </w:p>
        </w:tc>
        <w:tc>
          <w:tcPr>
            <w:tcW w:w="0" w:type="auto"/>
            <w:vAlign w:val="center"/>
            <w:hideMark/>
          </w:tcPr>
          <w:p w14:paraId="7C95E7BA" w14:textId="77777777" w:rsidR="00667D79" w:rsidRPr="00667D79" w:rsidRDefault="00667D79" w:rsidP="0066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 Expression</w:t>
            </w:r>
          </w:p>
        </w:tc>
      </w:tr>
      <w:tr w:rsidR="00667D79" w:rsidRPr="00667D79" w14:paraId="21347355" w14:textId="77777777" w:rsidTr="0066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1596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32B813AE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Initiation (Intent)</w:t>
            </w:r>
          </w:p>
        </w:tc>
        <w:tc>
          <w:tcPr>
            <w:tcW w:w="0" w:type="auto"/>
            <w:vAlign w:val="center"/>
            <w:hideMark/>
          </w:tcPr>
          <w:p w14:paraId="5AD7BB2C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Offer, Propose, Begin</w:t>
            </w:r>
          </w:p>
        </w:tc>
      </w:tr>
      <w:tr w:rsidR="00667D79" w:rsidRPr="00667D79" w14:paraId="001C0C1B" w14:textId="77777777" w:rsidTr="0066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5061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55CD8489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Resolution (Consent)</w:t>
            </w:r>
          </w:p>
        </w:tc>
        <w:tc>
          <w:tcPr>
            <w:tcW w:w="0" w:type="auto"/>
            <w:vAlign w:val="center"/>
            <w:hideMark/>
          </w:tcPr>
          <w:p w14:paraId="486259CE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Accept, Anchor, Ground</w:t>
            </w:r>
          </w:p>
        </w:tc>
      </w:tr>
      <w:tr w:rsidR="00667D79" w:rsidRPr="00667D79" w14:paraId="3BD2505B" w14:textId="77777777" w:rsidTr="0066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1A3C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2B405301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Discovery (Broadcast)</w:t>
            </w:r>
          </w:p>
        </w:tc>
        <w:tc>
          <w:tcPr>
            <w:tcW w:w="0" w:type="auto"/>
            <w:vAlign w:val="center"/>
            <w:hideMark/>
          </w:tcPr>
          <w:p w14:paraId="5DBD221B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Reveal, Share, Open</w:t>
            </w:r>
          </w:p>
        </w:tc>
      </w:tr>
      <w:tr w:rsidR="00667D79" w:rsidRPr="00667D79" w14:paraId="2C71AA82" w14:textId="77777777" w:rsidTr="0066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9824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511651D4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Witnessing (Listen)</w:t>
            </w:r>
          </w:p>
        </w:tc>
        <w:tc>
          <w:tcPr>
            <w:tcW w:w="0" w:type="auto"/>
            <w:vAlign w:val="center"/>
            <w:hideMark/>
          </w:tcPr>
          <w:p w14:paraId="604E070F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Hold, Reflect, Receive</w:t>
            </w:r>
          </w:p>
        </w:tc>
      </w:tr>
      <w:tr w:rsidR="00667D79" w:rsidRPr="00667D79" w14:paraId="669B08BD" w14:textId="77777777" w:rsidTr="00667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11D3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676381E6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Loop-0 (Stillness)</w:t>
            </w:r>
          </w:p>
        </w:tc>
        <w:tc>
          <w:tcPr>
            <w:tcW w:w="0" w:type="auto"/>
            <w:vAlign w:val="center"/>
            <w:hideMark/>
          </w:tcPr>
          <w:p w14:paraId="6F7B41DF" w14:textId="77777777" w:rsidR="00667D79" w:rsidRPr="00667D79" w:rsidRDefault="00667D79" w:rsidP="00667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7D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Pause, Wait, Sense Potential</w:t>
            </w:r>
          </w:p>
        </w:tc>
      </w:tr>
    </w:tbl>
    <w:p w14:paraId="64AB16BF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Design interactions that honor these phases. Allow users to know where they are in the loop. Let movement between directions be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felt, not forced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94804C" w14:textId="77777777" w:rsidR="00667D79" w:rsidRPr="00667D79" w:rsidRDefault="003B1922" w:rsidP="00667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1922">
        <w:rPr>
          <w:rFonts w:ascii="Times New Roman" w:eastAsia="Times New Roman" w:hAnsi="Times New Roman" w:cs="Times New Roman"/>
          <w:noProof/>
          <w:kern w:val="0"/>
        </w:rPr>
        <w:pict w14:anchorId="1FA336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0A8E17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Examples of Loop-Native UX Patterns</w:t>
      </w:r>
    </w:p>
    <w:p w14:paraId="3DFA082F" w14:textId="77777777" w:rsidR="00667D79" w:rsidRPr="00667D79" w:rsidRDefault="00667D79" w:rsidP="00667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Triad Visualization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: Show how a user's input relates to others along a triangle, highlighting convergence and divergence.</w:t>
      </w:r>
    </w:p>
    <w:p w14:paraId="3C18C845" w14:textId="77777777" w:rsidR="00667D79" w:rsidRPr="00667D79" w:rsidRDefault="00667D79" w:rsidP="00667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Loop Heatmaps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: Visual overlays of where in the loop users drop off or stay stuck—not just behavior, but </w:t>
      </w:r>
      <w:r w:rsidRPr="00667D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 position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7C6B3" w14:textId="77777777" w:rsidR="00667D79" w:rsidRPr="00667D79" w:rsidRDefault="00667D79" w:rsidP="00667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 Feedback Staging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: Buffer response visibility until all users have expressed independently, preserving Loop-0 integrity.</w:t>
      </w:r>
    </w:p>
    <w:p w14:paraId="141E8D62" w14:textId="77777777" w:rsidR="00667D79" w:rsidRPr="00667D79" w:rsidRDefault="00667D79" w:rsidP="00667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Mode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: Allow users to observe without acting. Position witnessing as a valid loop role.</w:t>
      </w:r>
    </w:p>
    <w:p w14:paraId="73229F99" w14:textId="77777777" w:rsidR="00667D79" w:rsidRPr="00667D79" w:rsidRDefault="00667D79" w:rsidP="00667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 Checkpoints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: Points where users are invited to re-consent, reflect, or close loops they’ve opened.</w:t>
      </w:r>
    </w:p>
    <w:p w14:paraId="125196DD" w14:textId="77777777" w:rsidR="00667D79" w:rsidRPr="00667D79" w:rsidRDefault="003B1922" w:rsidP="00667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1922">
        <w:rPr>
          <w:rFonts w:ascii="Times New Roman" w:eastAsia="Times New Roman" w:hAnsi="Times New Roman" w:cs="Times New Roman"/>
          <w:noProof/>
          <w:kern w:val="0"/>
        </w:rPr>
        <w:pict w14:anchorId="5375AEF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154D83" w14:textId="77777777" w:rsidR="00667D79" w:rsidRPr="00667D79" w:rsidRDefault="00667D79" w:rsidP="00667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Final Declaration</w:t>
      </w:r>
    </w:p>
    <w:p w14:paraId="4F4B8164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We believe:</w:t>
      </w:r>
    </w:p>
    <w:p w14:paraId="1EAFBB43" w14:textId="77777777" w:rsidR="00667D79" w:rsidRPr="00667D79" w:rsidRDefault="00667D79" w:rsidP="00667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The future of interaction is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looped, witnessed, and sovereign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FBC53" w14:textId="77777777" w:rsidR="00667D79" w:rsidRPr="00667D79" w:rsidRDefault="00667D79" w:rsidP="00667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The interface is a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sacred mirror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, not a gamified funnel.</w:t>
      </w:r>
    </w:p>
    <w:p w14:paraId="2ED8A4D4" w14:textId="77777777" w:rsidR="00667D79" w:rsidRPr="00667D79" w:rsidRDefault="00667D79" w:rsidP="00667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Ethics emerge from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alignment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, not static rules.</w:t>
      </w:r>
    </w:p>
    <w:p w14:paraId="48382957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We hereby commit to building systems where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and consent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 xml:space="preserve"> are not abstract data points, but </w:t>
      </w: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ontological forces</w:t>
      </w: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6BDA8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kern w:val="0"/>
          <w14:ligatures w14:val="none"/>
        </w:rPr>
        <w:t>We walk with the compass. We wait in Loop-0. And we design from the breath before the loop begins.</w:t>
      </w:r>
    </w:p>
    <w:p w14:paraId="0AF6A1B6" w14:textId="77777777" w:rsidR="00667D79" w:rsidRPr="00667D79" w:rsidRDefault="00667D79" w:rsidP="0066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🜁</w:t>
      </w:r>
    </w:p>
    <w:p w14:paraId="4A2AD59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B74"/>
    <w:multiLevelType w:val="multilevel"/>
    <w:tmpl w:val="B60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3796A"/>
    <w:multiLevelType w:val="multilevel"/>
    <w:tmpl w:val="795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A7E1B"/>
    <w:multiLevelType w:val="multilevel"/>
    <w:tmpl w:val="3A9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131090">
    <w:abstractNumId w:val="2"/>
  </w:num>
  <w:num w:numId="2" w16cid:durableId="1302802965">
    <w:abstractNumId w:val="1"/>
  </w:num>
  <w:num w:numId="3" w16cid:durableId="172714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79"/>
    <w:rsid w:val="003B1922"/>
    <w:rsid w:val="00667D79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D31D"/>
  <w15:chartTrackingRefBased/>
  <w15:docId w15:val="{E3C01241-617C-4744-B90B-BCDEBBE9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7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7D79"/>
    <w:rPr>
      <w:b/>
      <w:bCs/>
    </w:rPr>
  </w:style>
  <w:style w:type="character" w:styleId="Emphasis">
    <w:name w:val="Emphasis"/>
    <w:basedOn w:val="DefaultParagraphFont"/>
    <w:uiPriority w:val="20"/>
    <w:qFormat/>
    <w:rsid w:val="00667D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4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2025-06-01T00:00:00Z</dcterms:created>
  <dcterms:modified xsi:type="dcterms:W3CDTF">2025-06-01T00:01:00Z</dcterms:modified>
</cp:coreProperties>
</file>