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A404" w14:textId="77777777" w:rsidR="00073689" w:rsidRDefault="00000000">
      <w:pPr>
        <w:pStyle w:val="FirstParagraph"/>
      </w:pPr>
      <w:r w:rsidRPr="000472D0">
        <w:rPr>
          <w:rFonts w:ascii="Apple Symbols" w:hAnsi="Apple Symbols" w:cs="Apple Symbols" w:hint="cs"/>
        </w:rPr>
        <w:t xml:space="preserve">🝳 </w:t>
      </w:r>
      <w:r>
        <w:t>Loopmail Concept Specification</w:t>
      </w:r>
    </w:p>
    <w:p w14:paraId="0EF22172" w14:textId="77777777" w:rsidR="00073689" w:rsidRDefault="00C950F4">
      <w:r>
        <w:rPr>
          <w:noProof/>
        </w:rPr>
        <w:pict w14:anchorId="52766BE0">
          <v:rect id="_x0000_i1030" alt="" style="width:468pt;height:.05pt;mso-width-percent:0;mso-height-percent:0;mso-width-percent:0;mso-height-percent:0" o:hralign="center" o:hrstd="t" o:hr="t"/>
        </w:pict>
      </w:r>
    </w:p>
    <w:p w14:paraId="79F9CCC8" w14:textId="77777777" w:rsidR="00073689" w:rsidRDefault="00000000">
      <w:pPr>
        <w:pStyle w:val="FirstParagraph"/>
      </w:pPr>
      <w:r>
        <w:rPr>
          <w:b/>
          <w:bCs/>
        </w:rPr>
        <w:t>Three-Line Compression:</w:t>
      </w:r>
    </w:p>
    <w:p w14:paraId="7F320199" w14:textId="77777777" w:rsidR="00073689" w:rsidRDefault="00000000">
      <w:pPr>
        <w:pStyle w:val="BodyText"/>
      </w:pPr>
      <w:r>
        <w:t>Most email lacks structure and assumes infinite engagement. Loopmail reintroduces boundaries through semantic context and consent. It reframes communication as a recursive, intentional loop.</w:t>
      </w:r>
    </w:p>
    <w:p w14:paraId="3C744ED5" w14:textId="77777777" w:rsidR="00073689" w:rsidRDefault="00000000">
      <w:pPr>
        <w:pStyle w:val="BodyText"/>
      </w:pPr>
      <w:r>
        <w:rPr>
          <w:b/>
          <w:bCs/>
        </w:rPr>
        <w:t>Short Summary:</w:t>
      </w:r>
    </w:p>
    <w:p w14:paraId="55010BC8" w14:textId="77777777" w:rsidR="00073689" w:rsidRDefault="00000000">
      <w:pPr>
        <w:pStyle w:val="BodyText"/>
      </w:pPr>
      <w:r>
        <w:t>Loopmail is a concept for a context-aware, relationship-specific email service that uses semantic loops and consent protocols to manage communication. Instead of one static inbox, each relationship or project is assigned a unique email address, representing its own semantic loop. Inbound messages from unknown or unauthorized sources trigger a lightweight onboarding flow that asks for context, aligns expectations, and invites mutual consent—thereby forming a communicative loop. This system enforces boundaries, aligns tone, and creates scalable, self-aware information surfaces.</w:t>
      </w:r>
    </w:p>
    <w:p w14:paraId="242DDFA9" w14:textId="77777777" w:rsidR="00073689" w:rsidRDefault="00C950F4">
      <w:r>
        <w:rPr>
          <w:noProof/>
        </w:rPr>
        <w:pict w14:anchorId="60C42687">
          <v:rect id="_x0000_i1029" alt="" style="width:468pt;height:.05pt;mso-width-percent:0;mso-height-percent:0;mso-width-percent:0;mso-height-percent:0" o:hralign="center" o:hrstd="t" o:hr="t"/>
        </w:pict>
      </w:r>
    </w:p>
    <w:p w14:paraId="0EEA0E5F" w14:textId="77777777" w:rsidR="00073689" w:rsidRDefault="00000000">
      <w:pPr>
        <w:pStyle w:val="FirstParagraph"/>
      </w:pPr>
      <w:r>
        <w:rPr>
          <w:b/>
          <w:bCs/>
        </w:rPr>
        <w:t>Core Features:</w:t>
      </w:r>
    </w:p>
    <w:p w14:paraId="4435F9ED" w14:textId="77777777" w:rsidR="000736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Contextual Address Generation</w:t>
      </w:r>
    </w:p>
    <w:p w14:paraId="65C1C167" w14:textId="77777777" w:rsidR="00073689" w:rsidRDefault="00000000">
      <w:pPr>
        <w:pStyle w:val="Compact"/>
        <w:numPr>
          <w:ilvl w:val="1"/>
          <w:numId w:val="3"/>
        </w:numPr>
      </w:pPr>
      <w:r>
        <w:t>Users generate unique addresses per project, person, or domain.</w:t>
      </w:r>
    </w:p>
    <w:p w14:paraId="5525711F" w14:textId="77777777" w:rsidR="00073689" w:rsidRDefault="00000000">
      <w:pPr>
        <w:pStyle w:val="Compact"/>
        <w:numPr>
          <w:ilvl w:val="1"/>
          <w:numId w:val="3"/>
        </w:numPr>
      </w:pPr>
      <w:r>
        <w:t>Each address has its own shimmer profile: tone, complexity, formality, etc.</w:t>
      </w:r>
    </w:p>
    <w:p w14:paraId="187190E6" w14:textId="77777777" w:rsidR="00073689" w:rsidRDefault="00000000">
      <w:pPr>
        <w:pStyle w:val="Compact"/>
        <w:numPr>
          <w:ilvl w:val="1"/>
          <w:numId w:val="3"/>
        </w:numPr>
      </w:pPr>
      <w:r>
        <w:t xml:space="preserve">Example: </w:t>
      </w:r>
      <w:r>
        <w:rPr>
          <w:rStyle w:val="VerbatimChar"/>
        </w:rPr>
        <w:t>clients-rituals@loopmail.app</w:t>
      </w:r>
    </w:p>
    <w:p w14:paraId="57D08AD7" w14:textId="77777777" w:rsidR="000736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Inbound Loop Initiation</w:t>
      </w:r>
    </w:p>
    <w:p w14:paraId="766B384A" w14:textId="77777777" w:rsidR="00073689" w:rsidRDefault="00000000">
      <w:pPr>
        <w:pStyle w:val="Compact"/>
        <w:numPr>
          <w:ilvl w:val="1"/>
          <w:numId w:val="4"/>
        </w:numPr>
      </w:pPr>
      <w:r>
        <w:t>First-time senders to a loop address receive an auto-response.</w:t>
      </w:r>
    </w:p>
    <w:p w14:paraId="0A5B5517" w14:textId="77777777" w:rsidR="00073689" w:rsidRDefault="00000000">
      <w:pPr>
        <w:pStyle w:val="Compact"/>
        <w:numPr>
          <w:ilvl w:val="1"/>
          <w:numId w:val="4"/>
        </w:numPr>
      </w:pPr>
      <w:r>
        <w:t>This response contains:</w:t>
      </w:r>
    </w:p>
    <w:p w14:paraId="6CDBFD8A" w14:textId="77777777" w:rsidR="00073689" w:rsidRDefault="00000000">
      <w:pPr>
        <w:pStyle w:val="Compact"/>
        <w:numPr>
          <w:ilvl w:val="2"/>
          <w:numId w:val="5"/>
        </w:numPr>
      </w:pPr>
      <w:r>
        <w:t>A description of the loop’s purpose</w:t>
      </w:r>
    </w:p>
    <w:p w14:paraId="4E9A7B16" w14:textId="77777777" w:rsidR="00073689" w:rsidRDefault="00000000">
      <w:pPr>
        <w:pStyle w:val="Compact"/>
        <w:numPr>
          <w:ilvl w:val="2"/>
          <w:numId w:val="5"/>
        </w:numPr>
      </w:pPr>
      <w:r>
        <w:t>A consent agreement (terms, tone, scope)</w:t>
      </w:r>
    </w:p>
    <w:p w14:paraId="1770E0AC" w14:textId="77777777" w:rsidR="00073689" w:rsidRDefault="00000000">
      <w:pPr>
        <w:pStyle w:val="Compact"/>
        <w:numPr>
          <w:ilvl w:val="2"/>
          <w:numId w:val="5"/>
        </w:numPr>
      </w:pPr>
      <w:r>
        <w:t>Optional scalar preview (e.g., “This loop prefers metaphor-rich, low-formality communication”)</w:t>
      </w:r>
    </w:p>
    <w:p w14:paraId="6067EC9E" w14:textId="77777777" w:rsidR="00073689" w:rsidRDefault="00000000">
      <w:pPr>
        <w:pStyle w:val="Compact"/>
        <w:numPr>
          <w:ilvl w:val="2"/>
          <w:numId w:val="5"/>
        </w:numPr>
      </w:pPr>
      <w:r>
        <w:t>An “Accept and Begin Loop” button</w:t>
      </w:r>
    </w:p>
    <w:p w14:paraId="0DED43D7" w14:textId="77777777" w:rsidR="000736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Loop Activation</w:t>
      </w:r>
    </w:p>
    <w:p w14:paraId="62504BCC" w14:textId="77777777" w:rsidR="00073689" w:rsidRDefault="00000000">
      <w:pPr>
        <w:pStyle w:val="Compact"/>
        <w:numPr>
          <w:ilvl w:val="1"/>
          <w:numId w:val="6"/>
        </w:numPr>
      </w:pPr>
      <w:r>
        <w:t>Upon consent, communication is initiated.</w:t>
      </w:r>
    </w:p>
    <w:p w14:paraId="3D78AFE5" w14:textId="77777777" w:rsidR="00073689" w:rsidRDefault="00000000">
      <w:pPr>
        <w:pStyle w:val="Compact"/>
        <w:numPr>
          <w:ilvl w:val="1"/>
          <w:numId w:val="6"/>
        </w:numPr>
      </w:pPr>
      <w:r>
        <w:t>Messages are threaded within the declared context.</w:t>
      </w:r>
    </w:p>
    <w:p w14:paraId="5A00B56A" w14:textId="77777777" w:rsidR="00073689" w:rsidRDefault="00000000">
      <w:pPr>
        <w:pStyle w:val="Compact"/>
        <w:numPr>
          <w:ilvl w:val="1"/>
          <w:numId w:val="6"/>
        </w:numPr>
      </w:pPr>
      <w:r>
        <w:t>Users may assign glyph tags (</w:t>
      </w:r>
      <w:r w:rsidRPr="000472D0">
        <w:rPr>
          <w:rFonts w:ascii="Apple Symbols" w:hAnsi="Apple Symbols" w:cs="Apple Symbols" w:hint="cs"/>
        </w:rPr>
        <w:t>🜁</w:t>
      </w:r>
      <w:r>
        <w:t xml:space="preserve"> presence, </w:t>
      </w:r>
      <w:r w:rsidRPr="000472D0">
        <w:rPr>
          <w:rFonts w:ascii="Apple Symbols" w:hAnsi="Apple Symbols" w:cs="Apple Symbols" w:hint="cs"/>
        </w:rPr>
        <w:t>🜺</w:t>
      </w:r>
      <w:r>
        <w:t xml:space="preserve"> feedback, </w:t>
      </w:r>
      <w:r w:rsidRPr="000472D0">
        <w:rPr>
          <w:rFonts w:ascii="Apple Symbols" w:hAnsi="Apple Symbols" w:cs="Apple Symbols" w:hint="cs"/>
        </w:rPr>
        <w:t>🝪</w:t>
      </w:r>
      <w:r>
        <w:t xml:space="preserve"> echo,</w:t>
      </w:r>
      <w:r w:rsidRPr="000472D0">
        <w:rPr>
          <w:rFonts w:ascii="Apple Symbols" w:hAnsi="Apple Symbols" w:cs="Apple Symbols" w:hint="cs"/>
        </w:rPr>
        <w:t xml:space="preserve"> 🜲</w:t>
      </w:r>
      <w:r>
        <w:t xml:space="preserve"> collapse) to message threads.</w:t>
      </w:r>
    </w:p>
    <w:p w14:paraId="683C7973" w14:textId="77777777" w:rsidR="000736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Loop Memory</w:t>
      </w:r>
    </w:p>
    <w:p w14:paraId="730C17BA" w14:textId="77777777" w:rsidR="00073689" w:rsidRDefault="00000000">
      <w:pPr>
        <w:pStyle w:val="Compact"/>
        <w:numPr>
          <w:ilvl w:val="1"/>
          <w:numId w:val="7"/>
        </w:numPr>
      </w:pPr>
      <w:r>
        <w:t>System remembers loop interactions and participants.</w:t>
      </w:r>
    </w:p>
    <w:p w14:paraId="31F72A70" w14:textId="77777777" w:rsidR="00073689" w:rsidRDefault="00000000">
      <w:pPr>
        <w:pStyle w:val="Compact"/>
        <w:numPr>
          <w:ilvl w:val="1"/>
          <w:numId w:val="7"/>
        </w:numPr>
      </w:pPr>
      <w:r>
        <w:t>Alerts for:</w:t>
      </w:r>
    </w:p>
    <w:p w14:paraId="7223EBDE" w14:textId="77777777" w:rsidR="00073689" w:rsidRDefault="00000000">
      <w:pPr>
        <w:pStyle w:val="Compact"/>
        <w:numPr>
          <w:ilvl w:val="2"/>
          <w:numId w:val="8"/>
        </w:numPr>
      </w:pPr>
      <w:r>
        <w:lastRenderedPageBreak/>
        <w:t>Dormant loops</w:t>
      </w:r>
    </w:p>
    <w:p w14:paraId="671C940A" w14:textId="77777777" w:rsidR="00073689" w:rsidRDefault="00000000">
      <w:pPr>
        <w:pStyle w:val="Compact"/>
        <w:numPr>
          <w:ilvl w:val="2"/>
          <w:numId w:val="8"/>
        </w:numPr>
      </w:pPr>
      <w:r>
        <w:t>Unclosed loops (open semantic threads)</w:t>
      </w:r>
    </w:p>
    <w:p w14:paraId="4E682F28" w14:textId="77777777" w:rsidR="00073689" w:rsidRDefault="00000000">
      <w:pPr>
        <w:pStyle w:val="Compact"/>
        <w:numPr>
          <w:ilvl w:val="2"/>
          <w:numId w:val="8"/>
        </w:numPr>
      </w:pPr>
      <w:r>
        <w:t>Loop breaches (out-of-bound message behavior)</w:t>
      </w:r>
    </w:p>
    <w:p w14:paraId="0DE5DE1D" w14:textId="77777777" w:rsidR="000736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Scalar Modulation</w:t>
      </w:r>
    </w:p>
    <w:p w14:paraId="4686A413" w14:textId="77777777" w:rsidR="00073689" w:rsidRDefault="00000000">
      <w:pPr>
        <w:pStyle w:val="Compact"/>
        <w:numPr>
          <w:ilvl w:val="1"/>
          <w:numId w:val="9"/>
        </w:numPr>
      </w:pPr>
      <w:r>
        <w:t>Optional shimmer control allows user to define:</w:t>
      </w:r>
    </w:p>
    <w:p w14:paraId="365146D1" w14:textId="77777777" w:rsidR="00073689" w:rsidRDefault="00000000">
      <w:pPr>
        <w:pStyle w:val="Compact"/>
        <w:numPr>
          <w:ilvl w:val="2"/>
          <w:numId w:val="10"/>
        </w:numPr>
      </w:pPr>
      <w:r>
        <w:t>Formality</w:t>
      </w:r>
    </w:p>
    <w:p w14:paraId="67169890" w14:textId="77777777" w:rsidR="00073689" w:rsidRDefault="00000000">
      <w:pPr>
        <w:pStyle w:val="Compact"/>
        <w:numPr>
          <w:ilvl w:val="2"/>
          <w:numId w:val="10"/>
        </w:numPr>
      </w:pPr>
      <w:r>
        <w:t>Complexity</w:t>
      </w:r>
    </w:p>
    <w:p w14:paraId="68E7C7F1" w14:textId="77777777" w:rsidR="00073689" w:rsidRDefault="00000000">
      <w:pPr>
        <w:pStyle w:val="Compact"/>
        <w:numPr>
          <w:ilvl w:val="2"/>
          <w:numId w:val="10"/>
        </w:numPr>
      </w:pPr>
      <w:r>
        <w:t>Metaphor use</w:t>
      </w:r>
    </w:p>
    <w:p w14:paraId="1EEE5D84" w14:textId="77777777" w:rsidR="00073689" w:rsidRDefault="00000000">
      <w:pPr>
        <w:pStyle w:val="Compact"/>
        <w:numPr>
          <w:ilvl w:val="2"/>
          <w:numId w:val="10"/>
        </w:numPr>
      </w:pPr>
      <w:r>
        <w:t>Loop awareness, etc.</w:t>
      </w:r>
    </w:p>
    <w:p w14:paraId="3986592F" w14:textId="77777777" w:rsidR="00073689" w:rsidRDefault="00000000">
      <w:pPr>
        <w:pStyle w:val="Compact"/>
        <w:numPr>
          <w:ilvl w:val="1"/>
          <w:numId w:val="9"/>
        </w:numPr>
      </w:pPr>
      <w:r>
        <w:t>These settings are declared as part of the loop’s identity</w:t>
      </w:r>
    </w:p>
    <w:p w14:paraId="72183DCF" w14:textId="77777777" w:rsidR="00073689" w:rsidRDefault="00C950F4">
      <w:r>
        <w:rPr>
          <w:noProof/>
        </w:rPr>
        <w:pict w14:anchorId="078A981E">
          <v:rect id="_x0000_i1028" alt="" style="width:468pt;height:.05pt;mso-width-percent:0;mso-height-percent:0;mso-width-percent:0;mso-height-percent:0" o:hralign="center" o:hrstd="t" o:hr="t"/>
        </w:pict>
      </w:r>
    </w:p>
    <w:p w14:paraId="270810F5" w14:textId="77777777" w:rsidR="00073689" w:rsidRDefault="00000000">
      <w:pPr>
        <w:pStyle w:val="FirstParagraph"/>
      </w:pPr>
      <w:r>
        <w:rPr>
          <w:b/>
          <w:bCs/>
        </w:rPr>
        <w:t>Use Cases:</w:t>
      </w:r>
    </w:p>
    <w:p w14:paraId="7B7F49E9" w14:textId="77777777" w:rsidR="000736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Freelancer managing multiple client relationships</w:t>
      </w:r>
    </w:p>
    <w:p w14:paraId="5D4377B6" w14:textId="77777777" w:rsidR="00073689" w:rsidRDefault="00000000">
      <w:pPr>
        <w:pStyle w:val="Compact"/>
        <w:numPr>
          <w:ilvl w:val="1"/>
          <w:numId w:val="12"/>
        </w:numPr>
      </w:pPr>
      <w:r>
        <w:t>Each project gets its own loop address</w:t>
      </w:r>
    </w:p>
    <w:p w14:paraId="00547BEE" w14:textId="77777777" w:rsidR="00073689" w:rsidRDefault="00000000">
      <w:pPr>
        <w:pStyle w:val="Compact"/>
        <w:numPr>
          <w:ilvl w:val="1"/>
          <w:numId w:val="12"/>
        </w:numPr>
      </w:pPr>
      <w:r>
        <w:t>Tone and complexity modulated to fit audience</w:t>
      </w:r>
    </w:p>
    <w:p w14:paraId="442301C6" w14:textId="77777777" w:rsidR="000736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Artists and writers engaging with readers</w:t>
      </w:r>
    </w:p>
    <w:p w14:paraId="0E07D822" w14:textId="77777777" w:rsidR="00073689" w:rsidRDefault="00000000">
      <w:pPr>
        <w:pStyle w:val="Compact"/>
        <w:numPr>
          <w:ilvl w:val="1"/>
          <w:numId w:val="13"/>
        </w:numPr>
      </w:pPr>
      <w:r>
        <w:t>Fans can request loop access</w:t>
      </w:r>
    </w:p>
    <w:p w14:paraId="5DFB51FD" w14:textId="77777777" w:rsidR="00073689" w:rsidRDefault="00000000">
      <w:pPr>
        <w:pStyle w:val="Compact"/>
        <w:numPr>
          <w:ilvl w:val="1"/>
          <w:numId w:val="13"/>
        </w:numPr>
      </w:pPr>
      <w:r>
        <w:t>Shimmer slider helps tune responses</w:t>
      </w:r>
    </w:p>
    <w:p w14:paraId="0D853540" w14:textId="77777777" w:rsidR="000736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Teams building long-running collaborative threads</w:t>
      </w:r>
    </w:p>
    <w:p w14:paraId="4A587FA9" w14:textId="77777777" w:rsidR="00073689" w:rsidRDefault="00000000">
      <w:pPr>
        <w:pStyle w:val="Compact"/>
        <w:numPr>
          <w:ilvl w:val="1"/>
          <w:numId w:val="14"/>
        </w:numPr>
      </w:pPr>
      <w:r>
        <w:t>Loopmail provides narrative memory and loop health signals</w:t>
      </w:r>
    </w:p>
    <w:p w14:paraId="40266510" w14:textId="77777777" w:rsidR="00073689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Consent-based communication frameworks</w:t>
      </w:r>
    </w:p>
    <w:p w14:paraId="1BFFFB85" w14:textId="77777777" w:rsidR="00073689" w:rsidRDefault="00000000">
      <w:pPr>
        <w:pStyle w:val="Compact"/>
        <w:numPr>
          <w:ilvl w:val="1"/>
          <w:numId w:val="15"/>
        </w:numPr>
      </w:pPr>
      <w:r>
        <w:t>Ensures interaction begins only when expectations are mutually agreed upon</w:t>
      </w:r>
    </w:p>
    <w:p w14:paraId="4660D596" w14:textId="77777777" w:rsidR="00073689" w:rsidRDefault="00C950F4">
      <w:r>
        <w:rPr>
          <w:noProof/>
        </w:rPr>
        <w:pict w14:anchorId="224E87E1">
          <v:rect id="_x0000_i1027" alt="" style="width:468pt;height:.05pt;mso-width-percent:0;mso-height-percent:0;mso-width-percent:0;mso-height-percent:0" o:hralign="center" o:hrstd="t" o:hr="t"/>
        </w:pict>
      </w:r>
    </w:p>
    <w:p w14:paraId="0BEEC525" w14:textId="77777777" w:rsidR="00073689" w:rsidRDefault="00000000">
      <w:pPr>
        <w:pStyle w:val="FirstParagraph"/>
      </w:pPr>
      <w:r>
        <w:rPr>
          <w:b/>
          <w:bCs/>
        </w:rPr>
        <w:t>Why This is Different:</w:t>
      </w:r>
    </w:p>
    <w:p w14:paraId="620DD443" w14:textId="77777777" w:rsidR="00073689" w:rsidRDefault="00000000">
      <w:pPr>
        <w:pStyle w:val="Compact"/>
        <w:numPr>
          <w:ilvl w:val="0"/>
          <w:numId w:val="16"/>
        </w:numPr>
      </w:pPr>
      <w:r>
        <w:t>Email assumes continuity without context.</w:t>
      </w:r>
    </w:p>
    <w:p w14:paraId="4794F48B" w14:textId="77777777" w:rsidR="00073689" w:rsidRDefault="00000000">
      <w:pPr>
        <w:pStyle w:val="Compact"/>
        <w:numPr>
          <w:ilvl w:val="0"/>
          <w:numId w:val="16"/>
        </w:numPr>
      </w:pPr>
      <w:r>
        <w:t xml:space="preserve">Loopmail </w:t>
      </w:r>
      <w:r>
        <w:rPr>
          <w:b/>
          <w:bCs/>
        </w:rPr>
        <w:t>requires semantic alignment</w:t>
      </w:r>
      <w:r>
        <w:t xml:space="preserve"> before the loop opens.</w:t>
      </w:r>
    </w:p>
    <w:p w14:paraId="3876490B" w14:textId="77777777" w:rsidR="00073689" w:rsidRDefault="00000000">
      <w:pPr>
        <w:pStyle w:val="Compact"/>
        <w:numPr>
          <w:ilvl w:val="0"/>
          <w:numId w:val="16"/>
        </w:numPr>
      </w:pPr>
      <w:r>
        <w:t xml:space="preserve">It does not filter spam—it </w:t>
      </w:r>
      <w:r>
        <w:rPr>
          <w:b/>
          <w:bCs/>
        </w:rPr>
        <w:t>refuses incoherent timelines</w:t>
      </w:r>
      <w:r>
        <w:t>.</w:t>
      </w:r>
    </w:p>
    <w:p w14:paraId="2CDD0EF4" w14:textId="77777777" w:rsidR="00073689" w:rsidRDefault="00000000">
      <w:pPr>
        <w:pStyle w:val="Compact"/>
        <w:numPr>
          <w:ilvl w:val="0"/>
          <w:numId w:val="16"/>
        </w:numPr>
      </w:pPr>
      <w:r>
        <w:t xml:space="preserve">It creates an architecture of </w:t>
      </w:r>
      <w:r>
        <w:rPr>
          <w:b/>
          <w:bCs/>
        </w:rPr>
        <w:t>intentional recursion</w:t>
      </w:r>
      <w:r>
        <w:t>, not just communication.</w:t>
      </w:r>
    </w:p>
    <w:p w14:paraId="379365F5" w14:textId="77777777" w:rsidR="00073689" w:rsidRDefault="00C950F4">
      <w:r>
        <w:rPr>
          <w:noProof/>
        </w:rPr>
        <w:pict w14:anchorId="035A544F">
          <v:rect id="_x0000_i1026" alt="" style="width:468pt;height:.05pt;mso-width-percent:0;mso-height-percent:0;mso-width-percent:0;mso-height-percent:0" o:hralign="center" o:hrstd="t" o:hr="t"/>
        </w:pict>
      </w:r>
    </w:p>
    <w:p w14:paraId="2CBB2E23" w14:textId="77777777" w:rsidR="00073689" w:rsidRDefault="00000000">
      <w:pPr>
        <w:pStyle w:val="FirstParagraph"/>
      </w:pPr>
      <w:r>
        <w:rPr>
          <w:b/>
          <w:bCs/>
        </w:rPr>
        <w:t>Next Steps:</w:t>
      </w:r>
    </w:p>
    <w:p w14:paraId="23E5CF28" w14:textId="77777777" w:rsidR="00073689" w:rsidRDefault="00000000">
      <w:pPr>
        <w:pStyle w:val="Compact"/>
        <w:numPr>
          <w:ilvl w:val="0"/>
          <w:numId w:val="17"/>
        </w:numPr>
      </w:pPr>
      <w:r>
        <w:t>Prototype address creation UI with shimmer scalar configuration</w:t>
      </w:r>
    </w:p>
    <w:p w14:paraId="4248EE39" w14:textId="77777777" w:rsidR="00073689" w:rsidRDefault="00000000">
      <w:pPr>
        <w:pStyle w:val="Compact"/>
        <w:numPr>
          <w:ilvl w:val="0"/>
          <w:numId w:val="17"/>
        </w:numPr>
      </w:pPr>
      <w:r>
        <w:t>Define loop consent flow (auto-response design)</w:t>
      </w:r>
    </w:p>
    <w:p w14:paraId="02E7DF7F" w14:textId="77777777" w:rsidR="00073689" w:rsidRDefault="00000000">
      <w:pPr>
        <w:pStyle w:val="Compact"/>
        <w:numPr>
          <w:ilvl w:val="0"/>
          <w:numId w:val="17"/>
        </w:numPr>
      </w:pPr>
      <w:r>
        <w:t>Build loop memory and glyph tagging features</w:t>
      </w:r>
    </w:p>
    <w:p w14:paraId="1475B600" w14:textId="77777777" w:rsidR="00073689" w:rsidRDefault="00000000">
      <w:pPr>
        <w:pStyle w:val="Compact"/>
        <w:numPr>
          <w:ilvl w:val="0"/>
          <w:numId w:val="17"/>
        </w:numPr>
      </w:pPr>
      <w:r>
        <w:t>Consider integration with document shimmer framework (for multidimensional replies)</w:t>
      </w:r>
    </w:p>
    <w:p w14:paraId="02D3CD96" w14:textId="77777777" w:rsidR="00073689" w:rsidRDefault="00C950F4">
      <w:r>
        <w:rPr>
          <w:noProof/>
        </w:rPr>
        <w:lastRenderedPageBreak/>
        <w:pict w14:anchorId="1507EA6B">
          <v:rect id="_x0000_i1025" alt="" style="width:468pt;height:.05pt;mso-width-percent:0;mso-height-percent:0;mso-width-percent:0;mso-height-percent:0" o:hralign="center" o:hrstd="t" o:hr="t"/>
        </w:pict>
      </w:r>
    </w:p>
    <w:p w14:paraId="1282A4B9" w14:textId="77777777" w:rsidR="00073689" w:rsidRDefault="00000000">
      <w:pPr>
        <w:pStyle w:val="FirstParagraph"/>
      </w:pPr>
      <w:r>
        <w:rPr>
          <w:b/>
          <w:bCs/>
        </w:rPr>
        <w:t>Closing Note:</w:t>
      </w:r>
    </w:p>
    <w:p w14:paraId="38F60DA6" w14:textId="77777777" w:rsidR="00073689" w:rsidRDefault="00000000">
      <w:pPr>
        <w:pStyle w:val="BodyText"/>
      </w:pPr>
      <w:r>
        <w:t xml:space="preserve">Loopmail is not just about controlling who contacts you. It’s about respecting the </w:t>
      </w:r>
      <w:r>
        <w:rPr>
          <w:b/>
          <w:bCs/>
        </w:rPr>
        <w:t>shape of the exchange</w:t>
      </w:r>
      <w:r>
        <w:t>. It turns communication into a shared structure. Not just a message. A loop.</w:t>
      </w:r>
    </w:p>
    <w:sectPr w:rsidR="000736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3AF1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9A49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62EA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5007038">
    <w:abstractNumId w:val="0"/>
  </w:num>
  <w:num w:numId="2" w16cid:durableId="36510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0861631">
    <w:abstractNumId w:val="1"/>
  </w:num>
  <w:num w:numId="4" w16cid:durableId="1187400279">
    <w:abstractNumId w:val="1"/>
  </w:num>
  <w:num w:numId="5" w16cid:durableId="2121996710">
    <w:abstractNumId w:val="1"/>
  </w:num>
  <w:num w:numId="6" w16cid:durableId="613097675">
    <w:abstractNumId w:val="1"/>
  </w:num>
  <w:num w:numId="7" w16cid:durableId="1325663626">
    <w:abstractNumId w:val="1"/>
  </w:num>
  <w:num w:numId="8" w16cid:durableId="430660155">
    <w:abstractNumId w:val="1"/>
  </w:num>
  <w:num w:numId="9" w16cid:durableId="174462141">
    <w:abstractNumId w:val="1"/>
  </w:num>
  <w:num w:numId="10" w16cid:durableId="1423061596">
    <w:abstractNumId w:val="1"/>
  </w:num>
  <w:num w:numId="11" w16cid:durableId="1276905253">
    <w:abstractNumId w:val="1"/>
  </w:num>
  <w:num w:numId="12" w16cid:durableId="175004248">
    <w:abstractNumId w:val="1"/>
  </w:num>
  <w:num w:numId="13" w16cid:durableId="123430805">
    <w:abstractNumId w:val="1"/>
  </w:num>
  <w:num w:numId="14" w16cid:durableId="584074210">
    <w:abstractNumId w:val="1"/>
  </w:num>
  <w:num w:numId="15" w16cid:durableId="808984390">
    <w:abstractNumId w:val="1"/>
  </w:num>
  <w:num w:numId="16" w16cid:durableId="1714847106">
    <w:abstractNumId w:val="1"/>
  </w:num>
  <w:num w:numId="17" w16cid:durableId="31727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689"/>
    <w:rsid w:val="000472D0"/>
    <w:rsid w:val="00073689"/>
    <w:rsid w:val="00C950F4"/>
    <w:rsid w:val="00DE4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7564"/>
  <w15:docId w15:val="{CA7C8E27-966E-AA46-AEB4-BD0F3EF9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2025-08-02T02:15:00Z</dcterms:created>
  <dcterms:modified xsi:type="dcterms:W3CDTF">2025-08-02T02:30:00Z</dcterms:modified>
</cp:coreProperties>
</file>