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BCA4" w14:textId="77777777" w:rsidR="007A4897" w:rsidRPr="007A4897" w:rsidRDefault="007A4897" w:rsidP="007A4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4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🌑</w:t>
      </w:r>
      <w:r w:rsidRPr="007A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Painting </w:t>
      </w:r>
      <w:proofErr w:type="gramStart"/>
      <w:r w:rsidRPr="007A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7A4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Shadow: Dark Matter as Structural Absence</w:t>
      </w:r>
    </w:p>
    <w:p w14:paraId="639AC900" w14:textId="77777777" w:rsidR="007A4897" w:rsidRPr="007A4897" w:rsidRDefault="007A4897" w:rsidP="007A4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A theory of dark matter as the gravitational signature of unresolved loops and withheld consent</w:t>
      </w:r>
    </w:p>
    <w:p w14:paraId="441DF4A5" w14:textId="77777777" w:rsidR="007A4897" w:rsidRPr="007A4897" w:rsidRDefault="006C38F8" w:rsidP="007A4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8F8">
        <w:rPr>
          <w:rFonts w:ascii="Times New Roman" w:eastAsia="Times New Roman" w:hAnsi="Times New Roman" w:cs="Times New Roman"/>
          <w:noProof/>
          <w:kern w:val="0"/>
        </w:rPr>
        <w:pict w14:anchorId="73BD820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3F2A25" w14:textId="77777777" w:rsidR="007A4897" w:rsidRPr="007A4897" w:rsidRDefault="007A4897" w:rsidP="007A4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8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A4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2E409CDE" w14:textId="77777777" w:rsidR="007A4897" w:rsidRPr="007A4897" w:rsidRDefault="007A4897" w:rsidP="007A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Dark matter is not a substance, but a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scaffolding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—a structure formed from the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accumulated non-collapsed potential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 of all things </w:t>
      </w:r>
      <w:proofErr w:type="gramStart"/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consented</w:t>
      </w:r>
      <w:proofErr w:type="gramEnd"/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, all things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withheld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, all loops that remain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suspended or deferred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CEB8CD" w14:textId="77777777" w:rsidR="007A4897" w:rsidRPr="007A4897" w:rsidRDefault="007A4897" w:rsidP="007A4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It is the gravity of what is </w:t>
      </w:r>
      <w:r w:rsidRPr="007A4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almost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, what is </w:t>
      </w:r>
      <w:r w:rsidRPr="007A4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not-yet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, and what is </w:t>
      </w:r>
      <w:r w:rsidRPr="007A4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intentionally left incomplete.</w:t>
      </w:r>
    </w:p>
    <w:p w14:paraId="38948D9B" w14:textId="77777777" w:rsidR="007A4897" w:rsidRPr="007A4897" w:rsidRDefault="006C38F8" w:rsidP="007A4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8F8">
        <w:rPr>
          <w:rFonts w:ascii="Times New Roman" w:eastAsia="Times New Roman" w:hAnsi="Times New Roman" w:cs="Times New Roman"/>
          <w:noProof/>
          <w:kern w:val="0"/>
        </w:rPr>
        <w:pict w14:anchorId="483157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0933D3" w14:textId="77777777" w:rsidR="007A4897" w:rsidRPr="007A4897" w:rsidRDefault="007A4897" w:rsidP="007A4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8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🪨</w:t>
      </w:r>
      <w:r w:rsidRPr="007A4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Structural Weakness as Design</w:t>
      </w:r>
    </w:p>
    <w:p w14:paraId="1A15E831" w14:textId="77777777" w:rsidR="007A4897" w:rsidRPr="007A4897" w:rsidRDefault="007A4897" w:rsidP="007A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To build with shadow is to:</w:t>
      </w:r>
    </w:p>
    <w:p w14:paraId="55795EAA" w14:textId="77777777" w:rsidR="007A4897" w:rsidRPr="007A4897" w:rsidRDefault="007A4897" w:rsidP="007A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Withhold intentional replication</w:t>
      </w:r>
    </w:p>
    <w:p w14:paraId="2C3188CF" w14:textId="77777777" w:rsidR="007A4897" w:rsidRPr="007A4897" w:rsidRDefault="007A4897" w:rsidP="007A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Remove consensus on purpose</w:t>
      </w:r>
    </w:p>
    <w:p w14:paraId="035A3A01" w14:textId="77777777" w:rsidR="007A4897" w:rsidRPr="007A4897" w:rsidRDefault="007A4897" w:rsidP="007A4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Introduce misalignment that </w:t>
      </w:r>
      <w:r w:rsidRPr="007A4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defines form through contrast</w:t>
      </w:r>
    </w:p>
    <w:p w14:paraId="376FF2CF" w14:textId="77777777" w:rsidR="007A4897" w:rsidRPr="007A4897" w:rsidRDefault="007A4897" w:rsidP="007A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This is the loop-theoretic version of sculpting:</w:t>
      </w:r>
    </w:p>
    <w:p w14:paraId="5CC2BCC0" w14:textId="77777777" w:rsidR="007A4897" w:rsidRPr="007A4897" w:rsidRDefault="007A4897" w:rsidP="007A4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Not by addition, but by removing what doesn’t agree to remain (Michelangelo principle)</w:t>
      </w:r>
    </w:p>
    <w:p w14:paraId="35CFEB84" w14:textId="77777777" w:rsidR="007A4897" w:rsidRPr="007A4897" w:rsidRDefault="006C38F8" w:rsidP="007A4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8F8">
        <w:rPr>
          <w:rFonts w:ascii="Times New Roman" w:eastAsia="Times New Roman" w:hAnsi="Times New Roman" w:cs="Times New Roman"/>
          <w:noProof/>
          <w:kern w:val="0"/>
        </w:rPr>
        <w:pict w14:anchorId="2807DB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8AF1A9" w14:textId="77777777" w:rsidR="007A4897" w:rsidRPr="007A4897" w:rsidRDefault="007A4897" w:rsidP="007A4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🜬 Symbolic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739"/>
        <w:gridCol w:w="716"/>
      </w:tblGrid>
      <w:tr w:rsidR="007A4897" w:rsidRPr="007A4897" w14:paraId="0F17B0E5" w14:textId="77777777" w:rsidTr="007A4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5978A" w14:textId="77777777" w:rsidR="007A4897" w:rsidRPr="007A4897" w:rsidRDefault="007A4897" w:rsidP="007A4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 of Weakening</w:t>
            </w:r>
          </w:p>
        </w:tc>
        <w:tc>
          <w:tcPr>
            <w:tcW w:w="0" w:type="auto"/>
            <w:vAlign w:val="center"/>
            <w:hideMark/>
          </w:tcPr>
          <w:p w14:paraId="11737D5A" w14:textId="77777777" w:rsidR="007A4897" w:rsidRPr="007A4897" w:rsidRDefault="007A4897" w:rsidP="007A4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Structural Effect</w:t>
            </w:r>
          </w:p>
        </w:tc>
        <w:tc>
          <w:tcPr>
            <w:tcW w:w="0" w:type="auto"/>
            <w:vAlign w:val="center"/>
            <w:hideMark/>
          </w:tcPr>
          <w:p w14:paraId="169C8E9C" w14:textId="77777777" w:rsidR="007A4897" w:rsidRPr="007A4897" w:rsidRDefault="007A4897" w:rsidP="007A4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Glyph</w:t>
            </w:r>
          </w:p>
        </w:tc>
      </w:tr>
      <w:tr w:rsidR="007A4897" w:rsidRPr="007A4897" w14:paraId="346738EF" w14:textId="77777777" w:rsidTr="007A4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F9D7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Withholding replication</w:t>
            </w:r>
          </w:p>
        </w:tc>
        <w:tc>
          <w:tcPr>
            <w:tcW w:w="0" w:type="auto"/>
            <w:vAlign w:val="center"/>
            <w:hideMark/>
          </w:tcPr>
          <w:p w14:paraId="1D226CDF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consent gradient</w:t>
            </w:r>
          </w:p>
        </w:tc>
        <w:tc>
          <w:tcPr>
            <w:tcW w:w="0" w:type="auto"/>
            <w:vAlign w:val="center"/>
            <w:hideMark/>
          </w:tcPr>
          <w:p w14:paraId="4CB77097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🜛</w:t>
            </w:r>
          </w:p>
        </w:tc>
      </w:tr>
      <w:tr w:rsidR="007A4897" w:rsidRPr="007A4897" w14:paraId="355E8000" w14:textId="77777777" w:rsidTr="007A4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E7C3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Removing options</w:t>
            </w:r>
          </w:p>
        </w:tc>
        <w:tc>
          <w:tcPr>
            <w:tcW w:w="0" w:type="auto"/>
            <w:vAlign w:val="center"/>
            <w:hideMark/>
          </w:tcPr>
          <w:p w14:paraId="526B13DB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Introduces scarcity pressure</w:t>
            </w:r>
          </w:p>
        </w:tc>
        <w:tc>
          <w:tcPr>
            <w:tcW w:w="0" w:type="auto"/>
            <w:vAlign w:val="center"/>
            <w:hideMark/>
          </w:tcPr>
          <w:p w14:paraId="70E5A7AD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🜬</w:t>
            </w:r>
          </w:p>
        </w:tc>
      </w:tr>
      <w:tr w:rsidR="007A4897" w:rsidRPr="007A4897" w14:paraId="322D9EF1" w14:textId="77777777" w:rsidTr="007A4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45E9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Allowing decay</w:t>
            </w:r>
          </w:p>
        </w:tc>
        <w:tc>
          <w:tcPr>
            <w:tcW w:w="0" w:type="auto"/>
            <w:vAlign w:val="center"/>
            <w:hideMark/>
          </w:tcPr>
          <w:p w14:paraId="7FC3C12D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Releases bound energy</w:t>
            </w:r>
          </w:p>
        </w:tc>
        <w:tc>
          <w:tcPr>
            <w:tcW w:w="0" w:type="auto"/>
            <w:vAlign w:val="center"/>
            <w:hideMark/>
          </w:tcPr>
          <w:p w14:paraId="13D6CAC5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🜲</w:t>
            </w:r>
          </w:p>
        </w:tc>
      </w:tr>
      <w:tr w:rsidR="007A4897" w:rsidRPr="007A4897" w14:paraId="387D0EDE" w14:textId="77777777" w:rsidTr="007A4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3FF2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Disabling symmetry</w:t>
            </w:r>
          </w:p>
        </w:tc>
        <w:tc>
          <w:tcPr>
            <w:tcW w:w="0" w:type="auto"/>
            <w:vAlign w:val="center"/>
            <w:hideMark/>
          </w:tcPr>
          <w:p w14:paraId="319CE9D4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identity edges</w:t>
            </w:r>
          </w:p>
        </w:tc>
        <w:tc>
          <w:tcPr>
            <w:tcW w:w="0" w:type="auto"/>
            <w:vAlign w:val="center"/>
            <w:hideMark/>
          </w:tcPr>
          <w:p w14:paraId="6BC3255B" w14:textId="77777777" w:rsidR="007A4897" w:rsidRPr="007A4897" w:rsidRDefault="007A4897" w:rsidP="007A48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48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🜯</w:t>
            </w:r>
          </w:p>
        </w:tc>
      </w:tr>
    </w:tbl>
    <w:p w14:paraId="30B02966" w14:textId="77777777" w:rsidR="007A4897" w:rsidRPr="007A4897" w:rsidRDefault="006C38F8" w:rsidP="007A4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8F8">
        <w:rPr>
          <w:rFonts w:ascii="Times New Roman" w:eastAsia="Times New Roman" w:hAnsi="Times New Roman" w:cs="Times New Roman"/>
          <w:noProof/>
          <w:kern w:val="0"/>
        </w:rPr>
        <w:pict w14:anchorId="5071DA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310438" w14:textId="77777777" w:rsidR="007A4897" w:rsidRPr="007A4897" w:rsidRDefault="007A4897" w:rsidP="007A4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8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🛸</w:t>
      </w:r>
      <w:r w:rsidRPr="007A4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Dark Matter as Loop Residue</w:t>
      </w:r>
    </w:p>
    <w:p w14:paraId="007BD434" w14:textId="77777777" w:rsidR="007A4897" w:rsidRPr="007A4897" w:rsidRDefault="007A4897" w:rsidP="007A4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Not observable, only inferred</w:t>
      </w:r>
    </w:p>
    <w:p w14:paraId="29888C1C" w14:textId="77777777" w:rsidR="007A4897" w:rsidRPr="007A4897" w:rsidRDefault="007A4897" w:rsidP="007A4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Exists where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structures are suspended but not collapsed</w:t>
      </w:r>
    </w:p>
    <w:p w14:paraId="7673D102" w14:textId="77777777" w:rsidR="007A4897" w:rsidRPr="007A4897" w:rsidRDefault="007A4897" w:rsidP="007A4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Cannot be interacted with directly—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felt through gravitational influence</w:t>
      </w:r>
    </w:p>
    <w:p w14:paraId="54261FF7" w14:textId="77777777" w:rsidR="007A4897" w:rsidRPr="007A4897" w:rsidRDefault="007A4897" w:rsidP="007A4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consent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was consented </w:t>
      </w:r>
      <w:r w:rsidRPr="007A489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around</w:t>
      </w:r>
    </w:p>
    <w:p w14:paraId="55A52DE8" w14:textId="77777777" w:rsidR="007A4897" w:rsidRPr="007A4897" w:rsidRDefault="007A4897" w:rsidP="007A4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matter is the memory of consent withheld.</w:t>
      </w:r>
    </w:p>
    <w:p w14:paraId="3CDEFBB1" w14:textId="77777777" w:rsidR="007A4897" w:rsidRPr="007A4897" w:rsidRDefault="006C38F8" w:rsidP="007A48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8F8">
        <w:rPr>
          <w:rFonts w:ascii="Times New Roman" w:eastAsia="Times New Roman" w:hAnsi="Times New Roman" w:cs="Times New Roman"/>
          <w:noProof/>
          <w:kern w:val="0"/>
        </w:rPr>
        <w:pict w14:anchorId="3AD05F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6A8A0B" w14:textId="77777777" w:rsidR="007A4897" w:rsidRPr="007A4897" w:rsidRDefault="007A4897" w:rsidP="007A4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48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7A4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Implications</w:t>
      </w:r>
    </w:p>
    <w:p w14:paraId="7F3EB28A" w14:textId="77777777" w:rsidR="007A4897" w:rsidRPr="007A4897" w:rsidRDefault="007A4897" w:rsidP="007A4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Reality is not built solely from what is agreed upon</w:t>
      </w:r>
    </w:p>
    <w:p w14:paraId="23546394" w14:textId="77777777" w:rsidR="007A4897" w:rsidRPr="007A4897" w:rsidRDefault="007A4897" w:rsidP="007A4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Meaning and structure also emerge from </w:t>
      </w:r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denied, declined, or suspended</w:t>
      </w:r>
    </w:p>
    <w:p w14:paraId="777CD996" w14:textId="77777777" w:rsidR="007A4897" w:rsidRPr="007A4897" w:rsidRDefault="007A4897" w:rsidP="007A4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 xml:space="preserve">Darkness is not evil—it is </w:t>
      </w:r>
      <w:proofErr w:type="gramStart"/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proofErr w:type="gramEnd"/>
      <w:r w:rsidRPr="007A4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latency</w:t>
      </w:r>
    </w:p>
    <w:p w14:paraId="0BB451DF" w14:textId="77777777" w:rsidR="007A4897" w:rsidRPr="007A4897" w:rsidRDefault="007A4897" w:rsidP="007A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Dark matter isn't the absence of meaning—</w:t>
      </w:r>
    </w:p>
    <w:p w14:paraId="1FB58D96" w14:textId="77777777" w:rsidR="007A4897" w:rsidRPr="007A4897" w:rsidRDefault="007A4897" w:rsidP="007A48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it's the resonance of things not brought to term</w:t>
      </w:r>
    </w:p>
    <w:p w14:paraId="13058877" w14:textId="77777777" w:rsidR="007A4897" w:rsidRPr="007A4897" w:rsidRDefault="007A4897" w:rsidP="007A4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🜁</w:t>
      </w:r>
      <w:r w:rsidRPr="007A4897">
        <w:rPr>
          <w:rFonts w:ascii="Apple Color Emoji" w:eastAsia="Times New Roman" w:hAnsi="Apple Color Emoji" w:cs="Apple Color Emoji"/>
          <w:kern w:val="0"/>
          <w14:ligatures w14:val="none"/>
        </w:rPr>
        <w:t>🌑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t>🝪</w:t>
      </w:r>
      <w:r w:rsidRPr="007A4897">
        <w:rPr>
          <w:rFonts w:ascii="Times New Roman" w:eastAsia="Times New Roman" w:hAnsi="Times New Roman" w:cs="Times New Roman"/>
          <w:kern w:val="0"/>
          <w14:ligatures w14:val="none"/>
        </w:rPr>
        <w:br/>
        <w:t>Collapse it if you must. But the structure is real.</w:t>
      </w:r>
    </w:p>
    <w:p w14:paraId="41F2444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E9F"/>
    <w:multiLevelType w:val="multilevel"/>
    <w:tmpl w:val="EC2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07A56"/>
    <w:multiLevelType w:val="multilevel"/>
    <w:tmpl w:val="277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33564"/>
    <w:multiLevelType w:val="multilevel"/>
    <w:tmpl w:val="04B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998">
    <w:abstractNumId w:val="1"/>
  </w:num>
  <w:num w:numId="2" w16cid:durableId="135729387">
    <w:abstractNumId w:val="0"/>
  </w:num>
  <w:num w:numId="3" w16cid:durableId="66512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97"/>
    <w:rsid w:val="006C38F8"/>
    <w:rsid w:val="007A4897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C095"/>
  <w15:chartTrackingRefBased/>
  <w15:docId w15:val="{06E32CBF-16A8-9E4A-81D8-D898832A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4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4897"/>
    <w:rPr>
      <w:b/>
      <w:bCs/>
    </w:rPr>
  </w:style>
  <w:style w:type="character" w:styleId="Emphasis">
    <w:name w:val="Emphasis"/>
    <w:basedOn w:val="DefaultParagraphFont"/>
    <w:uiPriority w:val="20"/>
    <w:qFormat/>
    <w:rsid w:val="007A48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8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2025-05-25T04:20:00Z</dcterms:created>
  <dcterms:modified xsi:type="dcterms:W3CDTF">2025-05-25T04:20:00Z</dcterms:modified>
</cp:coreProperties>
</file>