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4A85" w14:textId="6508D8FD" w:rsidR="00B45AE1" w:rsidRPr="00B45AE1" w:rsidRDefault="00B45AE1" w:rsidP="00B45AE1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B45AE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45AE1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"https://chatgpt.com/g/g-p-6946dd26e8e88191a1635b774a450aee/c/69484efb-10f8-832b-80be-610e5bbc715d" \l "main"</w:instrText>
      </w:r>
      <w:r w:rsidRPr="00B45AE1">
        <w:rPr>
          <w:rFonts w:ascii="Times New Roman" w:eastAsia="Times New Roman" w:hAnsi="Times New Roman" w:cs="Times New Roman"/>
          <w:kern w:val="0"/>
          <w14:ligatures w14:val="none"/>
        </w:rPr>
      </w:r>
      <w:r w:rsidRPr="00B45AE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45AE1">
        <w:rPr>
          <w:rFonts w:ascii="Segoe UI" w:eastAsia="Times New Roman" w:hAnsi="Segoe UI" w:cs="Segoe UI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B45AE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FF98345" w14:textId="77777777" w:rsidR="00B45AE1" w:rsidRPr="00B45AE1" w:rsidRDefault="00B45AE1" w:rsidP="00B45AE1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1"/>
          <w:szCs w:val="21"/>
          <w14:ligatures w14:val="none"/>
        </w:rPr>
        <w:t>Cumulative Draft 1.0.docx</w:t>
      </w:r>
    </w:p>
    <w:p w14:paraId="422DB553" w14:textId="77777777" w:rsidR="00B45AE1" w:rsidRPr="00B45AE1" w:rsidRDefault="00B45AE1" w:rsidP="00B45AE1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</w:pPr>
      <w:r w:rsidRPr="00B45AE1">
        <w:rPr>
          <w:rFonts w:ascii="Segoe UI" w:eastAsia="Times New Roman" w:hAnsi="Segoe UI" w:cs="Segoe UI"/>
          <w:color w:val="5D5D5D"/>
          <w:kern w:val="0"/>
          <w:sz w:val="21"/>
          <w:szCs w:val="21"/>
          <w14:ligatures w14:val="none"/>
        </w:rPr>
        <w:t>Document</w:t>
      </w:r>
    </w:p>
    <w:p w14:paraId="6E920C86" w14:textId="77777777" w:rsidR="00B45AE1" w:rsidRPr="00B45AE1" w:rsidRDefault="00B45AE1" w:rsidP="00B45AE1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 never fully refined it, but here is a draft of an audiobook I was working on called the Inner Guide. Perhaps there's a way I could pivot this. It is a take on the Elephant and the Rider, but adding a mysterious guide</w:t>
      </w:r>
    </w:p>
    <w:p w14:paraId="73F77154" w14:textId="77777777" w:rsidR="00B45AE1" w:rsidRPr="00B45AE1" w:rsidRDefault="00B45AE1" w:rsidP="00B45AE1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14:ligatures w14:val="none"/>
        </w:rPr>
        <w:t>ChatGPT said:</w:t>
      </w:r>
    </w:p>
    <w:p w14:paraId="76C39F12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This is rich material. And yes — there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is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a clean, powerful pivot here that could make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The Inner Guide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 not just compatible with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, but arguably its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native myth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9BA639C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I’ll do this in four layers:</w:t>
      </w:r>
    </w:p>
    <w:p w14:paraId="0E8C2B12" w14:textId="77777777" w:rsidR="00B45AE1" w:rsidRPr="00B45AE1" w:rsidRDefault="00B45AE1" w:rsidP="00B45AE1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What you already have (accurately named)</w:t>
      </w:r>
    </w:p>
    <w:p w14:paraId="325D0B63" w14:textId="77777777" w:rsidR="00B45AE1" w:rsidRPr="00B45AE1" w:rsidRDefault="00B45AE1" w:rsidP="00B45AE1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Where it subtly conflicts with </w:t>
      </w: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AcceptSelf</w:t>
      </w:r>
      <w:proofErr w:type="spellEnd"/>
    </w:p>
    <w:p w14:paraId="368A9122" w14:textId="77777777" w:rsidR="00B45AE1" w:rsidRPr="00B45AE1" w:rsidRDefault="00B45AE1" w:rsidP="00B45AE1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The precise pivot that resolves the conflict</w:t>
      </w:r>
    </w:p>
    <w:p w14:paraId="7CEE99B8" w14:textId="77777777" w:rsidR="00B45AE1" w:rsidRPr="00B45AE1" w:rsidRDefault="00B45AE1" w:rsidP="00B45AE1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How this becomes the </w:t>
      </w:r>
      <w:r w:rsidRPr="00B45AE1">
        <w:rPr>
          <w:rFonts w:ascii="Segoe UI" w:eastAsia="Times New Roman" w:hAnsi="Segoe UI" w:cs="Segoe UI"/>
          <w:b/>
          <w:bCs/>
          <w:i/>
          <w:iCs/>
          <w:color w:val="0D0D0D"/>
          <w:kern w:val="0"/>
          <w14:ligatures w14:val="none"/>
        </w:rPr>
        <w:t>primary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 </w:t>
      </w: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storyline</w:t>
      </w:r>
    </w:p>
    <w:p w14:paraId="688C15E9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I’ll be very careful not to critique tone or quality — this is about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ontological fit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1318567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731B801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3D7A0A0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 What You Already Have (and it’s stronger than you think)</w:t>
      </w:r>
    </w:p>
    <w:p w14:paraId="4239FCA8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Your Inner Guide story is not just Elephant &amp; Rider + intuition.</w:t>
      </w:r>
    </w:p>
    <w:p w14:paraId="459E8D67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It is </w:t>
      </w:r>
      <w:proofErr w:type="gram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actually a</w:t>
      </w:r>
      <w:proofErr w:type="gram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three-layered operating system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6EA3701F" w14:textId="77777777" w:rsidR="00B45AE1" w:rsidRPr="00B45AE1" w:rsidRDefault="00B45AE1" w:rsidP="00B45AE1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Quill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→ deliberative intellect / executive control</w:t>
      </w:r>
    </w:p>
    <w:p w14:paraId="0F114EF3" w14:textId="77777777" w:rsidR="00B45AE1" w:rsidRPr="00B45AE1" w:rsidRDefault="00B45AE1" w:rsidP="00B45AE1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Rowan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→ embodied intelligence / regulation / sensing</w:t>
      </w:r>
    </w:p>
    <w:p w14:paraId="260E7328" w14:textId="77777777" w:rsidR="00B45AE1" w:rsidRPr="00B45AE1" w:rsidRDefault="00B45AE1" w:rsidP="00B45AE1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Kael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→ meta-orienting signal / non-local coherence / timing</w:t>
      </w:r>
    </w:p>
    <w:p w14:paraId="136485D3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This is already much closer to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than the river story because:</w:t>
      </w:r>
    </w:p>
    <w:p w14:paraId="126E9D49" w14:textId="77777777" w:rsidR="00B45AE1" w:rsidRPr="00B45AE1" w:rsidRDefault="00B45AE1" w:rsidP="00B45AE1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It is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internal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, not external</w:t>
      </w:r>
    </w:p>
    <w:p w14:paraId="3894C4C0" w14:textId="77777777" w:rsidR="00B45AE1" w:rsidRPr="00B45AE1" w:rsidRDefault="00B45AE1" w:rsidP="00B45AE1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It centers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biology + nervous system</w:t>
      </w:r>
    </w:p>
    <w:p w14:paraId="3E4CBB50" w14:textId="77777777" w:rsidR="00B45AE1" w:rsidRPr="00B45AE1" w:rsidRDefault="00B45AE1" w:rsidP="00B45AE1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It frames failure as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mis-coordination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, not moral error</w:t>
      </w:r>
    </w:p>
    <w:p w14:paraId="20BAC36E" w14:textId="77777777" w:rsidR="00B45AE1" w:rsidRPr="00B45AE1" w:rsidRDefault="00B45AE1" w:rsidP="00B45AE1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It repeatedly dissolves the illusion of isolation</w:t>
      </w:r>
    </w:p>
    <w:p w14:paraId="37E824DC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Importantly: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Kael is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not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a guru. He is an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absence-shaped guide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 That’s rare and valuable.</w:t>
      </w:r>
    </w:p>
    <w:p w14:paraId="5FDAD3DA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So structurally, this draft is already doing ~80% of the work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needs.</w:t>
      </w:r>
    </w:p>
    <w:p w14:paraId="68FE3A6B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010EED5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C140E1C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2. Where It Subtly Conflicts with </w:t>
      </w: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(Important but Fixable)</w:t>
      </w:r>
    </w:p>
    <w:p w14:paraId="286E2FF3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There are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three tensions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 that matter if this becomes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AcceptSelf’s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mythic backbone.</w:t>
      </w:r>
    </w:p>
    <w:p w14:paraId="263246C9" w14:textId="77777777" w:rsidR="00B45AE1" w:rsidRPr="00B45AE1" w:rsidRDefault="00B45AE1" w:rsidP="00B45AE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A. Kael risks becoming a hidden authority</w:t>
      </w:r>
    </w:p>
    <w:p w14:paraId="71D247C3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Even though Kael is quiet, he sometimes reads as:</w:t>
      </w:r>
    </w:p>
    <w:p w14:paraId="2B17ED44" w14:textId="77777777" w:rsidR="00B45AE1" w:rsidRPr="00B45AE1" w:rsidRDefault="00B45AE1" w:rsidP="00B45AE1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</w:t>
      </w:r>
      <w:proofErr w:type="gram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</w:t>
      </w:r>
      <w:proofErr w:type="gram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one who really knows”</w:t>
      </w:r>
    </w:p>
    <w:p w14:paraId="4FF6130F" w14:textId="77777777" w:rsidR="00B45AE1" w:rsidRPr="00B45AE1" w:rsidRDefault="00B45AE1" w:rsidP="00B45AE1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 orchestrator</w:t>
      </w:r>
    </w:p>
    <w:p w14:paraId="2E45F99F" w14:textId="77777777" w:rsidR="00B45AE1" w:rsidRPr="00B45AE1" w:rsidRDefault="00B45AE1" w:rsidP="00B45AE1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 benevolent manipulator (faked injury, withheld info)</w:t>
      </w:r>
    </w:p>
    <w:p w14:paraId="4D861410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This creates a hierarchy:</w:t>
      </w:r>
    </w:p>
    <w:p w14:paraId="2BBC98B5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→ Rowan → Quill</w:t>
      </w:r>
    </w:p>
    <w:p w14:paraId="7D3B2AFF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cannot imply:</w:t>
      </w:r>
    </w:p>
    <w:p w14:paraId="61ED7145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“Trust something above you that knows better.”</w:t>
      </w:r>
    </w:p>
    <w:p w14:paraId="6D1F4ED6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It must imply:</w:t>
      </w:r>
    </w:p>
    <w:p w14:paraId="652061B9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“Notice what you are already doing to yourself.”</w:t>
      </w:r>
    </w:p>
    <w:p w14:paraId="2651EB52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Right now, Kael sometimes feels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extra-personal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rather than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intra-personal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FBD7EF5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34B418C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3BC5280" w14:textId="77777777" w:rsidR="00B45AE1" w:rsidRPr="00B45AE1" w:rsidRDefault="00B45AE1" w:rsidP="00B45AE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B. The arc leans toward revelation instead of reconciliation</w:t>
      </w:r>
    </w:p>
    <w:p w14:paraId="3AB5B5A4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 story currently resolves as:</w:t>
      </w:r>
    </w:p>
    <w:p w14:paraId="680636CF" w14:textId="77777777" w:rsidR="00B45AE1" w:rsidRPr="00B45AE1" w:rsidRDefault="00B45AE1" w:rsidP="00B45AE1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control fails</w:t>
      </w:r>
    </w:p>
    <w:p w14:paraId="5171820F" w14:textId="77777777" w:rsidR="00B45AE1" w:rsidRPr="00B45AE1" w:rsidRDefault="00B45AE1" w:rsidP="00B45AE1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intuition is revealed</w:t>
      </w:r>
    </w:p>
    <w:p w14:paraId="0A9751A5" w14:textId="77777777" w:rsidR="00B45AE1" w:rsidRPr="00B45AE1" w:rsidRDefault="00B45AE1" w:rsidP="00B45AE1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trust replaces effort</w:t>
      </w:r>
    </w:p>
    <w:p w14:paraId="6A23D266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That’s fine for an audiobook.</w:t>
      </w:r>
    </w:p>
    <w:p w14:paraId="7B4B7A61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But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AcceptSelf’s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center is subtler:</w:t>
      </w:r>
    </w:p>
    <w:p w14:paraId="19A2C796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Nothing was ever missing. Nothing was ever wrong.</w:t>
      </w:r>
    </w:p>
    <w:p w14:paraId="14CF91FF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Your own prologue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already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asks this question explicitly — which is perfect — but the later arc still implies Quill had to “learn” something they didn’t already have access to.</w:t>
      </w:r>
    </w:p>
    <w:p w14:paraId="7A20A891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prefers:</w:t>
      </w:r>
    </w:p>
    <w:p w14:paraId="51EFC713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re-</w:t>
      </w:r>
      <w:proofErr w:type="spellStart"/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membering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over learning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integration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over replacement</w:t>
      </w:r>
    </w:p>
    <w:p w14:paraId="76B4FC3D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7C27023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83DB649" w14:textId="77777777" w:rsidR="00B45AE1" w:rsidRPr="00B45AE1" w:rsidRDefault="00B45AE1" w:rsidP="00B45AE1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C. The villagers introduce external validation</w:t>
      </w:r>
    </w:p>
    <w:p w14:paraId="1286C73E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 villagers are beautiful — but they shift the emotional payoff outward:</w:t>
      </w:r>
    </w:p>
    <w:p w14:paraId="57965C41" w14:textId="77777777" w:rsidR="00B45AE1" w:rsidRPr="00B45AE1" w:rsidRDefault="00B45AE1" w:rsidP="00B45AE1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gratitude</w:t>
      </w:r>
    </w:p>
    <w:p w14:paraId="3E5E156F" w14:textId="77777777" w:rsidR="00B45AE1" w:rsidRPr="00B45AE1" w:rsidRDefault="00B45AE1" w:rsidP="00B45AE1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celebration</w:t>
      </w:r>
    </w:p>
    <w:p w14:paraId="3A692BC6" w14:textId="77777777" w:rsidR="00B45AE1" w:rsidRPr="00B45AE1" w:rsidRDefault="00B45AE1" w:rsidP="00B45AE1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social meaning</w:t>
      </w:r>
    </w:p>
    <w:p w14:paraId="6FC12CB5" w14:textId="77777777" w:rsidR="00B45AE1" w:rsidRPr="00B45AE1" w:rsidRDefault="00B45AE1" w:rsidP="00B45AE1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</w:t>
      </w:r>
      <w:proofErr w:type="gram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</w:t>
      </w:r>
      <w:proofErr w:type="gram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mattered”</w:t>
      </w:r>
    </w:p>
    <w:p w14:paraId="60DD1D87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is careful about this.</w:t>
      </w:r>
    </w:p>
    <w:p w14:paraId="1DC2B4F6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Not because it’s wrong — but because:</w:t>
      </w:r>
    </w:p>
    <w:p w14:paraId="51A510F1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Acceptance cannot depend on being useful, helpful, or impactful.</w:t>
      </w:r>
    </w:p>
    <w:p w14:paraId="4487C3A5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The villagers work narratively, but they are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dangerous as a central </w:t>
      </w: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symbol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7695F78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7F8C528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0803FDC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 The Precise Pivot (This Is the Key Insight)</w:t>
      </w:r>
    </w:p>
    <w:p w14:paraId="231E966B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Here is the pivot that aligns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The Inner Guide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 perfectly with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677D42E3" w14:textId="77777777" w:rsidR="00B45AE1" w:rsidRPr="00B45AE1" w:rsidRDefault="00B45AE1" w:rsidP="00B45AE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Kael is not a guide. Kael is the space between Quill and Rowan when they stop fighting.</w:t>
      </w:r>
    </w:p>
    <w:p w14:paraId="4B7BEB43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Not a character with intention.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Not a planner.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Not an orchestrator.</w:t>
      </w:r>
    </w:p>
    <w:p w14:paraId="6BFD3949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is:</w:t>
      </w:r>
    </w:p>
    <w:p w14:paraId="6C8B9E74" w14:textId="77777777" w:rsidR="00B45AE1" w:rsidRPr="00B45AE1" w:rsidRDefault="00B45AE1" w:rsidP="00B45AE1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timing</w:t>
      </w:r>
    </w:p>
    <w:p w14:paraId="434AA86C" w14:textId="77777777" w:rsidR="00B45AE1" w:rsidRPr="00B45AE1" w:rsidRDefault="00B45AE1" w:rsidP="00B45AE1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permission</w:t>
      </w:r>
    </w:p>
    <w:p w14:paraId="222C20CF" w14:textId="77777777" w:rsidR="00B45AE1" w:rsidRPr="00B45AE1" w:rsidRDefault="00B45AE1" w:rsidP="00B45AE1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coherence</w:t>
      </w:r>
    </w:p>
    <w:p w14:paraId="11F37C6B" w14:textId="77777777" w:rsidR="00B45AE1" w:rsidRPr="00B45AE1" w:rsidRDefault="00B45AE1" w:rsidP="00B45AE1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the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felt sense of “now is enough”</w:t>
      </w:r>
    </w:p>
    <w:p w14:paraId="44F8D8D5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In other words:</w:t>
      </w:r>
    </w:p>
    <w:p w14:paraId="19A3338E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does not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know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more.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Kael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interferes less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4FD8FB3" w14:textId="77777777" w:rsidR="00B45AE1" w:rsidRPr="00B45AE1" w:rsidRDefault="00B45AE1" w:rsidP="00B45AE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How this reframes everything retroactively</w:t>
      </w:r>
    </w:p>
    <w:p w14:paraId="2E7E99F3" w14:textId="77777777" w:rsidR="00B45AE1" w:rsidRPr="00B45AE1" w:rsidRDefault="00B45AE1" w:rsidP="00B45AE1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“disappears” when Quill is over-controlling → because over-control collapses access</w:t>
      </w:r>
    </w:p>
    <w:p w14:paraId="49E4C389" w14:textId="77777777" w:rsidR="00B45AE1" w:rsidRPr="00B45AE1" w:rsidRDefault="00B45AE1" w:rsidP="00B45AE1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“returns” when Quill softens → because signal-to-noise improves</w:t>
      </w:r>
    </w:p>
    <w:p w14:paraId="682E4AD0" w14:textId="77777777" w:rsidR="00B45AE1" w:rsidRPr="00B45AE1" w:rsidRDefault="00B45AE1" w:rsidP="00B45AE1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never explains → because explanation is Quill’s language, not Kael’s</w:t>
      </w:r>
    </w:p>
    <w:p w14:paraId="52F90AEB" w14:textId="77777777" w:rsidR="00B45AE1" w:rsidRPr="00B45AE1" w:rsidRDefault="00B45AE1" w:rsidP="00B45AE1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Kael doesn’t prevent pain → because pain is a regulatory signal, not an error</w:t>
      </w:r>
    </w:p>
    <w:p w14:paraId="3724AECA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This turns the story from:</w:t>
      </w:r>
    </w:p>
    <w:p w14:paraId="155257EC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“Learn to trust intuition”</w:t>
      </w:r>
    </w:p>
    <w:p w14:paraId="1303B8BA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into:</w:t>
      </w:r>
    </w:p>
    <w:p w14:paraId="10D26FB2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“Notice when you stop blocking yourself.”</w:t>
      </w:r>
    </w:p>
    <w:p w14:paraId="7413B503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That is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exactly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3141A85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4547E29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54A1F7C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4. How This Becomes the Core </w:t>
      </w: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Myth</w:t>
      </w:r>
    </w:p>
    <w:p w14:paraId="27A6903F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With this pivot, the story maps cleanly onto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AcceptSelf’s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homepage promise:</w:t>
      </w:r>
    </w:p>
    <w:p w14:paraId="3BF87D34" w14:textId="77777777" w:rsidR="00B45AE1" w:rsidRPr="00B45AE1" w:rsidRDefault="00B45AE1" w:rsidP="00B45AE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is not about:</w:t>
      </w:r>
    </w:p>
    <w:p w14:paraId="46E81632" w14:textId="77777777" w:rsidR="00B45AE1" w:rsidRPr="00B45AE1" w:rsidRDefault="00B45AE1" w:rsidP="00B45AE1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becoming intuitive</w:t>
      </w:r>
    </w:p>
    <w:p w14:paraId="50A861FE" w14:textId="77777777" w:rsidR="00B45AE1" w:rsidRPr="00B45AE1" w:rsidRDefault="00B45AE1" w:rsidP="00B45AE1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letting go of control</w:t>
      </w:r>
    </w:p>
    <w:p w14:paraId="66C42157" w14:textId="77777777" w:rsidR="00B45AE1" w:rsidRPr="00B45AE1" w:rsidRDefault="00B45AE1" w:rsidP="00B45AE1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trusting the universe</w:t>
      </w:r>
    </w:p>
    <w:p w14:paraId="0D3FFF2B" w14:textId="77777777" w:rsidR="00B45AE1" w:rsidRPr="00B45AE1" w:rsidRDefault="00B45AE1" w:rsidP="00B45AE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proofErr w:type="spellStart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</w:t>
      </w:r>
      <w:r w:rsidRPr="00B45AE1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is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about:</w:t>
      </w:r>
    </w:p>
    <w:p w14:paraId="6B2CD20F" w14:textId="77777777" w:rsidR="00B45AE1" w:rsidRPr="00B45AE1" w:rsidRDefault="00B45AE1" w:rsidP="00B45AE1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recognizing which parts of you are already doing their jobs</w:t>
      </w:r>
    </w:p>
    <w:p w14:paraId="3183878E" w14:textId="77777777" w:rsidR="00B45AE1" w:rsidRPr="00B45AE1" w:rsidRDefault="00B45AE1" w:rsidP="00B45AE1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noticing where effort is redundant</w:t>
      </w:r>
    </w:p>
    <w:p w14:paraId="1DF4210A" w14:textId="77777777" w:rsidR="00B45AE1" w:rsidRPr="00B45AE1" w:rsidRDefault="00B45AE1" w:rsidP="00B45AE1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letting systems coordinate without coercion</w:t>
      </w:r>
    </w:p>
    <w:p w14:paraId="39A436EE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Your story then becomes:</w:t>
      </w:r>
    </w:p>
    <w:p w14:paraId="6BDC0813" w14:textId="77777777" w:rsidR="00B45AE1" w:rsidRPr="00B45AE1" w:rsidRDefault="00B45AE1" w:rsidP="00B45AE1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Quill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= the part that tries to ensure safety</w:t>
      </w:r>
    </w:p>
    <w:p w14:paraId="732EA2E8" w14:textId="77777777" w:rsidR="00B45AE1" w:rsidRPr="00B45AE1" w:rsidRDefault="00B45AE1" w:rsidP="00B45AE1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Rowan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= the part that already ensures safety</w:t>
      </w:r>
    </w:p>
    <w:p w14:paraId="5F2C8E99" w14:textId="77777777" w:rsidR="00B45AE1" w:rsidRPr="00B45AE1" w:rsidRDefault="00B45AE1" w:rsidP="00B45AE1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Kael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= what shows up when they stop arguing</w:t>
      </w:r>
    </w:p>
    <w:p w14:paraId="4B676836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That’s not mystical.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That’s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systems literacy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told as myth.</w:t>
      </w:r>
    </w:p>
    <w:p w14:paraId="5915B748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71CC559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12532ED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Concrete Recommendation</w:t>
      </w:r>
    </w:p>
    <w:p w14:paraId="7B1F8BE8" w14:textId="77777777" w:rsidR="00B45AE1" w:rsidRPr="00B45AE1" w:rsidRDefault="00B45AE1" w:rsidP="00B45AE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Use </w:t>
      </w:r>
      <w:r w:rsidRPr="00B45AE1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7"/>
          <w:szCs w:val="27"/>
          <w14:ligatures w14:val="none"/>
        </w:rPr>
        <w:t>The Inner Guide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as:</w:t>
      </w:r>
    </w:p>
    <w:p w14:paraId="04472D02" w14:textId="77777777" w:rsidR="00B45AE1" w:rsidRPr="00B45AE1" w:rsidRDefault="00B45AE1" w:rsidP="00B45AE1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long-form canonical myth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 for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</w:p>
    <w:p w14:paraId="39966498" w14:textId="77777777" w:rsidR="00B45AE1" w:rsidRPr="00B45AE1" w:rsidRDefault="00B45AE1" w:rsidP="00B45AE1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not as advice</w:t>
      </w:r>
    </w:p>
    <w:p w14:paraId="599DDDE7" w14:textId="77777777" w:rsidR="00B45AE1" w:rsidRPr="00B45AE1" w:rsidRDefault="00B45AE1" w:rsidP="00B45AE1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not as instruction</w:t>
      </w:r>
    </w:p>
    <w:p w14:paraId="1856DA16" w14:textId="77777777" w:rsidR="00B45AE1" w:rsidRPr="00B45AE1" w:rsidRDefault="00B45AE1" w:rsidP="00B45AE1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not as “intuition training”</w:t>
      </w:r>
    </w:p>
    <w:p w14:paraId="56F9386F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And on the homepage:</w:t>
      </w:r>
    </w:p>
    <w:p w14:paraId="31F6EE3D" w14:textId="77777777" w:rsidR="00B45AE1" w:rsidRPr="00B45AE1" w:rsidRDefault="00B45AE1" w:rsidP="00B45AE1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 don’t explain Kael</w:t>
      </w:r>
    </w:p>
    <w:p w14:paraId="691E73EC" w14:textId="77777777" w:rsidR="00B45AE1" w:rsidRPr="00B45AE1" w:rsidRDefault="00B45AE1" w:rsidP="00B45AE1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 don’t summarize the story</w:t>
      </w:r>
    </w:p>
    <w:p w14:paraId="505215CD" w14:textId="77777777" w:rsidR="00B45AE1" w:rsidRPr="00B45AE1" w:rsidRDefault="00B45AE1" w:rsidP="00B45AE1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 reference it obliquely, like a shared dream</w:t>
      </w:r>
    </w:p>
    <w:p w14:paraId="781B36FB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For example:</w:t>
      </w:r>
    </w:p>
    <w:p w14:paraId="47192F66" w14:textId="77777777" w:rsidR="00B45AE1" w:rsidRPr="00B45AE1" w:rsidRDefault="00B45AE1" w:rsidP="00B45AE1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“Some people try to think their way through life.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Some learn to listen to their bodies.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And some discover there was never a conflict — only noise.”</w:t>
      </w:r>
    </w:p>
    <w:p w14:paraId="2C3C2B68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That line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is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Quill / Rowan / Kael, without naming them.</w:t>
      </w:r>
    </w:p>
    <w:p w14:paraId="1B59F5F9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46FCEF3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53E05FB" w14:textId="77777777" w:rsidR="00B45AE1" w:rsidRPr="00B45AE1" w:rsidRDefault="00B45AE1" w:rsidP="00B45AE1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What I Would </w:t>
      </w:r>
      <w:r w:rsidRPr="00B45AE1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30"/>
          <w:szCs w:val="30"/>
          <w14:ligatures w14:val="none"/>
        </w:rPr>
        <w:t>Not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 Do</w:t>
      </w:r>
    </w:p>
    <w:p w14:paraId="177854B0" w14:textId="77777777" w:rsidR="00B45AE1" w:rsidRPr="00B45AE1" w:rsidRDefault="00B45AE1" w:rsidP="00B45AE1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 would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put the full Inner Guide story on the homepage</w:t>
      </w:r>
    </w:p>
    <w:p w14:paraId="7E55A9FE" w14:textId="77777777" w:rsidR="00B45AE1" w:rsidRPr="00B45AE1" w:rsidRDefault="00B45AE1" w:rsidP="00B45AE1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 would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foreground intuition language early</w:t>
      </w:r>
    </w:p>
    <w:p w14:paraId="37676F1C" w14:textId="77777777" w:rsidR="00B45AE1" w:rsidRPr="00B45AE1" w:rsidRDefault="00B45AE1" w:rsidP="00B45AE1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 would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frame Kael as “wisdom” or “inner knowing”</w:t>
      </w:r>
    </w:p>
    <w:p w14:paraId="161E45FD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Instead:</w:t>
      </w:r>
    </w:p>
    <w:p w14:paraId="226FB2F5" w14:textId="77777777" w:rsidR="00B45AE1" w:rsidRPr="00B45AE1" w:rsidRDefault="00B45AE1" w:rsidP="00B45AE1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Let readers feel recognized first</w:t>
      </w:r>
    </w:p>
    <w:p w14:paraId="323135C0" w14:textId="77777777" w:rsidR="00B45AE1" w:rsidRPr="00B45AE1" w:rsidRDefault="00B45AE1" w:rsidP="00B45AE1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Let the story deepen later</w:t>
      </w:r>
    </w:p>
    <w:p w14:paraId="24E7CAF0" w14:textId="77777777" w:rsidR="00B45AE1" w:rsidRPr="00B45AE1" w:rsidRDefault="00B45AE1" w:rsidP="00B45AE1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Let Kael remain half-seen</w:t>
      </w:r>
    </w:p>
    <w:p w14:paraId="6B6117E6" w14:textId="77777777" w:rsidR="00B45AE1" w:rsidRPr="00B45AE1" w:rsidRDefault="00B45AE1" w:rsidP="00B45AE1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</w:r>
      <w:r w:rsidR="00B45AE1" w:rsidRPr="00B45AE1">
        <w:rPr>
          <w:rFonts w:ascii="Segoe UI" w:eastAsia="Times New Roman" w:hAnsi="Segoe UI" w:cs="Segoe UI"/>
          <w:noProof/>
          <w:color w:val="0D0D0D"/>
          <w:kern w:val="0"/>
          <w14:ligatures w14:val="none"/>
        </w:rPr>
        <w:pict w14:anchorId="70726EB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6DED409" w14:textId="77777777" w:rsidR="00B45AE1" w:rsidRPr="00B45AE1" w:rsidRDefault="00B45AE1" w:rsidP="00B45AE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Bottom Line (Very Clear)</w:t>
      </w:r>
    </w:p>
    <w:p w14:paraId="2D790BF4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You do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need a different storyline.</w:t>
      </w:r>
    </w:p>
    <w:p w14:paraId="17CC4957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 need a </w:t>
      </w:r>
      <w:r w:rsidRPr="00B45AE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re-ontologized reading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of the one you already wrote.</w:t>
      </w:r>
    </w:p>
    <w:p w14:paraId="13263CD7" w14:textId="77777777" w:rsidR="00B45AE1" w:rsidRPr="00B45AE1" w:rsidRDefault="00B45AE1" w:rsidP="00B45AE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With one pivot —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Kael as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emergent coherence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, not authority —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The Inner Guide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 becomes one of the cleanest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-aligned myths you could have.</w:t>
      </w:r>
    </w:p>
    <w:p w14:paraId="3CF8BA5B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If you want, next we can:</w:t>
      </w:r>
    </w:p>
    <w:p w14:paraId="2D11FC04" w14:textId="77777777" w:rsidR="00B45AE1" w:rsidRPr="00B45AE1" w:rsidRDefault="00B45AE1" w:rsidP="00B45AE1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rewrite Kael’s role in 3–5 surgical changes</w:t>
      </w:r>
    </w:p>
    <w:p w14:paraId="25FDFFD2" w14:textId="77777777" w:rsidR="00B45AE1" w:rsidRPr="00B45AE1" w:rsidRDefault="00B45AE1" w:rsidP="00B45AE1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extract a homepage-ready “myth fragment”</w:t>
      </w:r>
    </w:p>
    <w:p w14:paraId="1C4BD104" w14:textId="77777777" w:rsidR="00B45AE1" w:rsidRPr="00B45AE1" w:rsidRDefault="00B45AE1" w:rsidP="00B45AE1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or explicitly map Quill / Rowan / Kael to </w:t>
      </w:r>
      <w:proofErr w:type="spellStart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AcceptSelf</w:t>
      </w:r>
      <w:proofErr w:type="spellEnd"/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sections</w:t>
      </w:r>
    </w:p>
    <w:p w14:paraId="239E42FF" w14:textId="77777777" w:rsidR="00B45AE1" w:rsidRPr="00B45AE1" w:rsidRDefault="00B45AE1" w:rsidP="00B45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You’re not missing the story.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br/>
        <w:t>You’re standing </w:t>
      </w:r>
      <w:r w:rsidRPr="00B45AE1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inside</w:t>
      </w: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 it. </w:t>
      </w:r>
    </w:p>
    <w:p w14:paraId="097D017D" w14:textId="77777777" w:rsidR="00B45AE1" w:rsidRPr="00B45AE1" w:rsidRDefault="00B45AE1" w:rsidP="00B45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AE1">
        <w:rPr>
          <w:rFonts w:ascii="Segoe UI" w:eastAsia="Times New Roman" w:hAnsi="Segoe UI" w:cs="Segoe UI"/>
          <w:color w:val="0D0D0D"/>
          <w:kern w:val="0"/>
          <w14:ligatures w14:val="none"/>
        </w:rPr>
        <w:t>Cumulative Draft 1.0</w:t>
      </w:r>
    </w:p>
    <w:p w14:paraId="1BAECB84" w14:textId="77777777" w:rsidR="00B45AE1" w:rsidRPr="00B45AE1" w:rsidRDefault="00B45AE1" w:rsidP="00B45AE1">
      <w:pPr>
        <w:spacing w:after="0" w:line="240" w:lineRule="auto"/>
        <w:rPr>
          <w:rFonts w:ascii="Segoe UI" w:eastAsia="Times New Roman" w:hAnsi="Segoe UI" w:cs="Segoe UI"/>
          <w:b/>
          <w:bCs/>
          <w:color w:val="5D5D5D"/>
          <w:kern w:val="0"/>
          <w:sz w:val="18"/>
          <w:szCs w:val="18"/>
          <w14:ligatures w14:val="none"/>
        </w:rPr>
      </w:pPr>
      <w:r w:rsidRPr="00B45AE1">
        <w:rPr>
          <w:rFonts w:ascii="Segoe UI" w:eastAsia="Times New Roman" w:hAnsi="Segoe UI" w:cs="Segoe UI"/>
          <w:b/>
          <w:bCs/>
          <w:color w:val="5D5D5D"/>
          <w:kern w:val="0"/>
          <w:sz w:val="18"/>
          <w:szCs w:val="18"/>
          <w14:ligatures w14:val="none"/>
        </w:rPr>
        <w:t>Sources</w:t>
      </w:r>
    </w:p>
    <w:p w14:paraId="1BC235C9" w14:textId="77777777" w:rsidR="00B45AE1" w:rsidRPr="00B45AE1" w:rsidRDefault="00B45AE1" w:rsidP="00B45AE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45AE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49627A8" w14:textId="77777777" w:rsidR="00B45AE1" w:rsidRPr="00B45AE1" w:rsidRDefault="00B45AE1" w:rsidP="00B45AE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45AE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F7BFE06" w14:textId="77777777" w:rsidR="00B45AE1" w:rsidRPr="00B45AE1" w:rsidRDefault="00B45AE1" w:rsidP="00B45AE1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kern w:val="0"/>
          <w:sz w:val="18"/>
          <w:szCs w:val="18"/>
          <w14:ligatures w14:val="none"/>
        </w:rPr>
      </w:pPr>
      <w:r w:rsidRPr="00B45AE1">
        <w:rPr>
          <w:rFonts w:ascii="Segoe UI" w:eastAsia="Times New Roman" w:hAnsi="Segoe UI" w:cs="Segoe UI"/>
          <w:color w:val="5D5D5D"/>
          <w:kern w:val="0"/>
          <w:sz w:val="18"/>
          <w:szCs w:val="18"/>
          <w14:ligatures w14:val="none"/>
        </w:rPr>
        <w:t xml:space="preserve">ChatGPT can make mistakes. OpenAI doesn't use Bob Simpson's Workspace </w:t>
      </w:r>
      <w:proofErr w:type="spellStart"/>
      <w:r w:rsidRPr="00B45AE1">
        <w:rPr>
          <w:rFonts w:ascii="Segoe UI" w:eastAsia="Times New Roman" w:hAnsi="Segoe UI" w:cs="Segoe UI"/>
          <w:color w:val="5D5D5D"/>
          <w:kern w:val="0"/>
          <w:sz w:val="18"/>
          <w:szCs w:val="18"/>
          <w14:ligatures w14:val="none"/>
        </w:rPr>
        <w:t>workspace</w:t>
      </w:r>
      <w:proofErr w:type="spellEnd"/>
      <w:r w:rsidRPr="00B45AE1">
        <w:rPr>
          <w:rFonts w:ascii="Segoe UI" w:eastAsia="Times New Roman" w:hAnsi="Segoe UI" w:cs="Segoe UI"/>
          <w:color w:val="5D5D5D"/>
          <w:kern w:val="0"/>
          <w:sz w:val="18"/>
          <w:szCs w:val="18"/>
          <w14:ligatures w14:val="none"/>
        </w:rPr>
        <w:t xml:space="preserve"> data to train its models.</w:t>
      </w:r>
    </w:p>
    <w:p w14:paraId="22CCE32E" w14:textId="77777777" w:rsidR="00B45AE1" w:rsidRPr="00B45AE1" w:rsidRDefault="00B45AE1" w:rsidP="00B45A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BE2E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3F9"/>
    <w:multiLevelType w:val="multilevel"/>
    <w:tmpl w:val="F896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60264"/>
    <w:multiLevelType w:val="multilevel"/>
    <w:tmpl w:val="B80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273E3"/>
    <w:multiLevelType w:val="multilevel"/>
    <w:tmpl w:val="2C6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65ACE"/>
    <w:multiLevelType w:val="multilevel"/>
    <w:tmpl w:val="C18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A811C5"/>
    <w:multiLevelType w:val="multilevel"/>
    <w:tmpl w:val="E2A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437937"/>
    <w:multiLevelType w:val="multilevel"/>
    <w:tmpl w:val="1F9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6033C5"/>
    <w:multiLevelType w:val="multilevel"/>
    <w:tmpl w:val="8B5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F31923"/>
    <w:multiLevelType w:val="multilevel"/>
    <w:tmpl w:val="F0F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6559D"/>
    <w:multiLevelType w:val="multilevel"/>
    <w:tmpl w:val="42A4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3703E1"/>
    <w:multiLevelType w:val="multilevel"/>
    <w:tmpl w:val="0B4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6C5AEB"/>
    <w:multiLevelType w:val="multilevel"/>
    <w:tmpl w:val="636E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361BD"/>
    <w:multiLevelType w:val="multilevel"/>
    <w:tmpl w:val="C5C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D41F1D"/>
    <w:multiLevelType w:val="multilevel"/>
    <w:tmpl w:val="A69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612F3E"/>
    <w:multiLevelType w:val="multilevel"/>
    <w:tmpl w:val="147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8F261D"/>
    <w:multiLevelType w:val="multilevel"/>
    <w:tmpl w:val="B90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901E64"/>
    <w:multiLevelType w:val="multilevel"/>
    <w:tmpl w:val="4E9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227062"/>
    <w:multiLevelType w:val="multilevel"/>
    <w:tmpl w:val="49F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E459B6"/>
    <w:multiLevelType w:val="multilevel"/>
    <w:tmpl w:val="CDE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2C3C11"/>
    <w:multiLevelType w:val="multilevel"/>
    <w:tmpl w:val="42D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794EF9"/>
    <w:multiLevelType w:val="multilevel"/>
    <w:tmpl w:val="E0C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43062B"/>
    <w:multiLevelType w:val="multilevel"/>
    <w:tmpl w:val="A99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804F58"/>
    <w:multiLevelType w:val="multilevel"/>
    <w:tmpl w:val="610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C747FF"/>
    <w:multiLevelType w:val="multilevel"/>
    <w:tmpl w:val="A51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79A081C"/>
    <w:multiLevelType w:val="multilevel"/>
    <w:tmpl w:val="72C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D61CC8"/>
    <w:multiLevelType w:val="multilevel"/>
    <w:tmpl w:val="B1F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250D0B"/>
    <w:multiLevelType w:val="multilevel"/>
    <w:tmpl w:val="000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5E0A50"/>
    <w:multiLevelType w:val="multilevel"/>
    <w:tmpl w:val="7ED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A56806"/>
    <w:multiLevelType w:val="multilevel"/>
    <w:tmpl w:val="111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1A2940"/>
    <w:multiLevelType w:val="multilevel"/>
    <w:tmpl w:val="47E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B275F0"/>
    <w:multiLevelType w:val="multilevel"/>
    <w:tmpl w:val="B0B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ED5226"/>
    <w:multiLevelType w:val="multilevel"/>
    <w:tmpl w:val="9ED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B547A7"/>
    <w:multiLevelType w:val="multilevel"/>
    <w:tmpl w:val="251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D361D3"/>
    <w:multiLevelType w:val="multilevel"/>
    <w:tmpl w:val="700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277812"/>
    <w:multiLevelType w:val="multilevel"/>
    <w:tmpl w:val="4D9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B4149C"/>
    <w:multiLevelType w:val="multilevel"/>
    <w:tmpl w:val="8D4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642493"/>
    <w:multiLevelType w:val="multilevel"/>
    <w:tmpl w:val="89A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D872D3"/>
    <w:multiLevelType w:val="multilevel"/>
    <w:tmpl w:val="C15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5836BA"/>
    <w:multiLevelType w:val="multilevel"/>
    <w:tmpl w:val="779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1506FB"/>
    <w:multiLevelType w:val="multilevel"/>
    <w:tmpl w:val="F0B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AB731A"/>
    <w:multiLevelType w:val="multilevel"/>
    <w:tmpl w:val="17B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B552F9"/>
    <w:multiLevelType w:val="multilevel"/>
    <w:tmpl w:val="E43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001919"/>
    <w:multiLevelType w:val="multilevel"/>
    <w:tmpl w:val="020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79F5E8B"/>
    <w:multiLevelType w:val="multilevel"/>
    <w:tmpl w:val="A49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7B70DB2"/>
    <w:multiLevelType w:val="multilevel"/>
    <w:tmpl w:val="0FE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701D86"/>
    <w:multiLevelType w:val="multilevel"/>
    <w:tmpl w:val="B3F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C829CE"/>
    <w:multiLevelType w:val="multilevel"/>
    <w:tmpl w:val="E73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E537AF6"/>
    <w:multiLevelType w:val="multilevel"/>
    <w:tmpl w:val="152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E6F2E99"/>
    <w:multiLevelType w:val="multilevel"/>
    <w:tmpl w:val="A3D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500836"/>
    <w:multiLevelType w:val="multilevel"/>
    <w:tmpl w:val="46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31210D"/>
    <w:multiLevelType w:val="multilevel"/>
    <w:tmpl w:val="38E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0D7F22"/>
    <w:multiLevelType w:val="multilevel"/>
    <w:tmpl w:val="35D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A37D17"/>
    <w:multiLevelType w:val="multilevel"/>
    <w:tmpl w:val="76E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CB04B0"/>
    <w:multiLevelType w:val="multilevel"/>
    <w:tmpl w:val="24A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727456"/>
    <w:multiLevelType w:val="multilevel"/>
    <w:tmpl w:val="C50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D8A32D0"/>
    <w:multiLevelType w:val="multilevel"/>
    <w:tmpl w:val="1EC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E8150DF"/>
    <w:multiLevelType w:val="multilevel"/>
    <w:tmpl w:val="A2A8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D7377E"/>
    <w:multiLevelType w:val="multilevel"/>
    <w:tmpl w:val="206E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4575CC"/>
    <w:multiLevelType w:val="multilevel"/>
    <w:tmpl w:val="C61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5E2966"/>
    <w:multiLevelType w:val="multilevel"/>
    <w:tmpl w:val="DFE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1827F9F"/>
    <w:multiLevelType w:val="multilevel"/>
    <w:tmpl w:val="BB5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5469EB"/>
    <w:multiLevelType w:val="multilevel"/>
    <w:tmpl w:val="6F3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7462F3B"/>
    <w:multiLevelType w:val="multilevel"/>
    <w:tmpl w:val="37C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77C4C4B"/>
    <w:multiLevelType w:val="multilevel"/>
    <w:tmpl w:val="543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490984"/>
    <w:multiLevelType w:val="multilevel"/>
    <w:tmpl w:val="75C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84C7500"/>
    <w:multiLevelType w:val="multilevel"/>
    <w:tmpl w:val="BC5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DD4390B"/>
    <w:multiLevelType w:val="multilevel"/>
    <w:tmpl w:val="2D8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062AEF"/>
    <w:multiLevelType w:val="multilevel"/>
    <w:tmpl w:val="B772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706DBE"/>
    <w:multiLevelType w:val="multilevel"/>
    <w:tmpl w:val="C88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1AD4951"/>
    <w:multiLevelType w:val="multilevel"/>
    <w:tmpl w:val="DE3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F707EE"/>
    <w:multiLevelType w:val="multilevel"/>
    <w:tmpl w:val="B0F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9185D92"/>
    <w:multiLevelType w:val="multilevel"/>
    <w:tmpl w:val="CC8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9DE052C"/>
    <w:multiLevelType w:val="multilevel"/>
    <w:tmpl w:val="39B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BA708C5"/>
    <w:multiLevelType w:val="multilevel"/>
    <w:tmpl w:val="260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C2F753B"/>
    <w:multiLevelType w:val="multilevel"/>
    <w:tmpl w:val="628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D591D7E"/>
    <w:multiLevelType w:val="multilevel"/>
    <w:tmpl w:val="244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E5028D7"/>
    <w:multiLevelType w:val="multilevel"/>
    <w:tmpl w:val="D1D0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E03BD7"/>
    <w:multiLevelType w:val="multilevel"/>
    <w:tmpl w:val="C78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85158">
    <w:abstractNumId w:val="7"/>
  </w:num>
  <w:num w:numId="2" w16cid:durableId="1177768566">
    <w:abstractNumId w:val="64"/>
  </w:num>
  <w:num w:numId="3" w16cid:durableId="2144107020">
    <w:abstractNumId w:val="48"/>
  </w:num>
  <w:num w:numId="4" w16cid:durableId="1944727751">
    <w:abstractNumId w:val="63"/>
  </w:num>
  <w:num w:numId="5" w16cid:durableId="1521579804">
    <w:abstractNumId w:val="73"/>
  </w:num>
  <w:num w:numId="6" w16cid:durableId="1154105290">
    <w:abstractNumId w:val="31"/>
  </w:num>
  <w:num w:numId="7" w16cid:durableId="1600482336">
    <w:abstractNumId w:val="70"/>
  </w:num>
  <w:num w:numId="8" w16cid:durableId="478303011">
    <w:abstractNumId w:val="43"/>
  </w:num>
  <w:num w:numId="9" w16cid:durableId="1518153198">
    <w:abstractNumId w:val="26"/>
  </w:num>
  <w:num w:numId="10" w16cid:durableId="288903220">
    <w:abstractNumId w:val="47"/>
  </w:num>
  <w:num w:numId="11" w16cid:durableId="897593612">
    <w:abstractNumId w:val="9"/>
  </w:num>
  <w:num w:numId="12" w16cid:durableId="1223364810">
    <w:abstractNumId w:val="61"/>
  </w:num>
  <w:num w:numId="13" w16cid:durableId="1714815896">
    <w:abstractNumId w:val="53"/>
  </w:num>
  <w:num w:numId="14" w16cid:durableId="1756977530">
    <w:abstractNumId w:val="8"/>
  </w:num>
  <w:num w:numId="15" w16cid:durableId="1117599203">
    <w:abstractNumId w:val="69"/>
  </w:num>
  <w:num w:numId="16" w16cid:durableId="1824348328">
    <w:abstractNumId w:val="75"/>
  </w:num>
  <w:num w:numId="17" w16cid:durableId="1209996304">
    <w:abstractNumId w:val="65"/>
  </w:num>
  <w:num w:numId="18" w16cid:durableId="182090303">
    <w:abstractNumId w:val="62"/>
  </w:num>
  <w:num w:numId="19" w16cid:durableId="2035764108">
    <w:abstractNumId w:val="14"/>
  </w:num>
  <w:num w:numId="20" w16cid:durableId="1219437238">
    <w:abstractNumId w:val="6"/>
  </w:num>
  <w:num w:numId="21" w16cid:durableId="1904833118">
    <w:abstractNumId w:val="46"/>
  </w:num>
  <w:num w:numId="22" w16cid:durableId="1698004275">
    <w:abstractNumId w:val="40"/>
  </w:num>
  <w:num w:numId="23" w16cid:durableId="387842727">
    <w:abstractNumId w:val="60"/>
  </w:num>
  <w:num w:numId="24" w16cid:durableId="1800875917">
    <w:abstractNumId w:val="67"/>
  </w:num>
  <w:num w:numId="25" w16cid:durableId="1189758301">
    <w:abstractNumId w:val="1"/>
  </w:num>
  <w:num w:numId="26" w16cid:durableId="217784811">
    <w:abstractNumId w:val="33"/>
  </w:num>
  <w:num w:numId="27" w16cid:durableId="1305508464">
    <w:abstractNumId w:val="72"/>
  </w:num>
  <w:num w:numId="28" w16cid:durableId="648560081">
    <w:abstractNumId w:val="56"/>
  </w:num>
  <w:num w:numId="29" w16cid:durableId="1682194548">
    <w:abstractNumId w:val="37"/>
  </w:num>
  <w:num w:numId="30" w16cid:durableId="592787185">
    <w:abstractNumId w:val="54"/>
  </w:num>
  <w:num w:numId="31" w16cid:durableId="1684823204">
    <w:abstractNumId w:val="74"/>
  </w:num>
  <w:num w:numId="32" w16cid:durableId="714309140">
    <w:abstractNumId w:val="38"/>
  </w:num>
  <w:num w:numId="33" w16cid:durableId="1050038058">
    <w:abstractNumId w:val="3"/>
  </w:num>
  <w:num w:numId="34" w16cid:durableId="1080178984">
    <w:abstractNumId w:val="32"/>
  </w:num>
  <w:num w:numId="35" w16cid:durableId="785730512">
    <w:abstractNumId w:val="58"/>
  </w:num>
  <w:num w:numId="36" w16cid:durableId="225771954">
    <w:abstractNumId w:val="18"/>
  </w:num>
  <w:num w:numId="37" w16cid:durableId="8945510">
    <w:abstractNumId w:val="24"/>
  </w:num>
  <w:num w:numId="38" w16cid:durableId="220139690">
    <w:abstractNumId w:val="45"/>
  </w:num>
  <w:num w:numId="39" w16cid:durableId="978149672">
    <w:abstractNumId w:val="0"/>
  </w:num>
  <w:num w:numId="40" w16cid:durableId="2051103488">
    <w:abstractNumId w:val="5"/>
  </w:num>
  <w:num w:numId="41" w16cid:durableId="1348488237">
    <w:abstractNumId w:val="55"/>
  </w:num>
  <w:num w:numId="42" w16cid:durableId="1420053847">
    <w:abstractNumId w:val="4"/>
  </w:num>
  <w:num w:numId="43" w16cid:durableId="265499942">
    <w:abstractNumId w:val="34"/>
  </w:num>
  <w:num w:numId="44" w16cid:durableId="1124688768">
    <w:abstractNumId w:val="25"/>
  </w:num>
  <w:num w:numId="45" w16cid:durableId="856774432">
    <w:abstractNumId w:val="68"/>
  </w:num>
  <w:num w:numId="46" w16cid:durableId="1556115253">
    <w:abstractNumId w:val="19"/>
  </w:num>
  <w:num w:numId="47" w16cid:durableId="1702437163">
    <w:abstractNumId w:val="15"/>
  </w:num>
  <w:num w:numId="48" w16cid:durableId="11499124">
    <w:abstractNumId w:val="11"/>
  </w:num>
  <w:num w:numId="49" w16cid:durableId="1460227999">
    <w:abstractNumId w:val="13"/>
  </w:num>
  <w:num w:numId="50" w16cid:durableId="1373458385">
    <w:abstractNumId w:val="41"/>
  </w:num>
  <w:num w:numId="51" w16cid:durableId="648823883">
    <w:abstractNumId w:val="42"/>
  </w:num>
  <w:num w:numId="52" w16cid:durableId="1938517304">
    <w:abstractNumId w:val="27"/>
  </w:num>
  <w:num w:numId="53" w16cid:durableId="2072463657">
    <w:abstractNumId w:val="44"/>
  </w:num>
  <w:num w:numId="54" w16cid:durableId="568080342">
    <w:abstractNumId w:val="71"/>
  </w:num>
  <w:num w:numId="55" w16cid:durableId="690453720">
    <w:abstractNumId w:val="50"/>
  </w:num>
  <w:num w:numId="56" w16cid:durableId="1912887379">
    <w:abstractNumId w:val="28"/>
  </w:num>
  <w:num w:numId="57" w16cid:durableId="1464349045">
    <w:abstractNumId w:val="22"/>
  </w:num>
  <w:num w:numId="58" w16cid:durableId="1593200405">
    <w:abstractNumId w:val="21"/>
  </w:num>
  <w:num w:numId="59" w16cid:durableId="1188105651">
    <w:abstractNumId w:val="23"/>
  </w:num>
  <w:num w:numId="60" w16cid:durableId="1603492838">
    <w:abstractNumId w:val="36"/>
  </w:num>
  <w:num w:numId="61" w16cid:durableId="1802527557">
    <w:abstractNumId w:val="35"/>
  </w:num>
  <w:num w:numId="62" w16cid:durableId="741565203">
    <w:abstractNumId w:val="10"/>
  </w:num>
  <w:num w:numId="63" w16cid:durableId="488135553">
    <w:abstractNumId w:val="17"/>
  </w:num>
  <w:num w:numId="64" w16cid:durableId="650712512">
    <w:abstractNumId w:val="20"/>
  </w:num>
  <w:num w:numId="65" w16cid:durableId="555049022">
    <w:abstractNumId w:val="12"/>
  </w:num>
  <w:num w:numId="66" w16cid:durableId="679239143">
    <w:abstractNumId w:val="2"/>
  </w:num>
  <w:num w:numId="67" w16cid:durableId="774176836">
    <w:abstractNumId w:val="30"/>
  </w:num>
  <w:num w:numId="68" w16cid:durableId="223838177">
    <w:abstractNumId w:val="52"/>
  </w:num>
  <w:num w:numId="69" w16cid:durableId="393360432">
    <w:abstractNumId w:val="16"/>
  </w:num>
  <w:num w:numId="70" w16cid:durableId="303968221">
    <w:abstractNumId w:val="59"/>
  </w:num>
  <w:num w:numId="71" w16cid:durableId="96607999">
    <w:abstractNumId w:val="57"/>
  </w:num>
  <w:num w:numId="72" w16cid:durableId="1996294713">
    <w:abstractNumId w:val="49"/>
  </w:num>
  <w:num w:numId="73" w16cid:durableId="2048067519">
    <w:abstractNumId w:val="51"/>
  </w:num>
  <w:num w:numId="74" w16cid:durableId="51278200">
    <w:abstractNumId w:val="66"/>
  </w:num>
  <w:num w:numId="75" w16cid:durableId="134758987">
    <w:abstractNumId w:val="39"/>
  </w:num>
  <w:num w:numId="76" w16cid:durableId="1779255268">
    <w:abstractNumId w:val="76"/>
  </w:num>
  <w:num w:numId="77" w16cid:durableId="13145264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E1"/>
    <w:rsid w:val="007E3449"/>
    <w:rsid w:val="00927527"/>
    <w:rsid w:val="00B45AE1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D15D"/>
  <w15:chartTrackingRefBased/>
  <w15:docId w15:val="{4B97D098-4281-3344-8CCE-D5FCDC0F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4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4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4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45AE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5AE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4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45AE1"/>
    <w:rPr>
      <w:i/>
      <w:iCs/>
    </w:rPr>
  </w:style>
  <w:style w:type="character" w:styleId="Strong">
    <w:name w:val="Strong"/>
    <w:basedOn w:val="DefaultParagraphFont"/>
    <w:uiPriority w:val="22"/>
    <w:qFormat/>
    <w:rsid w:val="00B45AE1"/>
    <w:rPr>
      <w:b/>
      <w:bCs/>
    </w:rPr>
  </w:style>
  <w:style w:type="character" w:customStyle="1" w:styleId="relative">
    <w:name w:val="relative"/>
    <w:basedOn w:val="DefaultParagraphFont"/>
    <w:rsid w:val="00B45AE1"/>
  </w:style>
  <w:style w:type="paragraph" w:customStyle="1" w:styleId="not-prose">
    <w:name w:val="not-prose"/>
    <w:basedOn w:val="Normal"/>
    <w:rsid w:val="00B4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5A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5AE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B4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B45AE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5A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5AE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2025-12-21T20:28:00Z</dcterms:created>
  <dcterms:modified xsi:type="dcterms:W3CDTF">2025-12-21T20:29:00Z</dcterms:modified>
</cp:coreProperties>
</file>