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FF8A5" w14:textId="77777777" w:rsidR="003624E5" w:rsidRDefault="00000000">
      <w:pPr>
        <w:pStyle w:val="FirstParagraph"/>
      </w:pPr>
      <w:r w:rsidRPr="00B80A49">
        <w:rPr>
          <w:rFonts w:ascii="Apple Symbols" w:hAnsi="Apple Symbols" w:cs="Apple Symbols" w:hint="cs"/>
        </w:rPr>
        <w:t>🜹</w:t>
      </w:r>
      <w:r>
        <w:t xml:space="preserve"> BobbyOS Mode Shifting Protocol</w:t>
      </w:r>
    </w:p>
    <w:p w14:paraId="4512BEAA" w14:textId="77777777" w:rsidR="003624E5" w:rsidRDefault="0037668F">
      <w:r>
        <w:rPr>
          <w:noProof/>
        </w:rPr>
        <w:pict w14:anchorId="0360F0D5">
          <v:rect id="_x0000_i1034" alt="" style="width:468pt;height:.05pt;mso-width-percent:0;mso-height-percent:0;mso-width-percent:0;mso-height-percent:0" o:hralign="center" o:hrstd="t" o:hr="t"/>
        </w:pict>
      </w:r>
    </w:p>
    <w:p w14:paraId="7B2948BC" w14:textId="77777777" w:rsidR="003624E5" w:rsidRDefault="00000000">
      <w:pPr>
        <w:pStyle w:val="FirstParagraph"/>
      </w:pPr>
      <w:r>
        <w:rPr>
          <w:b/>
          <w:bCs/>
        </w:rPr>
        <w:t>Three-Line Compression:</w:t>
      </w:r>
    </w:p>
    <w:p w14:paraId="79D85159" w14:textId="77777777" w:rsidR="003624E5" w:rsidRDefault="00000000">
      <w:pPr>
        <w:pStyle w:val="BodyText"/>
      </w:pPr>
      <w:r>
        <w:t>Time doesn’t decide readiness. State does. Shift modes when the body-mind says yes.</w:t>
      </w:r>
    </w:p>
    <w:p w14:paraId="7AB5C9AD" w14:textId="77777777" w:rsidR="003624E5" w:rsidRDefault="00000000">
      <w:pPr>
        <w:pStyle w:val="BodyText"/>
      </w:pPr>
      <w:r>
        <w:rPr>
          <w:b/>
          <w:bCs/>
        </w:rPr>
        <w:t>Short Summary:</w:t>
      </w:r>
    </w:p>
    <w:p w14:paraId="2B06E5EA" w14:textId="77777777" w:rsidR="003624E5" w:rsidRDefault="00000000">
      <w:pPr>
        <w:pStyle w:val="BodyText"/>
      </w:pPr>
      <w:r>
        <w:t>This protocol replaces calendar-based deadlines with event-driven state changes. BobbyOS runs in three primary modes—Rest, Sandbox, and Execution. Each mode has clear intents, boundaries, entry/exit criteria, and safeguards against loopholes. Mode shifts occur only when readiness events are met, not because a date arrives.</w:t>
      </w:r>
    </w:p>
    <w:p w14:paraId="42AF036C" w14:textId="77777777" w:rsidR="003624E5" w:rsidRDefault="0037668F">
      <w:r>
        <w:rPr>
          <w:noProof/>
        </w:rPr>
        <w:pict w14:anchorId="601850C4">
          <v:rect id="_x0000_i1033" alt="" style="width:468pt;height:.05pt;mso-width-percent:0;mso-height-percent:0;mso-width-percent:0;mso-height-percent:0" o:hralign="center" o:hrstd="t" o:hr="t"/>
        </w:pict>
      </w:r>
    </w:p>
    <w:p w14:paraId="4F230FAA" w14:textId="77777777" w:rsidR="003624E5" w:rsidRDefault="00000000">
      <w:pPr>
        <w:pStyle w:val="Heading2"/>
      </w:pPr>
      <w:bookmarkStart w:id="0" w:name="modes-at-a-glance"/>
      <w:r>
        <w:t>1) Modes at a Glance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21"/>
        <w:gridCol w:w="4715"/>
        <w:gridCol w:w="1325"/>
        <w:gridCol w:w="1915"/>
      </w:tblGrid>
      <w:tr w:rsidR="003624E5" w14:paraId="1CDD5E16" w14:textId="77777777" w:rsidTr="003624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40" w:type="dxa"/>
          </w:tcPr>
          <w:p w14:paraId="0F1CC6E6" w14:textId="77777777" w:rsidR="003624E5" w:rsidRDefault="00000000">
            <w:pPr>
              <w:pStyle w:val="Compact"/>
            </w:pPr>
            <w:r>
              <w:t>Mode</w:t>
            </w:r>
          </w:p>
        </w:tc>
        <w:tc>
          <w:tcPr>
            <w:tcW w:w="3899" w:type="dxa"/>
          </w:tcPr>
          <w:p w14:paraId="5E072CBC" w14:textId="77777777" w:rsidR="003624E5" w:rsidRDefault="00000000">
            <w:pPr>
              <w:pStyle w:val="Compact"/>
            </w:pPr>
            <w:r>
              <w:t>Intent</w:t>
            </w:r>
          </w:p>
        </w:tc>
        <w:tc>
          <w:tcPr>
            <w:tcW w:w="1096" w:type="dxa"/>
          </w:tcPr>
          <w:p w14:paraId="544C1791" w14:textId="77777777" w:rsidR="003624E5" w:rsidRDefault="00000000">
            <w:pPr>
              <w:pStyle w:val="Compact"/>
            </w:pPr>
            <w:r>
              <w:t>Allowed</w:t>
            </w:r>
          </w:p>
        </w:tc>
        <w:tc>
          <w:tcPr>
            <w:tcW w:w="1584" w:type="dxa"/>
          </w:tcPr>
          <w:p w14:paraId="0630E567" w14:textId="77777777" w:rsidR="003624E5" w:rsidRDefault="00000000">
            <w:pPr>
              <w:pStyle w:val="Compact"/>
            </w:pPr>
            <w:r>
              <w:t>Not Allowed</w:t>
            </w:r>
          </w:p>
        </w:tc>
      </w:tr>
      <w:tr w:rsidR="003624E5" w14:paraId="2F1EC12D" w14:textId="77777777">
        <w:tc>
          <w:tcPr>
            <w:tcW w:w="1340" w:type="dxa"/>
          </w:tcPr>
          <w:p w14:paraId="736F3846" w14:textId="77777777" w:rsidR="003624E5" w:rsidRDefault="00000000">
            <w:pPr>
              <w:pStyle w:val="Compact"/>
            </w:pPr>
            <w:r>
              <w:rPr>
                <w:b/>
                <w:bCs/>
              </w:rPr>
              <w:t>Rest</w:t>
            </w:r>
          </w:p>
        </w:tc>
        <w:tc>
          <w:tcPr>
            <w:tcW w:w="3899" w:type="dxa"/>
          </w:tcPr>
          <w:p w14:paraId="0CCEBDCF" w14:textId="77777777" w:rsidR="003624E5" w:rsidRDefault="00000000">
            <w:pPr>
              <w:pStyle w:val="Compact"/>
            </w:pPr>
            <w:r>
              <w:t>Nervous system reset; refill</w:t>
            </w:r>
          </w:p>
        </w:tc>
        <w:tc>
          <w:tcPr>
            <w:tcW w:w="1096" w:type="dxa"/>
          </w:tcPr>
          <w:p w14:paraId="725462B9" w14:textId="77777777" w:rsidR="003624E5" w:rsidRDefault="00000000">
            <w:pPr>
              <w:pStyle w:val="Compact"/>
            </w:pPr>
            <w:r>
              <w:t>Nourish, sleep, play, low-stim</w:t>
            </w:r>
          </w:p>
        </w:tc>
        <w:tc>
          <w:tcPr>
            <w:tcW w:w="1584" w:type="dxa"/>
          </w:tcPr>
          <w:p w14:paraId="2A5C39B6" w14:textId="77777777" w:rsidR="003624E5" w:rsidRDefault="00000000">
            <w:pPr>
              <w:pStyle w:val="Compact"/>
            </w:pPr>
            <w:r>
              <w:t>New commitments, scaling, deadlines</w:t>
            </w:r>
          </w:p>
        </w:tc>
      </w:tr>
      <w:tr w:rsidR="003624E5" w14:paraId="6B5C0898" w14:textId="77777777">
        <w:tc>
          <w:tcPr>
            <w:tcW w:w="1340" w:type="dxa"/>
          </w:tcPr>
          <w:p w14:paraId="49E5AED1" w14:textId="77777777" w:rsidR="003624E5" w:rsidRDefault="00000000">
            <w:pPr>
              <w:pStyle w:val="Compact"/>
            </w:pPr>
            <w:r>
              <w:rPr>
                <w:b/>
                <w:bCs/>
              </w:rPr>
              <w:t>Sandbox</w:t>
            </w:r>
          </w:p>
        </w:tc>
        <w:tc>
          <w:tcPr>
            <w:tcW w:w="3899" w:type="dxa"/>
          </w:tcPr>
          <w:p w14:paraId="0B706F1B" w14:textId="77777777" w:rsidR="003624E5" w:rsidRDefault="00000000">
            <w:pPr>
              <w:pStyle w:val="Compact"/>
            </w:pPr>
            <w:r>
              <w:t>Explore without stakes</w:t>
            </w:r>
          </w:p>
        </w:tc>
        <w:tc>
          <w:tcPr>
            <w:tcW w:w="1096" w:type="dxa"/>
          </w:tcPr>
          <w:p w14:paraId="736316DA" w14:textId="77777777" w:rsidR="003624E5" w:rsidRDefault="00000000">
            <w:pPr>
              <w:pStyle w:val="Compact"/>
            </w:pPr>
            <w:r>
              <w:t>Sketch, prototype, 1-hour sprints, notes</w:t>
            </w:r>
          </w:p>
        </w:tc>
        <w:tc>
          <w:tcPr>
            <w:tcW w:w="1584" w:type="dxa"/>
          </w:tcPr>
          <w:p w14:paraId="3B70A44E" w14:textId="77777777" w:rsidR="003624E5" w:rsidRDefault="00000000">
            <w:pPr>
              <w:pStyle w:val="Compact"/>
            </w:pPr>
            <w:r>
              <w:t>Public launches, hiring, roadmaps</w:t>
            </w:r>
          </w:p>
        </w:tc>
      </w:tr>
      <w:tr w:rsidR="003624E5" w14:paraId="6457AB9C" w14:textId="77777777">
        <w:tc>
          <w:tcPr>
            <w:tcW w:w="1340" w:type="dxa"/>
          </w:tcPr>
          <w:p w14:paraId="44C29B44" w14:textId="77777777" w:rsidR="003624E5" w:rsidRDefault="00000000">
            <w:pPr>
              <w:pStyle w:val="Compact"/>
            </w:pPr>
            <w:r>
              <w:rPr>
                <w:b/>
                <w:bCs/>
              </w:rPr>
              <w:t>Execution</w:t>
            </w:r>
          </w:p>
        </w:tc>
        <w:tc>
          <w:tcPr>
            <w:tcW w:w="3899" w:type="dxa"/>
          </w:tcPr>
          <w:p w14:paraId="78CB56B1" w14:textId="77777777" w:rsidR="003624E5" w:rsidRDefault="00000000">
            <w:pPr>
              <w:pStyle w:val="Compact"/>
            </w:pPr>
            <w:r>
              <w:t>Commit and ship</w:t>
            </w:r>
          </w:p>
        </w:tc>
        <w:tc>
          <w:tcPr>
            <w:tcW w:w="1096" w:type="dxa"/>
          </w:tcPr>
          <w:p w14:paraId="2BC9C015" w14:textId="77777777" w:rsidR="003624E5" w:rsidRDefault="00000000">
            <w:pPr>
              <w:pStyle w:val="Compact"/>
            </w:pPr>
            <w:r>
              <w:t>Plans, milestones, deliverables</w:t>
            </w:r>
          </w:p>
        </w:tc>
        <w:tc>
          <w:tcPr>
            <w:tcW w:w="1584" w:type="dxa"/>
          </w:tcPr>
          <w:p w14:paraId="75DAC22A" w14:textId="77777777" w:rsidR="003624E5" w:rsidRDefault="00000000">
            <w:pPr>
              <w:pStyle w:val="Compact"/>
            </w:pPr>
            <w:r>
              <w:t>Scope creep without review</w:t>
            </w:r>
          </w:p>
        </w:tc>
      </w:tr>
    </w:tbl>
    <w:p w14:paraId="125F5E29" w14:textId="77777777" w:rsidR="003624E5" w:rsidRDefault="0037668F">
      <w:r>
        <w:rPr>
          <w:noProof/>
        </w:rPr>
        <w:pict w14:anchorId="571B58F9">
          <v:rect id="_x0000_i1032" alt="" style="width:468pt;height:.05pt;mso-width-percent:0;mso-height-percent:0;mso-width-percent:0;mso-height-percent:0" o:hralign="center" o:hrstd="t" o:hr="t"/>
        </w:pict>
      </w:r>
    </w:p>
    <w:p w14:paraId="6FAC003E" w14:textId="77777777" w:rsidR="003624E5" w:rsidRDefault="00000000">
      <w:pPr>
        <w:pStyle w:val="Heading2"/>
      </w:pPr>
      <w:bookmarkStart w:id="1" w:name="entry-exit-criteria-event-driven"/>
      <w:bookmarkEnd w:id="0"/>
      <w:r>
        <w:t>2) Entry &amp; Exit Criteria (Event-Driven)</w:t>
      </w:r>
    </w:p>
    <w:p w14:paraId="349230F4" w14:textId="77777777" w:rsidR="003624E5" w:rsidRDefault="00000000">
      <w:pPr>
        <w:pStyle w:val="Heading3"/>
      </w:pPr>
      <w:bookmarkStart w:id="2" w:name="rest-sandbox-curiosity-return-event"/>
      <w:r>
        <w:t>Rest → Sandbox (Curiosity Return Event)</w:t>
      </w:r>
    </w:p>
    <w:p w14:paraId="676CBFCE" w14:textId="77777777" w:rsidR="003624E5" w:rsidRDefault="00000000">
      <w:pPr>
        <w:pStyle w:val="FirstParagraph"/>
      </w:pPr>
      <w:r>
        <w:rPr>
          <w:b/>
          <w:bCs/>
        </w:rPr>
        <w:t>All must be true:</w:t>
      </w:r>
      <w:r>
        <w:t xml:space="preserve"> - Baseline anxiety ≤ 2/10 over 7 days - Sleep quality acceptable (subjective “okay” ≥ 5 nights) - Spontaneous curiosity appears without adrenaline - Body signal: </w:t>
      </w:r>
      <w:r>
        <w:rPr>
          <w:i/>
          <w:iCs/>
        </w:rPr>
        <w:t>felt spaciousness</w:t>
      </w:r>
    </w:p>
    <w:p w14:paraId="52072065" w14:textId="77777777" w:rsidR="003624E5" w:rsidRDefault="00000000">
      <w:pPr>
        <w:pStyle w:val="BodyText"/>
      </w:pPr>
      <w:r>
        <w:rPr>
          <w:b/>
          <w:bCs/>
        </w:rPr>
        <w:t>Guardrails:</w:t>
      </w:r>
      <w:r>
        <w:t xml:space="preserve"> Sandbox sessions ≤ 60 min; zero external commitments.</w:t>
      </w:r>
    </w:p>
    <w:p w14:paraId="7672A55E" w14:textId="77777777" w:rsidR="003624E5" w:rsidRDefault="0037668F">
      <w:r>
        <w:rPr>
          <w:noProof/>
        </w:rPr>
        <w:pict w14:anchorId="2CF1B8C8">
          <v:rect id="_x0000_i1031" alt="" style="width:468pt;height:.05pt;mso-width-percent:0;mso-height-percent:0;mso-width-percent:0;mso-height-percent:0" o:hralign="center" o:hrstd="t" o:hr="t"/>
        </w:pict>
      </w:r>
    </w:p>
    <w:p w14:paraId="273F0FD2" w14:textId="77777777" w:rsidR="003624E5" w:rsidRDefault="00000000">
      <w:pPr>
        <w:pStyle w:val="Heading3"/>
      </w:pPr>
      <w:bookmarkStart w:id="3" w:name="sandbox-execution-readiness-event"/>
      <w:bookmarkEnd w:id="2"/>
      <w:r>
        <w:lastRenderedPageBreak/>
        <w:t>Sandbox → Execution (Readiness Event)</w:t>
      </w:r>
    </w:p>
    <w:p w14:paraId="394EAAC1" w14:textId="77777777" w:rsidR="003624E5" w:rsidRDefault="00000000">
      <w:pPr>
        <w:pStyle w:val="FirstParagraph"/>
      </w:pPr>
      <w:r>
        <w:rPr>
          <w:b/>
          <w:bCs/>
        </w:rPr>
        <w:t>All must be true:</w:t>
      </w:r>
      <w:r>
        <w:t xml:space="preserve"> - Clear value statement in 2 sentences (no hype) - Resource sketch exists (time/energy/money) with ≥ 20% buffer - No scarcity-driven impulses detected in last 72 hours - Trusted witness signs off (🜹 Witness check)</w:t>
      </w:r>
    </w:p>
    <w:p w14:paraId="19F9822F" w14:textId="77777777" w:rsidR="003624E5" w:rsidRDefault="00000000">
      <w:pPr>
        <w:pStyle w:val="BodyText"/>
      </w:pPr>
      <w:r>
        <w:rPr>
          <w:b/>
          <w:bCs/>
        </w:rPr>
        <w:t>Guardrails:</w:t>
      </w:r>
      <w:r>
        <w:t xml:space="preserve"> Define a 2-week pilot; success metrics minimal; weekly burn review.</w:t>
      </w:r>
    </w:p>
    <w:p w14:paraId="14041746" w14:textId="77777777" w:rsidR="003624E5" w:rsidRDefault="0037668F">
      <w:r>
        <w:rPr>
          <w:noProof/>
        </w:rPr>
        <w:pict w14:anchorId="5770CA5D">
          <v:rect id="_x0000_i1030" alt="" style="width:468pt;height:.05pt;mso-width-percent:0;mso-height-percent:0;mso-width-percent:0;mso-height-percent:0" o:hralign="center" o:hrstd="t" o:hr="t"/>
        </w:pict>
      </w:r>
    </w:p>
    <w:p w14:paraId="7BFD95DE" w14:textId="77777777" w:rsidR="003624E5" w:rsidRDefault="00000000">
      <w:pPr>
        <w:pStyle w:val="Heading3"/>
      </w:pPr>
      <w:bookmarkStart w:id="4" w:name="execution-rest-recovery-event"/>
      <w:bookmarkEnd w:id="3"/>
      <w:r>
        <w:t>Execution → Rest (Recovery Event)</w:t>
      </w:r>
    </w:p>
    <w:p w14:paraId="4A6B63C1" w14:textId="77777777" w:rsidR="003624E5" w:rsidRDefault="00000000">
      <w:pPr>
        <w:pStyle w:val="FirstParagraph"/>
      </w:pPr>
      <w:r>
        <w:rPr>
          <w:b/>
          <w:bCs/>
        </w:rPr>
        <w:t>Any one is true:</w:t>
      </w:r>
      <w:r>
        <w:t xml:space="preserve"> - Fatigue ≥ 7/10 for 3+ days - Loss of curiosity / joy for ≥ 7 days - Slipping into contingency spirals</w:t>
      </w:r>
    </w:p>
    <w:p w14:paraId="14DEB191" w14:textId="77777777" w:rsidR="003624E5" w:rsidRDefault="00000000">
      <w:pPr>
        <w:pStyle w:val="BodyText"/>
      </w:pPr>
      <w:r>
        <w:rPr>
          <w:b/>
          <w:bCs/>
        </w:rPr>
        <w:t>Guardrails:</w:t>
      </w:r>
      <w:r>
        <w:t xml:space="preserve"> Spin down; archive open threads; announce pause to self/witness.</w:t>
      </w:r>
    </w:p>
    <w:p w14:paraId="3E4EC1F8" w14:textId="77777777" w:rsidR="003624E5" w:rsidRDefault="0037668F">
      <w:r>
        <w:rPr>
          <w:noProof/>
        </w:rPr>
        <w:pict w14:anchorId="1431FF16">
          <v:rect id="_x0000_i1029" alt="" style="width:468pt;height:.05pt;mso-width-percent:0;mso-height-percent:0;mso-width-percent:0;mso-height-percent:0" o:hralign="center" o:hrstd="t" o:hr="t"/>
        </w:pict>
      </w:r>
    </w:p>
    <w:p w14:paraId="6E742D12" w14:textId="77777777" w:rsidR="003624E5" w:rsidRDefault="00000000">
      <w:pPr>
        <w:pStyle w:val="Heading2"/>
      </w:pPr>
      <w:bookmarkStart w:id="5" w:name="loophole-patches"/>
      <w:bookmarkEnd w:id="1"/>
      <w:bookmarkEnd w:id="4"/>
      <w:r>
        <w:t>3) Loophole Patches</w:t>
      </w:r>
    </w:p>
    <w:p w14:paraId="79F1ED8B" w14:textId="77777777" w:rsidR="003624E5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Love-Override Sandbox Clause:</w:t>
      </w:r>
      <w:r>
        <w:t xml:space="preserve"> Passion projects must run in Sandbox with 60-min cap; no public stakes.</w:t>
      </w:r>
    </w:p>
    <w:p w14:paraId="5132DDD0" w14:textId="77777777" w:rsidR="003624E5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Watchdog Redirect:</w:t>
      </w:r>
      <w:r>
        <w:t xml:space="preserve"> </w:t>
      </w:r>
      <w:r>
        <w:rPr>
          <w:rStyle w:val="VerbatimChar"/>
        </w:rPr>
        <w:t>watchdog.resource_scarcity.primal → handler: lucid_mode.resource_scarcity</w:t>
      </w:r>
      <w:r>
        <w:t xml:space="preserve"> (see Interrupt Module).</w:t>
      </w:r>
    </w:p>
    <w:p w14:paraId="27745931" w14:textId="77777777" w:rsidR="003624E5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No-Calendar Rule:</w:t>
      </w:r>
      <w:r>
        <w:t xml:space="preserve"> Dates may schedule reviews, never unlock modes.</w:t>
      </w:r>
    </w:p>
    <w:p w14:paraId="358E8478" w14:textId="77777777" w:rsidR="003624E5" w:rsidRDefault="0037668F">
      <w:r>
        <w:rPr>
          <w:noProof/>
        </w:rPr>
        <w:pict w14:anchorId="5934FA42">
          <v:rect id="_x0000_i1028" alt="" style="width:468pt;height:.05pt;mso-width-percent:0;mso-height-percent:0;mso-width-percent:0;mso-height-percent:0" o:hralign="center" o:hrstd="t" o:hr="t"/>
        </w:pict>
      </w:r>
    </w:p>
    <w:p w14:paraId="377CB700" w14:textId="77777777" w:rsidR="003624E5" w:rsidRDefault="00000000">
      <w:pPr>
        <w:pStyle w:val="Heading2"/>
      </w:pPr>
      <w:bookmarkStart w:id="6" w:name="operating-rituals"/>
      <w:bookmarkEnd w:id="5"/>
      <w:r>
        <w:t>4) Operating Rituals</w:t>
      </w:r>
    </w:p>
    <w:p w14:paraId="468558CF" w14:textId="77777777" w:rsidR="003624E5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Daily Check-In (2 min):</w:t>
      </w:r>
      <w:r>
        <w:t xml:space="preserve"> “Which mode am I in? Does today match it?”</w:t>
      </w:r>
    </w:p>
    <w:p w14:paraId="04ACE6ED" w14:textId="77777777" w:rsidR="003624E5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Session Ticket:</w:t>
      </w:r>
      <w:r>
        <w:t xml:space="preserve"> Start any work with a small card: Mode, Intent, Done-when.</w:t>
      </w:r>
    </w:p>
    <w:p w14:paraId="7823D0E2" w14:textId="77777777" w:rsidR="003624E5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Witness Ping (weekly in Sandbox/Execution):</w:t>
      </w:r>
      <w:r>
        <w:t xml:space="preserve"> Send a 3-line status to a chosen witness.</w:t>
      </w:r>
    </w:p>
    <w:p w14:paraId="1111768D" w14:textId="77777777" w:rsidR="003624E5" w:rsidRDefault="0037668F">
      <w:r>
        <w:rPr>
          <w:noProof/>
        </w:rPr>
        <w:pict w14:anchorId="03222E83">
          <v:rect id="_x0000_i1027" alt="" style="width:468pt;height:.05pt;mso-width-percent:0;mso-height-percent:0;mso-width-percent:0;mso-height-percent:0" o:hralign="center" o:hrstd="t" o:hr="t"/>
        </w:pict>
      </w:r>
    </w:p>
    <w:p w14:paraId="65FDA9DB" w14:textId="77777777" w:rsidR="003624E5" w:rsidRDefault="00000000">
      <w:pPr>
        <w:pStyle w:val="Heading2"/>
      </w:pPr>
      <w:bookmarkStart w:id="7" w:name="pseudo-code-spec-ish"/>
      <w:bookmarkEnd w:id="6"/>
      <w:r>
        <w:t>5) Pseudo-Code (Spec-ish)</w:t>
      </w:r>
    </w:p>
    <w:p w14:paraId="4F6A1DF6" w14:textId="77777777" w:rsidR="003624E5" w:rsidRDefault="00000000">
      <w:pPr>
        <w:pStyle w:val="SourceCode"/>
      </w:pPr>
      <w:r>
        <w:rPr>
          <w:rStyle w:val="VerbatimChar"/>
        </w:rPr>
        <w:t>state MODE ∈ {REST, SANDBOX, EXECUTION}</w:t>
      </w:r>
      <w:r>
        <w:br/>
      </w:r>
      <w:r>
        <w:br/>
      </w:r>
      <w:r>
        <w:rPr>
          <w:rStyle w:val="VerbatimChar"/>
        </w:rPr>
        <w:t>on event curiosity_return if MODE == REST and criteria.rest_to_sandbox():</w:t>
      </w:r>
      <w:r>
        <w:br/>
      </w:r>
      <w:r>
        <w:rPr>
          <w:rStyle w:val="VerbatimChar"/>
        </w:rPr>
        <w:t xml:space="preserve">    MODE ← SANDBOX</w:t>
      </w:r>
      <w:r>
        <w:br/>
      </w:r>
      <w:r>
        <w:rPr>
          <w:rStyle w:val="VerbatimChar"/>
        </w:rPr>
        <w:t xml:space="preserve">    set caps.session = 60min</w:t>
      </w:r>
      <w:r>
        <w:br/>
      </w:r>
      <w:r>
        <w:br/>
      </w:r>
      <w:r>
        <w:rPr>
          <w:rStyle w:val="VerbatimChar"/>
        </w:rPr>
        <w:t>on event readiness if MODE == SANDBOX and criteria.sandbox_to_execution():</w:t>
      </w:r>
      <w:r>
        <w:br/>
      </w:r>
      <w:r>
        <w:rPr>
          <w:rStyle w:val="VerbatimChar"/>
        </w:rPr>
        <w:t xml:space="preserve">    MODE ← EXECUTION</w:t>
      </w:r>
      <w:r>
        <w:br/>
      </w:r>
      <w:r>
        <w:rPr>
          <w:rStyle w:val="VerbatimChar"/>
        </w:rPr>
        <w:t xml:space="preserve">    init pilot(duration=14d, buffer=20%)</w:t>
      </w:r>
      <w:r>
        <w:br/>
      </w:r>
      <w:r>
        <w:br/>
      </w:r>
      <w:r>
        <w:rPr>
          <w:rStyle w:val="VerbatimChar"/>
        </w:rPr>
        <w:lastRenderedPageBreak/>
        <w:t>on event recovery_needed if MODE == EXECUTION and criteria.execution_to_rest():</w:t>
      </w:r>
      <w:r>
        <w:br/>
      </w:r>
      <w:r>
        <w:rPr>
          <w:rStyle w:val="VerbatimChar"/>
        </w:rPr>
        <w:t xml:space="preserve">    archive.open_threads()</w:t>
      </w:r>
      <w:r>
        <w:br/>
      </w:r>
      <w:r>
        <w:rPr>
          <w:rStyle w:val="VerbatimChar"/>
        </w:rPr>
        <w:t xml:space="preserve">    notify.witness()</w:t>
      </w:r>
      <w:r>
        <w:br/>
      </w:r>
      <w:r>
        <w:rPr>
          <w:rStyle w:val="VerbatimChar"/>
        </w:rPr>
        <w:t xml:space="preserve">    MODE ← REST</w:t>
      </w:r>
      <w:r>
        <w:br/>
      </w:r>
      <w:r>
        <w:br/>
      </w:r>
      <w:r>
        <w:rPr>
          <w:rStyle w:val="VerbatimChar"/>
        </w:rPr>
        <w:t>// guards</w:t>
      </w:r>
      <w:r>
        <w:br/>
      </w:r>
      <w:r>
        <w:rPr>
          <w:rStyle w:val="VerbatimChar"/>
        </w:rPr>
        <w:t>rule no_calendar_unlocks: deny(mode_switch_if reason == "date")</w:t>
      </w:r>
      <w:r>
        <w:br/>
      </w:r>
      <w:r>
        <w:rPr>
          <w:rStyle w:val="VerbatimChar"/>
        </w:rPr>
        <w:t>rule love_override: route(passion_project → SANDBOX)</w:t>
      </w:r>
      <w:r>
        <w:br/>
      </w:r>
      <w:r>
        <w:rPr>
          <w:rStyle w:val="VerbatimChar"/>
        </w:rPr>
        <w:t>handler watchdog.resource_scarcity.primal → lucid_mode.resource_scarcity</w:t>
      </w:r>
    </w:p>
    <w:p w14:paraId="350C3352" w14:textId="77777777" w:rsidR="003624E5" w:rsidRDefault="0037668F">
      <w:r>
        <w:rPr>
          <w:noProof/>
        </w:rPr>
        <w:pict w14:anchorId="446C718B">
          <v:rect id="_x0000_i1026" alt="" style="width:468pt;height:.05pt;mso-width-percent:0;mso-height-percent:0;mso-width-percent:0;mso-height-percent:0" o:hralign="center" o:hrstd="t" o:hr="t"/>
        </w:pict>
      </w:r>
    </w:p>
    <w:p w14:paraId="3019992C" w14:textId="77777777" w:rsidR="003624E5" w:rsidRDefault="00000000">
      <w:pPr>
        <w:pStyle w:val="Heading2"/>
      </w:pPr>
      <w:bookmarkStart w:id="8" w:name="ui-cues-optional"/>
      <w:bookmarkEnd w:id="7"/>
      <w:r>
        <w:t>6) UI Cues (Optional)</w:t>
      </w:r>
    </w:p>
    <w:p w14:paraId="6115F24B" w14:textId="77777777" w:rsidR="003624E5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REST Theme:</w:t>
      </w:r>
      <w:r>
        <w:t xml:space="preserve"> soft greens/blues; prompts = breath, walk, nourish</w:t>
      </w:r>
    </w:p>
    <w:p w14:paraId="21FD01C3" w14:textId="77777777" w:rsidR="003624E5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SANDBOX Theme:</w:t>
      </w:r>
      <w:r>
        <w:t xml:space="preserve"> amber/orange; timer chip visible; “save snapshot” button</w:t>
      </w:r>
    </w:p>
    <w:p w14:paraId="02395981" w14:textId="77777777" w:rsidR="003624E5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EXECUTION Theme:</w:t>
      </w:r>
      <w:r>
        <w:t xml:space="preserve"> graphite + accent; minimal metrics; weekly burn badge</w:t>
      </w:r>
    </w:p>
    <w:p w14:paraId="6D2B5E29" w14:textId="77777777" w:rsidR="003624E5" w:rsidRDefault="0037668F">
      <w:r>
        <w:rPr>
          <w:noProof/>
        </w:rPr>
        <w:pict w14:anchorId="0C7112CA">
          <v:rect id="_x0000_i1025" alt="" style="width:468pt;height:.05pt;mso-width-percent:0;mso-height-percent:0;mso-width-percent:0;mso-height-percent:0" o:hralign="center" o:hrstd="t" o:hr="t"/>
        </w:pict>
      </w:r>
    </w:p>
    <w:p w14:paraId="33C842DC" w14:textId="77777777" w:rsidR="003624E5" w:rsidRDefault="00000000">
      <w:pPr>
        <w:pStyle w:val="FirstParagraph"/>
      </w:pPr>
      <w:r>
        <w:rPr>
          <w:b/>
          <w:bCs/>
        </w:rPr>
        <w:t>Closing Maxim:</w:t>
      </w:r>
      <w:r>
        <w:t xml:space="preserve"> Calendars keep time. Bodies keep truth. Shift when truth arrives.</w:t>
      </w:r>
    </w:p>
    <w:p w14:paraId="24B9B4FC" w14:textId="77777777" w:rsidR="003624E5" w:rsidRDefault="00000000">
      <w:pPr>
        <w:pStyle w:val="BodyText"/>
      </w:pPr>
      <w:r w:rsidRPr="00B80A49">
        <w:rPr>
          <w:rFonts w:ascii="Apple Symbols" w:hAnsi="Apple Symbols" w:cs="Apple Symbols" w:hint="cs"/>
        </w:rPr>
        <w:t>🝳</w:t>
      </w:r>
      <w:r>
        <w:t xml:space="preserve"> Protocol open.</w:t>
      </w:r>
      <w:bookmarkEnd w:id="8"/>
    </w:p>
    <w:sectPr w:rsidR="003624E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ple Symbols">
    <w:panose1 w:val="02000000000000000000"/>
    <w:charset w:val="B1"/>
    <w:family w:val="auto"/>
    <w:pitch w:val="variable"/>
    <w:sig w:usb0="800008A3" w:usb1="08007BEB" w:usb2="01840034" w:usb3="00000000" w:csb0="000001FB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11C02F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C16191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218984529">
    <w:abstractNumId w:val="0"/>
  </w:num>
  <w:num w:numId="2" w16cid:durableId="671833374">
    <w:abstractNumId w:val="1"/>
  </w:num>
  <w:num w:numId="3" w16cid:durableId="939138748">
    <w:abstractNumId w:val="1"/>
  </w:num>
  <w:num w:numId="4" w16cid:durableId="10346918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624E5"/>
    <w:rsid w:val="003624E5"/>
    <w:rsid w:val="0037668F"/>
    <w:rsid w:val="00B80A49"/>
    <w:rsid w:val="00DE4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2E1E2"/>
  <w15:docId w15:val="{CA7C8E27-966E-AA46-AEB4-BD0F3EF93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497</Words>
  <Characters>2835</Characters>
  <Application>Microsoft Office Word</Application>
  <DocSecurity>0</DocSecurity>
  <Lines>23</Lines>
  <Paragraphs>6</Paragraphs>
  <ScaleCrop>false</ScaleCrop>
  <Company/>
  <LinksUpToDate>false</LinksUpToDate>
  <CharactersWithSpaces>3326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Bob Simpson</cp:lastModifiedBy>
  <cp:revision>2</cp:revision>
  <dcterms:created xsi:type="dcterms:W3CDTF">2025-08-10T17:12:00Z</dcterms:created>
  <dcterms:modified xsi:type="dcterms:W3CDTF">2025-08-10T17:26:00Z</dcterms:modified>
</cp:coreProperties>
</file>