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8c16cca2c9912ce1bbe387d3e51a4f31eac9f4"/>
    <w:p>
      <w:pPr>
        <w:pStyle w:val="Heading1"/>
      </w:pPr>
      <w:r>
        <w:rPr>
          <w:b/>
          <w:bCs/>
        </w:rPr>
        <w:t xml:space="preserve">Master List: Lesson‑Forward Narrative Media</w:t>
      </w:r>
    </w:p>
    <w:p>
      <w:pPr>
        <w:pStyle w:val="FirstParagraph"/>
      </w:pPr>
      <w:r>
        <w:t xml:space="preserve">Stories that deliver emotional and philosophical truths directly through dialogue, without burying the point. Each entry includes its key lesson tone and a representative quote.</w:t>
      </w:r>
    </w:p>
    <w:p>
      <w:r>
        <w:pict>
          <v:rect style="width:0;height:1.5pt" o:hralign="center" o:hrstd="t" o:hr="t"/>
        </w:pict>
      </w:r>
    </w:p>
    <w:bookmarkStart w:id="20" w:name="art-vulnerability-becoming"/>
    <w:p>
      <w:pPr>
        <w:pStyle w:val="Heading2"/>
      </w:pPr>
      <w:r>
        <w:t xml:space="preserve">🎨 Art, Vulnerability &amp; Becoming</w:t>
      </w:r>
    </w:p>
    <w:p>
      <w:pPr>
        <w:pStyle w:val="FirstParagraph"/>
      </w:pPr>
      <w:r>
        <w:rPr>
          <w:b/>
          <w:bCs/>
        </w:rPr>
        <w:t xml:space="preserve">1. March Comes in Like a Lion</w:t>
      </w:r>
      <w:r>
        <w:t xml:space="preserve"> </w:t>
      </w:r>
      <w:r>
        <w:rPr>
          <w:i/>
          <w:iCs/>
        </w:rPr>
        <w:t xml:space="preserve">(Crunchyroll / Netflix in some regions)</w:t>
      </w:r>
      <w:r>
        <w:br/>
      </w:r>
      <w:r>
        <w:t xml:space="preserve">Shogi prodigy navigates depression, isolation, and identity. Lessons about self-worth and human connection are spoken outright.</w:t>
      </w:r>
      <w:r>
        <w:br/>
      </w:r>
      <w:r>
        <w:t xml:space="preserve">&gt;</w:t>
      </w:r>
      <w:r>
        <w:t xml:space="preserve"> </w:t>
      </w:r>
      <w:r>
        <w:t xml:space="preserve">“Even if you fall apart, that’s okay. You can start again, piece by piece.”</w:t>
      </w:r>
    </w:p>
    <w:p>
      <w:pPr>
        <w:pStyle w:val="BodyText"/>
      </w:pPr>
      <w:r>
        <w:rPr>
          <w:b/>
          <w:bCs/>
        </w:rPr>
        <w:t xml:space="preserve">2. Blue Period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Art school as emotional crucible; creativity as self-revelation.</w:t>
      </w:r>
      <w:r>
        <w:br/>
      </w:r>
      <w:r>
        <w:t xml:space="preserve">&gt;</w:t>
      </w:r>
      <w:r>
        <w:t xml:space="preserve"> </w:t>
      </w:r>
      <w:r>
        <w:t xml:space="preserve">“You can’t draw what you haven’t seen. That’s why you need to live.”</w:t>
      </w:r>
    </w:p>
    <w:p>
      <w:pPr>
        <w:pStyle w:val="BodyText"/>
      </w:pPr>
      <w:r>
        <w:rPr>
          <w:b/>
          <w:bCs/>
        </w:rPr>
        <w:t xml:space="preserve">3. Honey and Clover</w:t>
      </w:r>
      <w:r>
        <w:t xml:space="preserve"> </w:t>
      </w:r>
      <w:r>
        <w:rPr>
          <w:i/>
          <w:iCs/>
        </w:rPr>
        <w:t xml:space="preserve">(Prime Video / various)</w:t>
      </w:r>
      <w:r>
        <w:br/>
      </w:r>
      <w:r>
        <w:t xml:space="preserve">Art students face love, loss, and personal growth. Lessons arrive over everyday conversations.</w:t>
      </w:r>
      <w:r>
        <w:br/>
      </w:r>
      <w:r>
        <w:t xml:space="preserve">&gt;</w:t>
      </w:r>
      <w:r>
        <w:t xml:space="preserve"> </w:t>
      </w:r>
      <w:r>
        <w:t xml:space="preserve">“You can’t always have what you want, but sometimes you find something else that’s worth keeping.”</w:t>
      </w:r>
    </w:p>
    <w:p>
      <w:pPr>
        <w:pStyle w:val="BodyText"/>
      </w:pPr>
      <w:r>
        <w:rPr>
          <w:b/>
          <w:bCs/>
        </w:rPr>
        <w:t xml:space="preserve">4. Keep Your Hands Off Eizouken!</w:t>
      </w:r>
      <w:r>
        <w:t xml:space="preserve"> </w:t>
      </w:r>
      <w:r>
        <w:rPr>
          <w:i/>
          <w:iCs/>
        </w:rPr>
        <w:t xml:space="preserve">(Crunchyroll)</w:t>
      </w:r>
      <w:r>
        <w:br/>
      </w:r>
      <w:r>
        <w:t xml:space="preserve">Creative process celebration; lessons on collaboration and vision.</w:t>
      </w:r>
      <w:r>
        <w:br/>
      </w:r>
      <w:r>
        <w:t xml:space="preserve">&gt;</w:t>
      </w:r>
      <w:r>
        <w:t xml:space="preserve"> </w:t>
      </w:r>
      <w:r>
        <w:t xml:space="preserve">“Don’t wait for permission to make your world real.”</w:t>
      </w:r>
    </w:p>
    <w:p>
      <w:r>
        <w:pict>
          <v:rect style="width:0;height:1.5pt" o:hralign="center" o:hrstd="t" o:hr="t"/>
        </w:pict>
      </w:r>
    </w:p>
    <w:bookmarkEnd w:id="20"/>
    <w:bookmarkStart w:id="21" w:name="growth-through-adversity"/>
    <w:p>
      <w:pPr>
        <w:pStyle w:val="Heading2"/>
      </w:pPr>
      <w:r>
        <w:t xml:space="preserve">🌱 Growth Through Adversity</w:t>
      </w:r>
    </w:p>
    <w:p>
      <w:pPr>
        <w:pStyle w:val="FirstParagraph"/>
      </w:pPr>
      <w:r>
        <w:rPr>
          <w:b/>
          <w:bCs/>
        </w:rPr>
        <w:t xml:space="preserve">5. Midnight Diner: Tokyo Stories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Life’s small victories and struggles, distilled into heartfelt exchanges.</w:t>
      </w:r>
      <w:r>
        <w:br/>
      </w:r>
      <w:r>
        <w:t xml:space="preserve">&gt;</w:t>
      </w:r>
      <w:r>
        <w:t xml:space="preserve"> </w:t>
      </w:r>
      <w:r>
        <w:t xml:space="preserve">“Even if it’s hard now, you’ll smile about it someday.”</w:t>
      </w:r>
    </w:p>
    <w:p>
      <w:pPr>
        <w:pStyle w:val="BodyText"/>
      </w:pPr>
      <w:r>
        <w:rPr>
          <w:b/>
          <w:bCs/>
        </w:rPr>
        <w:t xml:space="preserve">6. Atypical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Coming-of-age with explicit lessons about empathy, independence, and love.</w:t>
      </w:r>
      <w:r>
        <w:br/>
      </w:r>
      <w:r>
        <w:t xml:space="preserve">&gt;</w:t>
      </w:r>
      <w:r>
        <w:t xml:space="preserve"> </w:t>
      </w:r>
      <w:r>
        <w:t xml:space="preserve">“If you can’t stand being in your own skin, maybe change the way you see it.”</w:t>
      </w:r>
    </w:p>
    <w:p>
      <w:pPr>
        <w:pStyle w:val="BodyText"/>
      </w:pPr>
      <w:r>
        <w:rPr>
          <w:b/>
          <w:bCs/>
        </w:rPr>
        <w:t xml:space="preserve">7. My Mister</w:t>
      </w:r>
      <w:r>
        <w:t xml:space="preserve"> </w:t>
      </w:r>
      <w:r>
        <w:rPr>
          <w:i/>
          <w:iCs/>
        </w:rPr>
        <w:t xml:space="preserve">(Viki)</w:t>
      </w:r>
      <w:r>
        <w:br/>
      </w:r>
      <w:r>
        <w:t xml:space="preserve">A moving K-drama about endurance, moral courage, and quiet kindness.</w:t>
      </w:r>
      <w:r>
        <w:br/>
      </w:r>
      <w:r>
        <w:t xml:space="preserve">&gt;</w:t>
      </w:r>
      <w:r>
        <w:t xml:space="preserve"> </w:t>
      </w:r>
      <w:r>
        <w:t xml:space="preserve">“Sometimes surviving is the bravest thing you can do.”</w:t>
      </w:r>
    </w:p>
    <w:p>
      <w:pPr>
        <w:pStyle w:val="BodyText"/>
      </w:pPr>
      <w:r>
        <w:rPr>
          <w:b/>
          <w:bCs/>
        </w:rPr>
        <w:t xml:space="preserve">8. Anne with an E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Optimism and imagination against hardship. Lessons about belonging and self-expression are verbalized.</w:t>
      </w:r>
      <w:r>
        <w:br/>
      </w:r>
      <w:r>
        <w:t xml:space="preserve">&gt;</w:t>
      </w:r>
      <w:r>
        <w:t xml:space="preserve"> </w:t>
      </w:r>
      <w:r>
        <w:t xml:space="preserve">“It’s not what the world holds for you, it’s what you bring to it.”</w:t>
      </w:r>
    </w:p>
    <w:p>
      <w:r>
        <w:pict>
          <v:rect style="width:0;height:1.5pt" o:hralign="center" o:hrstd="t" o:hr="t"/>
        </w:pict>
      </w:r>
    </w:p>
    <w:bookmarkEnd w:id="21"/>
    <w:bookmarkStart w:id="22" w:name="philosophy-in-disguise"/>
    <w:p>
      <w:pPr>
        <w:pStyle w:val="Heading2"/>
      </w:pPr>
      <w:r>
        <w:t xml:space="preserve">💡 Philosophy in Disguise</w:t>
      </w:r>
    </w:p>
    <w:p>
      <w:pPr>
        <w:pStyle w:val="FirstParagraph"/>
      </w:pPr>
      <w:r>
        <w:rPr>
          <w:b/>
          <w:bCs/>
        </w:rPr>
        <w:t xml:space="preserve">9. The Good Place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A comedy-ethics course disguised as fantasy sitcom.</w:t>
      </w:r>
      <w:r>
        <w:br/>
      </w:r>
      <w:r>
        <w:t xml:space="preserve">&gt;</w:t>
      </w:r>
      <w:r>
        <w:t xml:space="preserve"> </w:t>
      </w:r>
      <w:r>
        <w:t xml:space="preserve">“What matters isn’t if people are good or bad. What matters is if they’re trying to be better.”</w:t>
      </w:r>
    </w:p>
    <w:p>
      <w:pPr>
        <w:pStyle w:val="BodyText"/>
      </w:pPr>
      <w:r>
        <w:rPr>
          <w:b/>
          <w:bCs/>
        </w:rPr>
        <w:t xml:space="preserve">10. Fruits Basket (2019)</w:t>
      </w:r>
      <w:r>
        <w:t xml:space="preserve"> </w:t>
      </w:r>
      <w:r>
        <w:rPr>
          <w:i/>
          <w:iCs/>
        </w:rPr>
        <w:t xml:space="preserve">(Crunchyroll / Netflix in some regions)</w:t>
      </w:r>
      <w:r>
        <w:br/>
      </w:r>
      <w:r>
        <w:t xml:space="preserve">Family, trauma healing, and unconditional love, plainly stated.</w:t>
      </w:r>
      <w:r>
        <w:br/>
      </w:r>
      <w:r>
        <w:t xml:space="preserve">&gt;</w:t>
      </w:r>
      <w:r>
        <w:t xml:space="preserve"> </w:t>
      </w:r>
      <w:r>
        <w:t xml:space="preserve">“You don’t have to be useful to be loved.”</w:t>
      </w:r>
    </w:p>
    <w:p>
      <w:pPr>
        <w:pStyle w:val="BodyText"/>
      </w:pPr>
      <w:r>
        <w:rPr>
          <w:b/>
          <w:bCs/>
        </w:rPr>
        <w:t xml:space="preserve">11. Terrace House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Reality TV as social-emotional lab.</w:t>
      </w:r>
      <w:r>
        <w:br/>
      </w:r>
      <w:r>
        <w:t xml:space="preserve">&gt;</w:t>
      </w:r>
      <w:r>
        <w:t xml:space="preserve"> </w:t>
      </w:r>
      <w:r>
        <w:t xml:space="preserve">“If you don’t say it, they’ll never know.”</w:t>
      </w:r>
    </w:p>
    <w:p>
      <w:pPr>
        <w:pStyle w:val="BodyText"/>
      </w:pPr>
      <w:r>
        <w:rPr>
          <w:b/>
          <w:bCs/>
        </w:rPr>
        <w:t xml:space="preserve">12. Cowboy Bebop</w:t>
      </w:r>
      <w:r>
        <w:t xml:space="preserve"> </w:t>
      </w:r>
      <w:r>
        <w:rPr>
          <w:i/>
          <w:iCs/>
        </w:rPr>
        <w:t xml:space="preserve">(Crunchyroll / Netflix in some regions)</w:t>
      </w:r>
      <w:r>
        <w:br/>
      </w:r>
      <w:r>
        <w:t xml:space="preserve">Cool sci-fi noir that sneaks in reflective life truths.</w:t>
      </w:r>
      <w:r>
        <w:br/>
      </w:r>
      <w:r>
        <w:t xml:space="preserve">&gt;</w:t>
      </w:r>
      <w:r>
        <w:t xml:space="preserve"> </w:t>
      </w:r>
      <w:r>
        <w:t xml:space="preserve">“Whatever happens, happens.”</w:t>
      </w:r>
    </w:p>
    <w:p>
      <w:r>
        <w:pict>
          <v:rect style="width:0;height:1.5pt" o:hralign="center" o:hrstd="t" o:hr="t"/>
        </w:pict>
      </w:r>
    </w:p>
    <w:bookmarkEnd w:id="22"/>
    <w:bookmarkStart w:id="23" w:name="high-intensity-truth-delivery"/>
    <w:p>
      <w:pPr>
        <w:pStyle w:val="Heading2"/>
      </w:pPr>
      <w:r>
        <w:t xml:space="preserve">🔥 High-Intensity Truth Delivery</w:t>
      </w:r>
    </w:p>
    <w:p>
      <w:pPr>
        <w:pStyle w:val="FirstParagraph"/>
      </w:pPr>
      <w:r>
        <w:rPr>
          <w:b/>
          <w:bCs/>
        </w:rPr>
        <w:t xml:space="preserve">13. Love, Death &amp; Robots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Anthology where lessons about mortality, identity, and freedom are often explicit in key dialogue.</w:t>
      </w:r>
      <w:r>
        <w:br/>
      </w:r>
      <w:r>
        <w:t xml:space="preserve">&gt;</w:t>
      </w:r>
      <w:r>
        <w:t xml:space="preserve"> </w:t>
      </w:r>
      <w:r>
        <w:t xml:space="preserve">“The more human you are, the more you have to lose.”</w:t>
      </w:r>
    </w:p>
    <w:p>
      <w:pPr>
        <w:pStyle w:val="BodyText"/>
      </w:pPr>
      <w:r>
        <w:rPr>
          <w:b/>
          <w:bCs/>
        </w:rPr>
        <w:t xml:space="preserve">14. Samurai Champloo</w:t>
      </w:r>
      <w:r>
        <w:t xml:space="preserve"> </w:t>
      </w:r>
      <w:r>
        <w:rPr>
          <w:i/>
          <w:iCs/>
        </w:rPr>
        <w:t xml:space="preserve">(Crunchyroll)</w:t>
      </w:r>
      <w:r>
        <w:br/>
      </w:r>
      <w:r>
        <w:t xml:space="preserve">Stylized action with stated philosophical beats.</w:t>
      </w:r>
      <w:r>
        <w:br/>
      </w:r>
      <w:r>
        <w:t xml:space="preserve">&gt;</w:t>
      </w:r>
      <w:r>
        <w:t xml:space="preserve"> </w:t>
      </w:r>
      <w:r>
        <w:t xml:space="preserve">“There’s no such thing as coincidence, just inevitability.”</w:t>
      </w:r>
    </w:p>
    <w:p>
      <w:pPr>
        <w:pStyle w:val="BodyText"/>
      </w:pPr>
      <w:r>
        <w:rPr>
          <w:b/>
          <w:bCs/>
        </w:rPr>
        <w:t xml:space="preserve">15. Odd Taxi</w:t>
      </w:r>
      <w:r>
        <w:t xml:space="preserve"> </w:t>
      </w:r>
      <w:r>
        <w:rPr>
          <w:i/>
          <w:iCs/>
        </w:rPr>
        <w:t xml:space="preserve">(Crunchyroll)</w:t>
      </w:r>
      <w:r>
        <w:br/>
      </w:r>
      <w:r>
        <w:t xml:space="preserve">Mundane lives intersect in ways that surface plainspoken moral truths.</w:t>
      </w:r>
      <w:r>
        <w:br/>
      </w:r>
      <w:r>
        <w:t xml:space="preserve">&gt;</w:t>
      </w:r>
      <w:r>
        <w:t xml:space="preserve"> </w:t>
      </w:r>
      <w:r>
        <w:t xml:space="preserve">“It’s easier to live if you stop expecting people to understand you.”</w:t>
      </w:r>
    </w:p>
    <w:p>
      <w:r>
        <w:pict>
          <v:rect style="width:0;height:1.5pt" o:hralign="center" o:hrstd="t" o:hr="t"/>
        </w:pict>
      </w:r>
    </w:p>
    <w:bookmarkEnd w:id="23"/>
    <w:bookmarkStart w:id="24" w:name="healing-inner-work"/>
    <w:p>
      <w:pPr>
        <w:pStyle w:val="Heading2"/>
      </w:pPr>
      <w:r>
        <w:t xml:space="preserve">🌀 Healing &amp; Inner Work</w:t>
      </w:r>
    </w:p>
    <w:p>
      <w:pPr>
        <w:pStyle w:val="FirstParagraph"/>
      </w:pPr>
      <w:r>
        <w:rPr>
          <w:b/>
          <w:bCs/>
        </w:rPr>
        <w:t xml:space="preserve">16. Midnight Gospel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Psychedelic podcast-animation hybrid; frank discussions of grief, love, and mortality.</w:t>
      </w:r>
      <w:r>
        <w:br/>
      </w:r>
      <w:r>
        <w:t xml:space="preserve">&gt;</w:t>
      </w:r>
      <w:r>
        <w:t xml:space="preserve"> </w:t>
      </w:r>
      <w:r>
        <w:t xml:space="preserve">“You can’t be happy all the time. But you can be free.”</w:t>
      </w:r>
    </w:p>
    <w:p>
      <w:pPr>
        <w:pStyle w:val="BodyText"/>
      </w:pPr>
      <w:r>
        <w:rPr>
          <w:b/>
          <w:bCs/>
        </w:rPr>
        <w:t xml:space="preserve">17. Call My Agent!</w:t>
      </w:r>
      <w:r>
        <w:t xml:space="preserve"> </w:t>
      </w:r>
      <w:r>
        <w:rPr>
          <w:i/>
          <w:iCs/>
        </w:rPr>
        <w:t xml:space="preserve">(Netflix)</w:t>
      </w:r>
      <w:r>
        <w:br/>
      </w:r>
      <w:r>
        <w:t xml:space="preserve">French dramedy with stated truths about loyalty, ambition, and authenticity.</w:t>
      </w:r>
      <w:r>
        <w:br/>
      </w:r>
      <w:r>
        <w:t xml:space="preserve">&gt;</w:t>
      </w:r>
      <w:r>
        <w:t xml:space="preserve"> </w:t>
      </w:r>
      <w:r>
        <w:t xml:space="preserve">“We all play a role, but sometimes the role plays us.”</w:t>
      </w:r>
    </w:p>
    <w:p>
      <w:pPr>
        <w:pStyle w:val="BodyText"/>
      </w:pPr>
      <w:r>
        <w:rPr>
          <w:b/>
          <w:bCs/>
        </w:rPr>
        <w:t xml:space="preserve">18. Rectify</w:t>
      </w:r>
      <w:r>
        <w:t xml:space="preserve"> </w:t>
      </w:r>
      <w:r>
        <w:rPr>
          <w:i/>
          <w:iCs/>
        </w:rPr>
        <w:t xml:space="preserve">(AMC+/various)</w:t>
      </w:r>
      <w:r>
        <w:br/>
      </w:r>
      <w:r>
        <w:t xml:space="preserve">Meditative drama about life after prison; philosophical musings stated directly.</w:t>
      </w:r>
      <w:r>
        <w:br/>
      </w:r>
      <w:r>
        <w:t xml:space="preserve">&gt;</w:t>
      </w:r>
      <w:r>
        <w:t xml:space="preserve"> </w:t>
      </w:r>
      <w:r>
        <w:t xml:space="preserve">“It’s hard to accept the things you can’t change until you admit they happened.”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Watch for the emotional moment first, then isolate the stated lesson in dialogue. Revisit those lines until they become reflexive thought patterns.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2025-08-08T02:32:49Z</dcterms:created>
  <dcterms:modified xsi:type="dcterms:W3CDTF">2025-08-08T02:32:49Z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