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Rewild Yourself: The Disruption 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Compression:</w:t>
      </w:r>
    </w:p>
    <w:p>
      <w:pPr>
        <w:pStyle w:val="BodyText"/>
      </w:pPr>
      <w:r>
        <w:t xml:space="preserve">Wildness is the original operating system.</w:t>
      </w:r>
      <w:r>
        <w:t xml:space="preserve"> </w:t>
      </w:r>
      <w:r>
        <w:t xml:space="preserve">Overwriting it with monotony crashes your internal ecology.</w:t>
      </w:r>
      <w:r>
        <w:t xml:space="preserve"> </w:t>
      </w:r>
      <w:r>
        <w:t xml:space="preserve">The Disruption Map is how you reboot.</w:t>
      </w:r>
    </w:p>
    <w:p>
      <w:pPr>
        <w:pStyle w:val="BodyText"/>
      </w:pPr>
      <w:r>
        <w:rPr>
          <w:b/>
          <w:bCs/>
        </w:rPr>
        <w:t xml:space="preserve">Short Summary:</w:t>
      </w:r>
    </w:p>
    <w:p>
      <w:pPr>
        <w:pStyle w:val="BodyText"/>
      </w:pPr>
      <w:r>
        <w:t xml:space="preserve">This version of the Rewild Yourself Protocol treats rewilding as a series of intentional disruptions. Each disruption is a map coordinate—small, deliberate deviations that create space for nature’s logic to reassert itself. The goal is not chaos, but a reintroduction of variability, curiosity, and unplanned possibility into a system that’s gone sterile.</w:t>
      </w:r>
    </w:p>
    <w:p>
      <w:r>
        <w:pict>
          <v:rect style="width:0;height:1.5pt" o:hralign="center" o:hrstd="t" o:hr="t"/>
        </w:pict>
      </w:r>
    </w:p>
    <w:bookmarkStart w:id="20" w:name="trace-the-grid"/>
    <w:p>
      <w:pPr>
        <w:pStyle w:val="Heading2"/>
      </w:pPr>
      <w:r>
        <w:t xml:space="preserve">1. Trace the Grid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See the architecture of your current domestication.</w:t>
      </w:r>
      <w:r>
        <w:t xml:space="preserve"> </w:t>
      </w:r>
      <w:r>
        <w:t xml:space="preserve">- Chart your day as a literal map</w:t>
      </w:r>
      <w:r>
        <w:t xml:space="preserve"> </w:t>
      </w:r>
      <w:r>
        <w:t xml:space="preserve">- Highlight where movement, environment, and thought patterns repeat without variation</w:t>
      </w:r>
      <w:r>
        <w:t xml:space="preserve"> </w:t>
      </w:r>
      <w:r>
        <w:t xml:space="preserve">- Identify the</w:t>
      </w:r>
      <w:r>
        <w:t xml:space="preserve"> </w:t>
      </w:r>
      <w:r>
        <w:t xml:space="preserve">“straightest”</w:t>
      </w:r>
      <w:r>
        <w:t xml:space="preserve"> </w:t>
      </w:r>
      <w:r>
        <w:t xml:space="preserve">roads—they’re the most in need of bending</w:t>
      </w:r>
    </w:p>
    <w:p>
      <w:r>
        <w:pict>
          <v:rect style="width:0;height:1.5pt" o:hralign="center" o:hrstd="t" o:hr="t"/>
        </w:pict>
      </w:r>
    </w:p>
    <w:bookmarkEnd w:id="20"/>
    <w:bookmarkStart w:id="21" w:name="plant-a-flag-in-unknown-territory"/>
    <w:p>
      <w:pPr>
        <w:pStyle w:val="Heading2"/>
      </w:pPr>
      <w:r>
        <w:t xml:space="preserve">2. Plant a Flag in Unknown Territory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Establish a foothold for exploration.</w:t>
      </w:r>
      <w:r>
        <w:t xml:space="preserve"> </w:t>
      </w:r>
      <w:r>
        <w:t xml:space="preserve">- Pick one location, activity, or social space you’ve never entered</w:t>
      </w:r>
      <w:r>
        <w:t xml:space="preserve"> </w:t>
      </w:r>
      <w:r>
        <w:t xml:space="preserve">- Schedule entry within the week</w:t>
      </w:r>
      <w:r>
        <w:t xml:space="preserve"> </w:t>
      </w:r>
      <w:r>
        <w:t xml:space="preserve">- Commit to noticing without judging</w:t>
      </w:r>
    </w:p>
    <w:p>
      <w:r>
        <w:pict>
          <v:rect style="width:0;height:1.5pt" o:hralign="center" o:hrstd="t" o:hr="t"/>
        </w:pict>
      </w:r>
    </w:p>
    <w:bookmarkEnd w:id="21"/>
    <w:bookmarkStart w:id="22" w:name="introduce-a-predator"/>
    <w:p>
      <w:pPr>
        <w:pStyle w:val="Heading2"/>
      </w:pPr>
      <w:r>
        <w:t xml:space="preserve">3. Introduce a Predator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Reignite alertness and adaptive thinking.</w:t>
      </w:r>
      <w:r>
        <w:t xml:space="preserve"> </w:t>
      </w:r>
      <w:r>
        <w:t xml:space="preserve">- Set a challenge with real stakes (public commitment, personal investment, time limit)</w:t>
      </w:r>
      <w:r>
        <w:t xml:space="preserve"> </w:t>
      </w:r>
      <w:r>
        <w:t xml:space="preserve">- Invite a friend to hold you accountable without rescuing you</w:t>
      </w:r>
      <w:r>
        <w:t xml:space="preserve"> </w:t>
      </w:r>
      <w:r>
        <w:t xml:space="preserve">- Let discomfort sharpen your focus</w:t>
      </w:r>
    </w:p>
    <w:p>
      <w:r>
        <w:pict>
          <v:rect style="width:0;height:1.5pt" o:hralign="center" o:hrstd="t" o:hr="t"/>
        </w:pict>
      </w:r>
    </w:p>
    <w:bookmarkEnd w:id="22"/>
    <w:bookmarkStart w:id="23" w:name="cross-pollinate"/>
    <w:p>
      <w:pPr>
        <w:pStyle w:val="Heading2"/>
      </w:pPr>
      <w:r>
        <w:t xml:space="preserve">4. Cross-Pollinate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Break siloed thinking and living.</w:t>
      </w:r>
      <w:r>
        <w:t xml:space="preserve"> </w:t>
      </w:r>
      <w:r>
        <w:t xml:space="preserve">- Merge two unrelated interests into one experiment</w:t>
      </w:r>
      <w:r>
        <w:t xml:space="preserve"> </w:t>
      </w:r>
      <w:r>
        <w:t xml:space="preserve">- Bring someone from a different</w:t>
      </w:r>
      <w:r>
        <w:t xml:space="preserve"> </w:t>
      </w:r>
      <w:r>
        <w:t xml:space="preserve">“habitat”</w:t>
      </w:r>
      <w:r>
        <w:t xml:space="preserve"> </w:t>
      </w:r>
      <w:r>
        <w:t xml:space="preserve">into your routine</w:t>
      </w:r>
      <w:r>
        <w:t xml:space="preserve"> </w:t>
      </w:r>
      <w:r>
        <w:t xml:space="preserve">- Trade tools or techniques with another field</w:t>
      </w:r>
    </w:p>
    <w:p>
      <w:r>
        <w:pict>
          <v:rect style="width:0;height:1.5pt" o:hralign="center" o:hrstd="t" o:hr="t"/>
        </w:pict>
      </w:r>
    </w:p>
    <w:bookmarkEnd w:id="23"/>
    <w:bookmarkStart w:id="24" w:name="leave-an-area-fallow"/>
    <w:p>
      <w:pPr>
        <w:pStyle w:val="Heading2"/>
      </w:pPr>
      <w:r>
        <w:t xml:space="preserve">5. Leave an Area Fallow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Stop overharvesting your own attention.</w:t>
      </w:r>
      <w:r>
        <w:t xml:space="preserve"> </w:t>
      </w:r>
      <w:r>
        <w:t xml:space="preserve">- Choose one high-demand habit or commitment to pause entirely</w:t>
      </w:r>
      <w:r>
        <w:t xml:space="preserve"> </w:t>
      </w:r>
      <w:r>
        <w:t xml:space="preserve">- Resist replacing it with another form of productivity</w:t>
      </w:r>
      <w:r>
        <w:t xml:space="preserve"> </w:t>
      </w:r>
      <w:r>
        <w:t xml:space="preserve">- Let emptiness regenerate capacity</w:t>
      </w:r>
    </w:p>
    <w:p>
      <w:r>
        <w:pict>
          <v:rect style="width:0;height:1.5pt" o:hralign="center" o:hrstd="t" o:hr="t"/>
        </w:pict>
      </w:r>
    </w:p>
    <w:bookmarkEnd w:id="24"/>
    <w:bookmarkStart w:id="25" w:name="follow-the-tracks"/>
    <w:p>
      <w:pPr>
        <w:pStyle w:val="Heading2"/>
      </w:pPr>
      <w:r>
        <w:t xml:space="preserve">6. Follow the Tracks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Let curiosity lead you to the next disruption.</w:t>
      </w:r>
      <w:r>
        <w:t xml:space="preserve"> </w:t>
      </w:r>
      <w:r>
        <w:t xml:space="preserve">- When something catches your attention, pursue it without agenda</w:t>
      </w:r>
      <w:r>
        <w:t xml:space="preserve"> </w:t>
      </w:r>
      <w:r>
        <w:t xml:space="preserve">- Document your path so you can revisit the wild places you find</w:t>
      </w:r>
      <w:r>
        <w:t xml:space="preserve"> </w:t>
      </w:r>
      <w:r>
        <w:t xml:space="preserve">- Repeat until your map is unrecognizable from the one you started with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Thought:</w:t>
      </w:r>
      <w:r>
        <w:t xml:space="preserve"> </w:t>
      </w:r>
      <w:r>
        <w:t xml:space="preserve">Civilization built the grid. You can redraw it. Every disruption you make in the map is a clearing where something alive can grow back in.</w:t>
      </w:r>
    </w:p>
    <w:p>
      <w:pPr>
        <w:pStyle w:val="BodyText"/>
      </w:pPr>
      <w:r>
        <w:t xml:space="preserve">🝳 Map open.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2025-08-10T16:33:59Z</dcterms:created>
  <dcterms:modified xsi:type="dcterms:W3CDTF">2025-08-10T16:33:59Z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