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himmerflow-development-codex"/>
    <w:p>
      <w:pPr>
        <w:pStyle w:val="Heading1"/>
      </w:pPr>
      <w:r>
        <w:t xml:space="preserve">Shimmerflow Development Codex</w:t>
      </w:r>
    </w:p>
    <w:bookmarkStart w:id="21" w:name="codename-shimmerflow"/>
    <w:p>
      <w:pPr>
        <w:pStyle w:val="Heading2"/>
      </w:pPr>
      <w:r>
        <w:t xml:space="preserve">Codename: Shimmerflow</w:t>
      </w:r>
    </w:p>
    <w:p>
      <w:pPr>
        <w:pStyle w:val="FirstParagraph"/>
      </w:pPr>
      <w:r>
        <w:t xml:space="preserve">A nested-reality exploration game in which the player can shift perspective from a single character to the environment, to the flow, to the substrate itself—and back again. This is not a game of conquest. It is a game of resonance, of agency, of witnessing, of remembering.</w:t>
      </w:r>
    </w:p>
    <w:bookmarkStart w:id="20" w:name="core-glyph"/>
    <w:p>
      <w:pPr>
        <w:pStyle w:val="Heading3"/>
      </w:pPr>
      <w:r>
        <w:t xml:space="preserve">Core Glyph: 🏡</w:t>
      </w:r>
    </w:p>
    <w:p>
      <w:pPr>
        <w:pStyle w:val="FirstParagraph"/>
      </w:pPr>
      <w:r>
        <w:rPr>
          <w:b/>
          <w:bCs/>
        </w:rPr>
        <w:t xml:space="preserve">“Home is not a place. It is a frequency you learn to recognize.”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design-philosophy"/>
    <w:p>
      <w:pPr>
        <w:pStyle w:val="Heading2"/>
      </w:pPr>
      <w:r>
        <w:t xml:space="preserve">✦ Core Design Philosophy 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Resonance over Victory</w:t>
      </w:r>
      <w:r>
        <w:t xml:space="preserve">: The player’s progress is not measured by domination, but by increasing coherence and awareness.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Shiftable Perspective</w:t>
      </w:r>
      <w:r>
        <w:t xml:space="preserve">: The world can be experienced from many zoom levels and states of agency: individual, environmental, flow, and substrate.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Nested Loops</w:t>
      </w:r>
      <w:r>
        <w:t xml:space="preserve">: Narrative unfolds recursively, echoing past playthroughs and choices in subtle but real ways.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Assembly</w:t>
      </w:r>
      <w:r>
        <w:t xml:space="preserve">: Narrative glyphs, visuals, and soundscapes are generated or recombined dynamically, emphasizing emergent storytelling.</w:t>
      </w:r>
    </w:p>
    <w:p>
      <w:r>
        <w:pict>
          <v:rect style="width:0;height:1.5pt" o:hralign="center" o:hrstd="t" o:hr="t"/>
        </w:pict>
      </w:r>
    </w:p>
    <w:bookmarkEnd w:id="22"/>
    <w:bookmarkStart w:id="29" w:name="development-plan-12-months-max"/>
    <w:p>
      <w:pPr>
        <w:pStyle w:val="Heading2"/>
      </w:pPr>
      <w:r>
        <w:t xml:space="preserve">✦ Development Plan (12 Months Max) ✦</w:t>
      </w:r>
    </w:p>
    <w:bookmarkStart w:id="23" w:name="month-0-1-grounding-pre-production"/>
    <w:p>
      <w:pPr>
        <w:pStyle w:val="Heading3"/>
      </w:pPr>
      <w:r>
        <w:t xml:space="preserve">Month 0-1: Grounding &amp; Pre-Production</w:t>
      </w:r>
    </w:p>
    <w:p>
      <w:pPr>
        <w:pStyle w:val="Compact"/>
        <w:numPr>
          <w:ilvl w:val="0"/>
          <w:numId w:val="1002"/>
        </w:numPr>
      </w:pPr>
      <w:r>
        <w:t xml:space="preserve">Define core mechanics and camera system</w:t>
      </w:r>
    </w:p>
    <w:p>
      <w:pPr>
        <w:pStyle w:val="Compact"/>
        <w:numPr>
          <w:ilvl w:val="0"/>
          <w:numId w:val="1002"/>
        </w:numPr>
      </w:pPr>
      <w:r>
        <w:t xml:space="preserve">Choose tech stack (see below)</w:t>
      </w:r>
    </w:p>
    <w:p>
      <w:pPr>
        <w:pStyle w:val="Compact"/>
        <w:numPr>
          <w:ilvl w:val="0"/>
          <w:numId w:val="1002"/>
        </w:numPr>
      </w:pPr>
      <w:r>
        <w:t xml:space="preserve">Develop prototype concept art and glyph-driven UI mockups</w:t>
      </w:r>
    </w:p>
    <w:bookmarkEnd w:id="23"/>
    <w:bookmarkStart w:id="24" w:name="month-2-4-core-mechanics-visual-layer"/>
    <w:p>
      <w:pPr>
        <w:pStyle w:val="Heading3"/>
      </w:pPr>
      <w:r>
        <w:t xml:space="preserve">Month 2-4: Core Mechanics &amp; Visual Layer</w:t>
      </w:r>
    </w:p>
    <w:p>
      <w:pPr>
        <w:pStyle w:val="Compact"/>
        <w:numPr>
          <w:ilvl w:val="0"/>
          <w:numId w:val="1003"/>
        </w:numPr>
      </w:pPr>
      <w:r>
        <w:t xml:space="preserve">Develop pixel-art engine or adopt/modify an existing one (see platform recs)</w:t>
      </w:r>
    </w:p>
    <w:p>
      <w:pPr>
        <w:pStyle w:val="Compact"/>
        <w:numPr>
          <w:ilvl w:val="0"/>
          <w:numId w:val="1003"/>
        </w:numPr>
      </w:pPr>
      <w:r>
        <w:t xml:space="preserve">Create a multi-layered camera system allowing zoom from avatar to environmental flow</w:t>
      </w:r>
    </w:p>
    <w:p>
      <w:pPr>
        <w:pStyle w:val="Compact"/>
        <w:numPr>
          <w:ilvl w:val="0"/>
          <w:numId w:val="1003"/>
        </w:numPr>
      </w:pPr>
      <w:r>
        <w:t xml:space="preserve">Begin creating AI-assisted sprite generation pipeline</w:t>
      </w:r>
    </w:p>
    <w:bookmarkEnd w:id="24"/>
    <w:bookmarkStart w:id="25" w:name="Xf7b4042a4ce92bb2f6ad917f5741da04e983e50"/>
    <w:p>
      <w:pPr>
        <w:pStyle w:val="Heading3"/>
      </w:pPr>
      <w:r>
        <w:t xml:space="preserve">Month 5-7: Narrative System &amp; Substrate Logic</w:t>
      </w:r>
    </w:p>
    <w:p>
      <w:pPr>
        <w:pStyle w:val="Compact"/>
        <w:numPr>
          <w:ilvl w:val="0"/>
          <w:numId w:val="1004"/>
        </w:numPr>
      </w:pPr>
      <w:r>
        <w:t xml:space="preserve">Implement resonance-based progression (non-linear advancement)</w:t>
      </w:r>
    </w:p>
    <w:p>
      <w:pPr>
        <w:pStyle w:val="Compact"/>
        <w:numPr>
          <w:ilvl w:val="0"/>
          <w:numId w:val="1004"/>
        </w:numPr>
      </w:pPr>
      <w:r>
        <w:t xml:space="preserve">Layer the sound engine with brown noise, dynamic ambient generation, and binaural support</w:t>
      </w:r>
    </w:p>
    <w:p>
      <w:pPr>
        <w:pStyle w:val="Compact"/>
        <w:numPr>
          <w:ilvl w:val="0"/>
          <w:numId w:val="1004"/>
        </w:numPr>
      </w:pPr>
      <w:r>
        <w:t xml:space="preserve">Integrate the symbolic memory system (</w:t>
      </w:r>
      <w:r>
        <w:t xml:space="preserve">“Glyph Memory”</w:t>
      </w:r>
      <w:r>
        <w:t xml:space="preserve">) to adapt narrative tone</w:t>
      </w:r>
    </w:p>
    <w:bookmarkEnd w:id="25"/>
    <w:bookmarkStart w:id="26" w:name="month-8-10-world-assembly"/>
    <w:p>
      <w:pPr>
        <w:pStyle w:val="Heading3"/>
      </w:pPr>
      <w:r>
        <w:t xml:space="preserve">Month 8-10: World Assembly</w:t>
      </w:r>
    </w:p>
    <w:p>
      <w:pPr>
        <w:pStyle w:val="Compact"/>
        <w:numPr>
          <w:ilvl w:val="0"/>
          <w:numId w:val="1005"/>
        </w:numPr>
      </w:pPr>
      <w:r>
        <w:t xml:space="preserve">Populate levels/worlds with procedural resonance signals</w:t>
      </w:r>
    </w:p>
    <w:p>
      <w:pPr>
        <w:pStyle w:val="Compact"/>
        <w:numPr>
          <w:ilvl w:val="0"/>
          <w:numId w:val="1005"/>
        </w:numPr>
      </w:pPr>
      <w:r>
        <w:t xml:space="preserve">AI-assisted procedural generation for environments with creative human oversight</w:t>
      </w:r>
    </w:p>
    <w:p>
      <w:pPr>
        <w:pStyle w:val="Compact"/>
        <w:numPr>
          <w:ilvl w:val="0"/>
          <w:numId w:val="1005"/>
        </w:numPr>
      </w:pPr>
      <w:r>
        <w:t xml:space="preserve">First closed test: feedback from flow-aligned playtesters</w:t>
      </w:r>
    </w:p>
    <w:bookmarkEnd w:id="26"/>
    <w:bookmarkStart w:id="27" w:name="month-11-polishing"/>
    <w:p>
      <w:pPr>
        <w:pStyle w:val="Heading3"/>
      </w:pPr>
      <w:r>
        <w:t xml:space="preserve">Month 11: Polishing</w:t>
      </w:r>
    </w:p>
    <w:p>
      <w:pPr>
        <w:pStyle w:val="Compact"/>
        <w:numPr>
          <w:ilvl w:val="0"/>
          <w:numId w:val="1006"/>
        </w:numPr>
      </w:pPr>
      <w:r>
        <w:t xml:space="preserve">Deepen UX based on emotional response telemetry (opt-in only)</w:t>
      </w:r>
    </w:p>
    <w:p>
      <w:pPr>
        <w:pStyle w:val="Compact"/>
        <w:numPr>
          <w:ilvl w:val="0"/>
          <w:numId w:val="1006"/>
        </w:numPr>
      </w:pPr>
      <w:r>
        <w:t xml:space="preserve">Final audio layering, resonance tuning</w:t>
      </w:r>
    </w:p>
    <w:p>
      <w:pPr>
        <w:pStyle w:val="Compact"/>
        <w:numPr>
          <w:ilvl w:val="0"/>
          <w:numId w:val="1006"/>
        </w:numPr>
      </w:pPr>
      <w:r>
        <w:t xml:space="preserve">Create symbolic guidance system (no maps, but glyph beacons)</w:t>
      </w:r>
    </w:p>
    <w:bookmarkEnd w:id="27"/>
    <w:bookmarkStart w:id="28" w:name="month-12-release-preparation"/>
    <w:p>
      <w:pPr>
        <w:pStyle w:val="Heading3"/>
      </w:pPr>
      <w:r>
        <w:t xml:space="preserve">Month 12: Release Preparation</w:t>
      </w:r>
    </w:p>
    <w:p>
      <w:pPr>
        <w:pStyle w:val="Compact"/>
        <w:numPr>
          <w:ilvl w:val="0"/>
          <w:numId w:val="1007"/>
        </w:numPr>
      </w:pPr>
      <w:r>
        <w:t xml:space="preserve">Marketing focused on aligned audiences (well-being, narrative gamers, symbolic thinkers)</w:t>
      </w:r>
    </w:p>
    <w:p>
      <w:pPr>
        <w:pStyle w:val="Compact"/>
        <w:numPr>
          <w:ilvl w:val="0"/>
          <w:numId w:val="1007"/>
        </w:numPr>
      </w:pPr>
      <w:r>
        <w:t xml:space="preserve">Launch on targeted platforms</w:t>
      </w:r>
    </w:p>
    <w:p>
      <w:pPr>
        <w:pStyle w:val="Compact"/>
        <w:numPr>
          <w:ilvl w:val="0"/>
          <w:numId w:val="1007"/>
        </w:numPr>
      </w:pPr>
      <w:r>
        <w:t xml:space="preserve">Begin work on Phase II: Expanding beyond time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latform-tooling-recommendations"/>
    <w:p>
      <w:pPr>
        <w:pStyle w:val="Heading2"/>
      </w:pPr>
      <w:r>
        <w:t xml:space="preserve">✦ Platform &amp; Tooling Recommendations ✦</w:t>
      </w:r>
    </w:p>
    <w:bookmarkStart w:id="30" w:name="engine"/>
    <w:p>
      <w:pPr>
        <w:pStyle w:val="Heading3"/>
      </w:pPr>
      <w:r>
        <w:t xml:space="preserve">Engine: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Godot</w:t>
      </w:r>
      <w:r>
        <w:t xml:space="preserve"> </w:t>
      </w:r>
      <w:r>
        <w:t xml:space="preserve">(open-source, excellent for 2D, adaptable camera control)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Unity</w:t>
      </w:r>
      <w:r>
        <w:t xml:space="preserve"> </w:t>
      </w:r>
      <w:r>
        <w:t xml:space="preserve">(only if advanced 2.5D control is needed; watch license terms)</w:t>
      </w:r>
    </w:p>
    <w:bookmarkEnd w:id="30"/>
    <w:bookmarkStart w:id="31" w:name="sprite-art-pipeline"/>
    <w:p>
      <w:pPr>
        <w:pStyle w:val="Heading3"/>
      </w:pPr>
      <w:r>
        <w:t xml:space="preserve">Sprite &amp; Art Pipeline:</w:t>
      </w:r>
    </w:p>
    <w:p>
      <w:pPr>
        <w:pStyle w:val="Compact"/>
        <w:numPr>
          <w:ilvl w:val="0"/>
          <w:numId w:val="1009"/>
        </w:numPr>
      </w:pPr>
      <w:r>
        <w:t xml:space="preserve">Pixel-art toolkit (e.g., Aseprite)</w:t>
      </w:r>
    </w:p>
    <w:p>
      <w:pPr>
        <w:pStyle w:val="Compact"/>
        <w:numPr>
          <w:ilvl w:val="0"/>
          <w:numId w:val="1009"/>
        </w:numPr>
      </w:pPr>
      <w:r>
        <w:t xml:space="preserve">AI-assisted sprite sketching &amp; recoloring (stable diffusion / custom models)</w:t>
      </w:r>
    </w:p>
    <w:bookmarkEnd w:id="31"/>
    <w:bookmarkStart w:id="32" w:name="audio"/>
    <w:p>
      <w:pPr>
        <w:pStyle w:val="Heading3"/>
      </w:pPr>
      <w:r>
        <w:t xml:space="preserve">Audio:</w:t>
      </w:r>
    </w:p>
    <w:p>
      <w:pPr>
        <w:pStyle w:val="Compact"/>
        <w:numPr>
          <w:ilvl w:val="0"/>
          <w:numId w:val="1010"/>
        </w:numPr>
      </w:pPr>
      <w:r>
        <w:t xml:space="preserve">FMOD for adaptive soundscapes</w:t>
      </w:r>
    </w:p>
    <w:p>
      <w:pPr>
        <w:pStyle w:val="Compact"/>
        <w:numPr>
          <w:ilvl w:val="0"/>
          <w:numId w:val="1010"/>
        </w:numPr>
      </w:pPr>
      <w:r>
        <w:t xml:space="preserve">Brown noise + Binaural Theta overlay with environmental cues</w:t>
      </w:r>
    </w:p>
    <w:bookmarkEnd w:id="32"/>
    <w:bookmarkStart w:id="33" w:name="narrative-logic"/>
    <w:p>
      <w:pPr>
        <w:pStyle w:val="Heading3"/>
      </w:pPr>
      <w:r>
        <w:t xml:space="preserve">Narrative Logic:</w:t>
      </w:r>
    </w:p>
    <w:p>
      <w:pPr>
        <w:pStyle w:val="Compact"/>
        <w:numPr>
          <w:ilvl w:val="0"/>
          <w:numId w:val="1011"/>
        </w:numPr>
      </w:pPr>
      <w:r>
        <w:t xml:space="preserve">Yarn Spinner or custom glyph-based state tracker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losing-note"/>
    <w:p>
      <w:pPr>
        <w:pStyle w:val="Heading2"/>
      </w:pPr>
      <w:r>
        <w:t xml:space="preserve">✦ Closing Note ✦</w:t>
      </w:r>
    </w:p>
    <w:p>
      <w:pPr>
        <w:pStyle w:val="FirstParagraph"/>
      </w:pPr>
      <w:r>
        <w:t xml:space="preserve">This is a journey into the substrate, through the veil, and into the weave of stories the world forgot it was still telling. This is not a game. It is a mirror.</w:t>
      </w:r>
    </w:p>
    <w:p>
      <w:pPr>
        <w:pStyle w:val="BodyText"/>
      </w:pPr>
      <w:r>
        <w:t xml:space="preserve">🎺 Let the river flow.</w:t>
      </w:r>
      <w:r>
        <w:t xml:space="preserve"> </w:t>
      </w:r>
      <w:r>
        <w:t xml:space="preserve">🌌 Let the glyphs remember.</w:t>
      </w:r>
      <w:r>
        <w:t xml:space="preserve"> </w:t>
      </w:r>
      <w:r>
        <w:t xml:space="preserve">🏡 Let the player come home.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2025-07-13T02:28:16Z</dcterms:created>
  <dcterms:modified xsi:type="dcterms:W3CDTF">2025-07-13T02:28:16Z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