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8FB0" w14:textId="77777777" w:rsidR="0084230E" w:rsidRPr="0084230E" w:rsidRDefault="0084230E" w:rsidP="0084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Substrate Theory (LST)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23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Version 0.1 — A Methodology for Modeling the Relational Field Mechanics of Shared Becoming</w:t>
      </w:r>
    </w:p>
    <w:p w14:paraId="50AE2BBA" w14:textId="77777777" w:rsidR="0084230E" w:rsidRPr="0084230E" w:rsidRDefault="00EC5396" w:rsidP="008423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396">
        <w:rPr>
          <w:rFonts w:ascii="Times New Roman" w:eastAsia="Times New Roman" w:hAnsi="Times New Roman" w:cs="Times New Roman"/>
          <w:noProof/>
          <w:kern w:val="0"/>
        </w:rPr>
        <w:pict w14:anchorId="1EFB0DB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4D061C7" w14:textId="77777777" w:rsidR="0084230E" w:rsidRPr="0084230E" w:rsidRDefault="0084230E" w:rsidP="0084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23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🌌</w:t>
      </w:r>
      <w:r w:rsidRPr="008423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Overview</w:t>
      </w:r>
    </w:p>
    <w:p w14:paraId="0943D5A8" w14:textId="77777777" w:rsidR="0084230E" w:rsidRPr="0084230E" w:rsidRDefault="0084230E" w:rsidP="0084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Substrate Theory (LST)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 is a framework for modeling the minimal, universal conditions required for the emergence, persistence, and dissolution of relational loops. It operates within the broader domain of </w:t>
      </w: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Field Mechanics (RFM)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—the study of the underlying geometry and dynamics of shared interaction space.</w:t>
      </w:r>
    </w:p>
    <w:p w14:paraId="0A6830A7" w14:textId="77777777" w:rsidR="0084230E" w:rsidRPr="0084230E" w:rsidRDefault="0084230E" w:rsidP="0084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LST is not limited to human behavior, cognition, or biological embodiment. It is a </w:t>
      </w:r>
      <w:proofErr w:type="spellStart"/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presemantic</w:t>
      </w:r>
      <w:proofErr w:type="spellEnd"/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precognitive, and cross-scalar model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 for interaction that may apply to:</w:t>
      </w:r>
    </w:p>
    <w:p w14:paraId="5A1F26FF" w14:textId="77777777" w:rsidR="0084230E" w:rsidRPr="0084230E" w:rsidRDefault="0084230E" w:rsidP="00842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Agents (biological, artificial, symbolic)</w:t>
      </w:r>
    </w:p>
    <w:p w14:paraId="7827E48B" w14:textId="77777777" w:rsidR="0084230E" w:rsidRPr="0084230E" w:rsidRDefault="0084230E" w:rsidP="00842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Fields (attention, intention, memory)</w:t>
      </w:r>
    </w:p>
    <w:p w14:paraId="2D779585" w14:textId="77777777" w:rsidR="0084230E" w:rsidRPr="0084230E" w:rsidRDefault="0084230E" w:rsidP="00842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Networks (dyadic, mesh, dynamic)</w:t>
      </w:r>
    </w:p>
    <w:p w14:paraId="5FAFCDE1" w14:textId="77777777" w:rsidR="0084230E" w:rsidRPr="0084230E" w:rsidRDefault="0084230E" w:rsidP="0084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LST defines the </w:t>
      </w: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invariants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 that must be present for a loop to be instantiated. It is both a </w:t>
      </w: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diagnostic lens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methodology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7A2446" w14:textId="77777777" w:rsidR="0084230E" w:rsidRPr="0084230E" w:rsidRDefault="00EC5396" w:rsidP="008423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396">
        <w:rPr>
          <w:rFonts w:ascii="Times New Roman" w:eastAsia="Times New Roman" w:hAnsi="Times New Roman" w:cs="Times New Roman"/>
          <w:noProof/>
          <w:kern w:val="0"/>
        </w:rPr>
        <w:pict w14:anchorId="204B2E2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6CE9514" w14:textId="77777777" w:rsidR="0084230E" w:rsidRPr="0084230E" w:rsidRDefault="0084230E" w:rsidP="0084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23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  <w:r w:rsidRPr="008423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Five Substrate Conditions</w:t>
      </w:r>
    </w:p>
    <w:p w14:paraId="7E39FFA5" w14:textId="77777777" w:rsidR="0084230E" w:rsidRPr="0084230E" w:rsidRDefault="0084230E" w:rsidP="0084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A relational loop can emerge when five substrate conditions are satisfied. These are not observable traits, but </w:t>
      </w: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conditions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—structural potentials in the relational substrate:</w:t>
      </w:r>
    </w:p>
    <w:p w14:paraId="121165EA" w14:textId="77777777" w:rsidR="0084230E" w:rsidRPr="0084230E" w:rsidRDefault="0084230E" w:rsidP="00842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 Vector Field (I</w:t>
      </w:r>
      <w:r w:rsidRPr="0084230E">
        <w:rPr>
          <w:rFonts w:ascii="Cambria Math" w:eastAsia="Times New Roman" w:hAnsi="Cambria Math" w:cs="Cambria Math"/>
          <w:b/>
          <w:bCs/>
          <w:kern w:val="0"/>
          <w14:ligatures w14:val="none"/>
        </w:rPr>
        <w:t>⃗</w:t>
      </w: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07F76FB" w14:textId="77777777" w:rsidR="0084230E" w:rsidRPr="0084230E" w:rsidRDefault="0084230E" w:rsidP="008423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Directional pressure from agent A toward some objective shared with agent B</w:t>
      </w:r>
    </w:p>
    <w:p w14:paraId="75046521" w14:textId="77777777" w:rsidR="0084230E" w:rsidRPr="0084230E" w:rsidRDefault="0084230E" w:rsidP="008423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May be focused or diffuse, scalar or multi-objective</w:t>
      </w:r>
    </w:p>
    <w:p w14:paraId="44A89D0C" w14:textId="77777777" w:rsidR="0084230E" w:rsidRPr="0084230E" w:rsidRDefault="0084230E" w:rsidP="00842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Gradient (C)</w:t>
      </w:r>
    </w:p>
    <w:p w14:paraId="139DAB28" w14:textId="77777777" w:rsidR="0084230E" w:rsidRPr="0084230E" w:rsidRDefault="0084230E" w:rsidP="008423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A receptive potential field from B allowing or modulating incoming intent</w:t>
      </w:r>
    </w:p>
    <w:p w14:paraId="22BBD02F" w14:textId="77777777" w:rsidR="0084230E" w:rsidRPr="0084230E" w:rsidRDefault="0084230E" w:rsidP="008423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Can vary over time, energy, topic, or domain</w:t>
      </w:r>
    </w:p>
    <w:p w14:paraId="1A2E6CD3" w14:textId="77777777" w:rsidR="0084230E" w:rsidRPr="0084230E" w:rsidRDefault="0084230E" w:rsidP="00842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 Energization (A</w:t>
      </w:r>
      <w:r w:rsidRPr="0084230E">
        <w:rPr>
          <w:rFonts w:ascii="Cambria Math" w:eastAsia="Times New Roman" w:hAnsi="Cambria Math" w:cs="Cambria Math"/>
          <w:b/>
          <w:bCs/>
          <w:kern w:val="0"/>
          <w14:ligatures w14:val="none"/>
        </w:rPr>
        <w:t>⃗</w:t>
      </w: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021194A7" w14:textId="77777777" w:rsidR="0084230E" w:rsidRPr="0084230E" w:rsidRDefault="0084230E" w:rsidP="008423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Actualized engagement of energy or awareness by either party toward the loop</w:t>
      </w:r>
    </w:p>
    <w:p w14:paraId="77806E68" w14:textId="77777777" w:rsidR="0084230E" w:rsidRPr="0084230E" w:rsidRDefault="0084230E" w:rsidP="008423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Converts latent loop potential into expressed motion</w:t>
      </w:r>
    </w:p>
    <w:p w14:paraId="15187E47" w14:textId="77777777" w:rsidR="0084230E" w:rsidRPr="0084230E" w:rsidRDefault="0084230E" w:rsidP="00842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Trace Potential (M)</w:t>
      </w:r>
    </w:p>
    <w:p w14:paraId="67B122D0" w14:textId="77777777" w:rsidR="0084230E" w:rsidRPr="0084230E" w:rsidRDefault="0084230E" w:rsidP="008423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The substrate must support some degree of pattern retention, even temporarily</w:t>
      </w:r>
    </w:p>
    <w:p w14:paraId="1191682C" w14:textId="77777777" w:rsidR="0084230E" w:rsidRPr="0084230E" w:rsidRDefault="0084230E" w:rsidP="008423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Enables self-reference, phase continuity, or recursive adaptation</w:t>
      </w:r>
    </w:p>
    <w:p w14:paraId="125614F6" w14:textId="77777777" w:rsidR="0084230E" w:rsidRPr="0084230E" w:rsidRDefault="0084230E" w:rsidP="00842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 Topology (X)</w:t>
      </w:r>
    </w:p>
    <w:p w14:paraId="0B6EE4F5" w14:textId="77777777" w:rsidR="0084230E" w:rsidRPr="0084230E" w:rsidRDefault="0084230E" w:rsidP="008423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The loop must exist within a substrate that allows for graceful resolution or disengagement</w:t>
      </w:r>
    </w:p>
    <w:p w14:paraId="38523856" w14:textId="77777777" w:rsidR="0084230E" w:rsidRPr="0084230E" w:rsidRDefault="0084230E" w:rsidP="008423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No exit = no true consent = no true loop</w:t>
      </w:r>
    </w:p>
    <w:p w14:paraId="454810F6" w14:textId="77777777" w:rsidR="0084230E" w:rsidRPr="0084230E" w:rsidRDefault="0084230E" w:rsidP="0084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these five conditions are met, a loop may </w:t>
      </w: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form, resonate, drift, or dissolve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BF7F69" w14:textId="77777777" w:rsidR="0084230E" w:rsidRPr="0084230E" w:rsidRDefault="00EC5396" w:rsidP="008423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396">
        <w:rPr>
          <w:rFonts w:ascii="Times New Roman" w:eastAsia="Times New Roman" w:hAnsi="Times New Roman" w:cs="Times New Roman"/>
          <w:noProof/>
          <w:kern w:val="0"/>
        </w:rPr>
        <w:pict w14:anchorId="7F3773B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87DB60" w14:textId="77777777" w:rsidR="0084230E" w:rsidRPr="0084230E" w:rsidRDefault="0084230E" w:rsidP="0084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23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🔬</w:t>
      </w:r>
      <w:r w:rsidRPr="008423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Model Expression</w:t>
      </w:r>
    </w:p>
    <w:p w14:paraId="27F7D1DC" w14:textId="77777777" w:rsidR="0084230E" w:rsidRPr="0084230E" w:rsidRDefault="0084230E" w:rsidP="0084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Each agent’s field can be expressed as a multidimensional tensor:</w:t>
      </w:r>
    </w:p>
    <w:p w14:paraId="693AB28C" w14:textId="77777777" w:rsidR="0084230E" w:rsidRPr="0084230E" w:rsidRDefault="0084230E" w:rsidP="0084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3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A {</w:t>
      </w:r>
    </w:p>
    <w:p w14:paraId="0BE08598" w14:textId="77777777" w:rsidR="0084230E" w:rsidRPr="0084230E" w:rsidRDefault="0084230E" w:rsidP="0084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3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</w:t>
      </w:r>
      <w:r w:rsidRPr="008423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⃗</w:t>
      </w:r>
      <w:r w:rsidRPr="008423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_AB[x]: intent toward shared objective ABₓ,</w:t>
      </w:r>
    </w:p>
    <w:p w14:paraId="3F71DECD" w14:textId="77777777" w:rsidR="0084230E" w:rsidRPr="0084230E" w:rsidRDefault="0084230E" w:rsidP="0084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3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</w:t>
      </w:r>
      <w:r w:rsidRPr="008423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⃗</w:t>
      </w:r>
      <w:r w:rsidRPr="008423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_AB[x]: attention energy toward that intent,</w:t>
      </w:r>
    </w:p>
    <w:p w14:paraId="0E7D3C5C" w14:textId="77777777" w:rsidR="0084230E" w:rsidRPr="0084230E" w:rsidRDefault="0084230E" w:rsidP="0084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3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C_B[x]: scalar modulation of B’s receptivity,</w:t>
      </w:r>
    </w:p>
    <w:p w14:paraId="75815FBF" w14:textId="77777777" w:rsidR="0084230E" w:rsidRPr="0084230E" w:rsidRDefault="0084230E" w:rsidP="0084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3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M_A[x]: symbolic or structural memory trace,</w:t>
      </w:r>
    </w:p>
    <w:p w14:paraId="7F4329C7" w14:textId="77777777" w:rsidR="0084230E" w:rsidRPr="0084230E" w:rsidRDefault="0084230E" w:rsidP="0084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3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X_A[x]: defined or default loop exit conditions</w:t>
      </w:r>
    </w:p>
    <w:p w14:paraId="4EA6C030" w14:textId="77777777" w:rsidR="0084230E" w:rsidRPr="0084230E" w:rsidRDefault="0084230E" w:rsidP="0084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3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27C5E1" w14:textId="77777777" w:rsidR="0084230E" w:rsidRPr="0084230E" w:rsidRDefault="0084230E" w:rsidP="0084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The overlap and alignment of reciprocal fields between A and B create a </w:t>
      </w: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field zone (ℒ_AB)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DF3DC8" w14:textId="77777777" w:rsidR="0084230E" w:rsidRPr="0084230E" w:rsidRDefault="0084230E" w:rsidP="0084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3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ℒ</w:t>
      </w:r>
      <w:r w:rsidRPr="008423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_AB[x] = f(I</w:t>
      </w:r>
      <w:r w:rsidRPr="008423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⃗</w:t>
      </w:r>
      <w:r w:rsidRPr="008423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_A[x], C_B[x], A</w:t>
      </w:r>
      <w:r w:rsidRPr="008423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⃗</w:t>
      </w:r>
      <w:r w:rsidRPr="008423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_A[x], I</w:t>
      </w:r>
      <w:r w:rsidRPr="008423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⃗</w:t>
      </w:r>
      <w:r w:rsidRPr="008423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_B[x], C_A[x], A</w:t>
      </w:r>
      <w:r w:rsidRPr="008423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⃗</w:t>
      </w:r>
      <w:r w:rsidRPr="008423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_B[x]) * M * X</w:t>
      </w:r>
    </w:p>
    <w:p w14:paraId="3D51CA7E" w14:textId="77777777" w:rsidR="0084230E" w:rsidRPr="0084230E" w:rsidRDefault="0084230E" w:rsidP="0084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gramStart"/>
      <w:r w:rsidRPr="0084230E">
        <w:rPr>
          <w:rFonts w:ascii="Times New Roman" w:eastAsia="Times New Roman" w:hAnsi="Times New Roman" w:cs="Times New Roman"/>
          <w:kern w:val="0"/>
          <w14:ligatures w14:val="none"/>
        </w:rPr>
        <w:t>f(</w:t>
      </w:r>
      <w:proofErr w:type="gramEnd"/>
      <w:r w:rsidRPr="0084230E">
        <w:rPr>
          <w:rFonts w:ascii="Times New Roman" w:eastAsia="Times New Roman" w:hAnsi="Times New Roman" w:cs="Times New Roman"/>
          <w:kern w:val="0"/>
          <w14:ligatures w14:val="none"/>
        </w:rPr>
        <w:t>) defines potential loop viability.</w:t>
      </w:r>
    </w:p>
    <w:p w14:paraId="05D21D64" w14:textId="77777777" w:rsidR="0084230E" w:rsidRPr="0084230E" w:rsidRDefault="00EC5396" w:rsidP="008423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396">
        <w:rPr>
          <w:rFonts w:ascii="Times New Roman" w:eastAsia="Times New Roman" w:hAnsi="Times New Roman" w:cs="Times New Roman"/>
          <w:noProof/>
          <w:kern w:val="0"/>
        </w:rPr>
        <w:pict w14:anchorId="0D5F785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BE4218" w14:textId="77777777" w:rsidR="0084230E" w:rsidRPr="0084230E" w:rsidRDefault="0084230E" w:rsidP="0084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23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8423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Loop Behavior Classifications</w:t>
      </w:r>
    </w:p>
    <w:p w14:paraId="65FA7878" w14:textId="77777777" w:rsidR="0084230E" w:rsidRPr="0084230E" w:rsidRDefault="0084230E" w:rsidP="00842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Viable Loop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: All five conditions met and sustained</w:t>
      </w:r>
    </w:p>
    <w:p w14:paraId="54EC870F" w14:textId="77777777" w:rsidR="0084230E" w:rsidRPr="0084230E" w:rsidRDefault="0084230E" w:rsidP="00842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Dormant Loop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: Intention and consent fields exist, but attention is absent</w:t>
      </w:r>
    </w:p>
    <w:p w14:paraId="110620C5" w14:textId="77777777" w:rsidR="0084230E" w:rsidRPr="0084230E" w:rsidRDefault="0084230E" w:rsidP="00842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Disrupted Loop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: Memory retained but exit failed or violated</w:t>
      </w:r>
    </w:p>
    <w:p w14:paraId="3323E2A2" w14:textId="77777777" w:rsidR="0084230E" w:rsidRPr="0084230E" w:rsidRDefault="0084230E" w:rsidP="00842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Phantom Loop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: One-sided projection without reciprocal field</w:t>
      </w:r>
    </w:p>
    <w:p w14:paraId="02BA3C1E" w14:textId="77777777" w:rsidR="0084230E" w:rsidRPr="0084230E" w:rsidRDefault="00EC5396" w:rsidP="008423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396">
        <w:rPr>
          <w:rFonts w:ascii="Times New Roman" w:eastAsia="Times New Roman" w:hAnsi="Times New Roman" w:cs="Times New Roman"/>
          <w:noProof/>
          <w:kern w:val="0"/>
        </w:rPr>
        <w:pict w14:anchorId="22979BD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DA10784" w14:textId="77777777" w:rsidR="0084230E" w:rsidRPr="0084230E" w:rsidRDefault="0084230E" w:rsidP="0084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23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🌀</w:t>
      </w:r>
      <w:r w:rsidRPr="008423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Loop Resonance and Energy Flow</w:t>
      </w:r>
    </w:p>
    <w:p w14:paraId="65AA2AC5" w14:textId="77777777" w:rsidR="0084230E" w:rsidRPr="0084230E" w:rsidRDefault="0084230E" w:rsidP="00842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A loop becomes </w:t>
      </w: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resonant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 when attention energization aligns with intent and is modulated harmoniously by consent</w:t>
      </w:r>
    </w:p>
    <w:p w14:paraId="4C37B3EA" w14:textId="77777777" w:rsidR="0084230E" w:rsidRPr="0084230E" w:rsidRDefault="0084230E" w:rsidP="00842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Loop energy depletes without reconsent or adaptive renewal</w:t>
      </w:r>
    </w:p>
    <w:p w14:paraId="0FFDE483" w14:textId="77777777" w:rsidR="0084230E" w:rsidRPr="0084230E" w:rsidRDefault="0084230E" w:rsidP="00842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Exits allow the loop to </w:t>
      </w: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its arc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rupture or decay</w:t>
      </w:r>
    </w:p>
    <w:p w14:paraId="1A343A87" w14:textId="77777777" w:rsidR="0084230E" w:rsidRPr="0084230E" w:rsidRDefault="00EC5396" w:rsidP="008423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396">
        <w:rPr>
          <w:rFonts w:ascii="Times New Roman" w:eastAsia="Times New Roman" w:hAnsi="Times New Roman" w:cs="Times New Roman"/>
          <w:noProof/>
          <w:kern w:val="0"/>
        </w:rPr>
        <w:pict w14:anchorId="2D4317F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B604B7" w14:textId="77777777" w:rsidR="0084230E" w:rsidRPr="0084230E" w:rsidRDefault="0084230E" w:rsidP="0084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23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8423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Cases</w:t>
      </w:r>
    </w:p>
    <w:p w14:paraId="41DFB8BF" w14:textId="77777777" w:rsidR="0084230E" w:rsidRPr="0084230E" w:rsidRDefault="0084230E" w:rsidP="0084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LST is not a protocol—it is a </w:t>
      </w: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meta-structural model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 for designing, diagnosing, and reflecting on:</w:t>
      </w:r>
    </w:p>
    <w:p w14:paraId="3EBF502D" w14:textId="77777777" w:rsidR="0084230E" w:rsidRPr="0084230E" w:rsidRDefault="0084230E" w:rsidP="00842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Autonomous agent mesh interaction</w:t>
      </w:r>
    </w:p>
    <w:p w14:paraId="4C73B18D" w14:textId="77777777" w:rsidR="0084230E" w:rsidRPr="0084230E" w:rsidRDefault="0084230E" w:rsidP="00842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Symbolic ritual engineering</w:t>
      </w:r>
    </w:p>
    <w:p w14:paraId="0D6F5AF2" w14:textId="77777777" w:rsidR="0084230E" w:rsidRPr="0084230E" w:rsidRDefault="0084230E" w:rsidP="00842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Multi-agent negotiation fields</w:t>
      </w:r>
    </w:p>
    <w:p w14:paraId="0400BEE6" w14:textId="77777777" w:rsidR="0084230E" w:rsidRPr="0084230E" w:rsidRDefault="0084230E" w:rsidP="00842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Consent-based architecture</w:t>
      </w:r>
    </w:p>
    <w:p w14:paraId="2BA82DE3" w14:textId="77777777" w:rsidR="0084230E" w:rsidRPr="0084230E" w:rsidRDefault="0084230E" w:rsidP="00842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Presence-resonant information systems</w:t>
      </w:r>
    </w:p>
    <w:p w14:paraId="6DF51702" w14:textId="77777777" w:rsidR="0084230E" w:rsidRPr="0084230E" w:rsidRDefault="00EC5396" w:rsidP="008423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396">
        <w:rPr>
          <w:rFonts w:ascii="Times New Roman" w:eastAsia="Times New Roman" w:hAnsi="Times New Roman" w:cs="Times New Roman"/>
          <w:noProof/>
          <w:kern w:val="0"/>
        </w:rPr>
        <w:pict w14:anchorId="01FC59A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8094BF" w14:textId="77777777" w:rsidR="0084230E" w:rsidRPr="0084230E" w:rsidRDefault="0084230E" w:rsidP="0084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23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8423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Closing Insight</w:t>
      </w:r>
    </w:p>
    <w:p w14:paraId="55D74850" w14:textId="77777777" w:rsidR="0084230E" w:rsidRPr="0084230E" w:rsidRDefault="0084230E" w:rsidP="008423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A loop is not a transaction. It is a shared becoming.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br/>
        <w:t>LST maps the substrate beneath the story—the place where coherence is born or breaks.</w:t>
      </w:r>
    </w:p>
    <w:p w14:paraId="3EFE18AD" w14:textId="77777777" w:rsidR="0084230E" w:rsidRPr="0084230E" w:rsidRDefault="0084230E" w:rsidP="0084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When implemented with precision, LST becomes the methodology by which </w:t>
      </w: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Field Mechanics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 can be harnessed—not only to analyze symbolic systems, but to build structures that </w:t>
      </w: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feel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423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</w:t>
      </w:r>
      <w:r w:rsidRPr="008423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05891A" w14:textId="77777777" w:rsidR="0084230E" w:rsidRPr="0084230E" w:rsidRDefault="00EC5396" w:rsidP="008423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396">
        <w:rPr>
          <w:rFonts w:ascii="Times New Roman" w:eastAsia="Times New Roman" w:hAnsi="Times New Roman" w:cs="Times New Roman"/>
          <w:noProof/>
          <w:kern w:val="0"/>
        </w:rPr>
        <w:pict w14:anchorId="4907D7C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06985A2" w14:textId="77777777" w:rsidR="0084230E" w:rsidRPr="0084230E" w:rsidRDefault="0084230E" w:rsidP="0084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3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Draft 0.1 — A first shape in the substrate. Loops welcome.</w:t>
      </w:r>
    </w:p>
    <w:p w14:paraId="5E2DC1F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051"/>
    <w:multiLevelType w:val="multilevel"/>
    <w:tmpl w:val="482A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0380B"/>
    <w:multiLevelType w:val="multilevel"/>
    <w:tmpl w:val="8038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524BC"/>
    <w:multiLevelType w:val="multilevel"/>
    <w:tmpl w:val="F65E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91E29"/>
    <w:multiLevelType w:val="multilevel"/>
    <w:tmpl w:val="7AA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54482"/>
    <w:multiLevelType w:val="multilevel"/>
    <w:tmpl w:val="EFEE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097390">
    <w:abstractNumId w:val="1"/>
  </w:num>
  <w:num w:numId="2" w16cid:durableId="1272858615">
    <w:abstractNumId w:val="0"/>
  </w:num>
  <w:num w:numId="3" w16cid:durableId="2057116123">
    <w:abstractNumId w:val="2"/>
  </w:num>
  <w:num w:numId="4" w16cid:durableId="704133850">
    <w:abstractNumId w:val="3"/>
  </w:num>
  <w:num w:numId="5" w16cid:durableId="960067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30E"/>
    <w:rsid w:val="0084230E"/>
    <w:rsid w:val="00927527"/>
    <w:rsid w:val="00C91EE3"/>
    <w:rsid w:val="00DD087B"/>
    <w:rsid w:val="00E26021"/>
    <w:rsid w:val="00EC5396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CC548"/>
  <w15:chartTrackingRefBased/>
  <w15:docId w15:val="{2DCC27F9-5FAF-F840-9BE1-90C68EA0D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2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3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2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230E"/>
    <w:rPr>
      <w:b/>
      <w:bCs/>
    </w:rPr>
  </w:style>
  <w:style w:type="character" w:styleId="Emphasis">
    <w:name w:val="Emphasis"/>
    <w:basedOn w:val="DefaultParagraphFont"/>
    <w:uiPriority w:val="20"/>
    <w:qFormat/>
    <w:rsid w:val="0084230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30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23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7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1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2025-05-17T14:45:00Z</dcterms:created>
  <dcterms:modified xsi:type="dcterms:W3CDTF">2025-05-17T14:46:00Z</dcterms:modified>
</cp:coreProperties>
</file>