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E52B2" w14:textId="77777777" w:rsidR="004350F0" w:rsidRPr="004350F0" w:rsidRDefault="004350F0" w:rsidP="0043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SCT-1: Semantic Entropy and Collapse Conditions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 to: The Reality Standards Institute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Draft with Intent</w:t>
      </w:r>
    </w:p>
    <w:p w14:paraId="5F474F14" w14:textId="77777777" w:rsidR="004350F0" w:rsidRPr="004350F0" w:rsidRDefault="00D17AB7" w:rsidP="004350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AB7">
        <w:rPr>
          <w:rFonts w:ascii="Times New Roman" w:eastAsia="Times New Roman" w:hAnsi="Times New Roman" w:cs="Times New Roman"/>
          <w:noProof/>
          <w:kern w:val="0"/>
        </w:rPr>
        <w:pict w14:anchorId="7B670A8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DB198FE" w14:textId="77777777" w:rsidR="004350F0" w:rsidRPr="004350F0" w:rsidRDefault="004350F0" w:rsidP="004350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3147233D" w14:textId="77777777" w:rsidR="004350F0" w:rsidRPr="004350F0" w:rsidRDefault="004350F0" w:rsidP="0043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formalizes the concept of </w:t>
      </w: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entropy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in Semantic Collapse Theory (SCT), and defines the structural, probabilistic, and ontological conditions under which semantic loops resolve—or remain suspended. It proposes a model for measuring entropy across </w:t>
      </w:r>
      <w:proofErr w:type="spellStart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>uncollapsed</w:t>
      </w:r>
      <w:proofErr w:type="spellEnd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interactions and outlines variables that influence collapse. It establishes that meaning, as defined by SCT, emerges only when witnessed, and entropy is the measure of meaning that remains unclaimed.</w:t>
      </w:r>
    </w:p>
    <w:p w14:paraId="111FA245" w14:textId="77777777" w:rsidR="004350F0" w:rsidRPr="004350F0" w:rsidRDefault="00D17AB7" w:rsidP="004350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AB7">
        <w:rPr>
          <w:rFonts w:ascii="Times New Roman" w:eastAsia="Times New Roman" w:hAnsi="Times New Roman" w:cs="Times New Roman"/>
          <w:noProof/>
          <w:kern w:val="0"/>
        </w:rPr>
        <w:pict w14:anchorId="3B0C37D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5A0F302" w14:textId="77777777" w:rsidR="004350F0" w:rsidRPr="004350F0" w:rsidRDefault="004350F0" w:rsidP="004350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0A974136" w14:textId="77777777" w:rsidR="004350F0" w:rsidRPr="004350F0" w:rsidRDefault="004350F0" w:rsidP="0043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SCT defines a loop as a unit of potential meaning: an interaction between agents that only resolves when it is interpreted.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Until such interpretation occurs, the loop remains semantically undecided. The accumulation of such </w:t>
      </w:r>
      <w:proofErr w:type="spellStart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>uncollapsed</w:t>
      </w:r>
      <w:proofErr w:type="spellEnd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loops constitutes </w:t>
      </w: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entropy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—a field of latent significance.</w:t>
      </w:r>
    </w:p>
    <w:p w14:paraId="67AD71E8" w14:textId="77777777" w:rsidR="004350F0" w:rsidRPr="004350F0" w:rsidRDefault="004350F0" w:rsidP="0043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Unlike thermodynamic or Shannon entropy, semantic entropy is not a measure of disorder or unpredictability, but of </w:t>
      </w: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unfinalized meaning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F7C174" w14:textId="77777777" w:rsidR="004350F0" w:rsidRPr="004350F0" w:rsidRDefault="00D17AB7" w:rsidP="004350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AB7">
        <w:rPr>
          <w:rFonts w:ascii="Times New Roman" w:eastAsia="Times New Roman" w:hAnsi="Times New Roman" w:cs="Times New Roman"/>
          <w:noProof/>
          <w:kern w:val="0"/>
        </w:rPr>
        <w:pict w14:anchorId="5EC6CF3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2C52F65" w14:textId="77777777" w:rsidR="004350F0" w:rsidRPr="004350F0" w:rsidRDefault="004350F0" w:rsidP="004350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Definitions</w:t>
      </w:r>
    </w:p>
    <w:p w14:paraId="71B80EA1" w14:textId="77777777" w:rsidR="004350F0" w:rsidRPr="004350F0" w:rsidRDefault="004350F0" w:rsidP="00435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: A time-bound exchange between agents that contains intention or rhythm.</w:t>
      </w:r>
    </w:p>
    <w:p w14:paraId="3D1627A1" w14:textId="77777777" w:rsidR="004350F0" w:rsidRPr="004350F0" w:rsidRDefault="004350F0" w:rsidP="00435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: The moment when a loop is </w:t>
      </w:r>
      <w:proofErr w:type="gramStart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>witnessed</w:t>
      </w:r>
      <w:proofErr w:type="gramEnd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and its meaning is fixed.</w:t>
      </w:r>
    </w:p>
    <w:p w14:paraId="15FB2FF8" w14:textId="77777777" w:rsidR="004350F0" w:rsidRPr="004350F0" w:rsidRDefault="004350F0" w:rsidP="00435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: An observing entity capable of assigning interpretation to the loop.</w:t>
      </w:r>
    </w:p>
    <w:p w14:paraId="606C06D2" w14:textId="77777777" w:rsidR="004350F0" w:rsidRPr="004350F0" w:rsidRDefault="004350F0" w:rsidP="00435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Entropy (SE)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: The density or weight of </w:t>
      </w:r>
      <w:proofErr w:type="spellStart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>uncollapsed</w:t>
      </w:r>
      <w:proofErr w:type="spellEnd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loops </w:t>
      </w:r>
      <w:proofErr w:type="gramStart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>in a given</w:t>
      </w:r>
      <w:proofErr w:type="gramEnd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system.</w:t>
      </w:r>
    </w:p>
    <w:p w14:paraId="2B4E9C4D" w14:textId="77777777" w:rsidR="004350F0" w:rsidRPr="004350F0" w:rsidRDefault="004350F0" w:rsidP="00435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Window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: The tolerance within which witness interpretation can still resolve a loop.</w:t>
      </w:r>
    </w:p>
    <w:p w14:paraId="01CF130A" w14:textId="77777777" w:rsidR="004350F0" w:rsidRPr="004350F0" w:rsidRDefault="00D17AB7" w:rsidP="004350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AB7">
        <w:rPr>
          <w:rFonts w:ascii="Times New Roman" w:eastAsia="Times New Roman" w:hAnsi="Times New Roman" w:cs="Times New Roman"/>
          <w:noProof/>
          <w:kern w:val="0"/>
        </w:rPr>
        <w:pict w14:anchorId="0C07DC2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01A0AAD" w14:textId="77777777" w:rsidR="004350F0" w:rsidRPr="004350F0" w:rsidRDefault="004350F0" w:rsidP="004350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Model of Semantic Entropy</w:t>
      </w:r>
    </w:p>
    <w:p w14:paraId="0218507E" w14:textId="77777777" w:rsidR="004350F0" w:rsidRPr="004350F0" w:rsidRDefault="004350F0" w:rsidP="0043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The baseline unit of entropy in SCT is the </w:t>
      </w: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unwitnessed loop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D49A60" w14:textId="77777777" w:rsidR="004350F0" w:rsidRPr="004350F0" w:rsidRDefault="004350F0" w:rsidP="0043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 </w:t>
      </w:r>
      <w:proofErr w:type="spellStart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>uncollapsed</w:t>
      </w:r>
      <w:proofErr w:type="spellEnd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loop contributes to entropy. The longer it remains unresolved, or the more it drifts outside acceptable timing, context, or pattern tolerance, the more entropy accumulates.</w:t>
      </w:r>
    </w:p>
    <w:p w14:paraId="6C33560F" w14:textId="77777777" w:rsidR="004350F0" w:rsidRPr="004350F0" w:rsidRDefault="004350F0" w:rsidP="0043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Proposed formula (informal):</w:t>
      </w:r>
    </w:p>
    <w:p w14:paraId="08796C46" w14:textId="77777777" w:rsidR="004350F0" w:rsidRPr="004350F0" w:rsidRDefault="004350F0" w:rsidP="004350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SE=Σ(</w:t>
      </w:r>
      <w:proofErr w:type="spellStart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>loopi</w:t>
      </w:r>
      <w:proofErr w:type="spellEnd"/>
      <w:r w:rsidRPr="004350F0">
        <w:rPr>
          <w:rFonts w:ascii="Cambria Math" w:eastAsia="Times New Roman" w:hAnsi="Cambria Math" w:cs="Cambria Math"/>
          <w:kern w:val="0"/>
          <w14:ligatures w14:val="none"/>
        </w:rPr>
        <w:t>∗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(1−witnessconfidencei</w:t>
      </w:r>
      <w:proofErr w:type="gramStart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>))SE</w:t>
      </w:r>
      <w:proofErr w:type="gramEnd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>Σ(</w:t>
      </w:r>
      <w:proofErr w:type="spellStart"/>
      <w:proofErr w:type="gramEnd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>loop_i</w:t>
      </w:r>
      <w:proofErr w:type="spellEnd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* (1 - </w:t>
      </w:r>
      <w:proofErr w:type="spellStart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>witness_confidence_i</w:t>
      </w:r>
      <w:proofErr w:type="spellEnd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)) </w:t>
      </w:r>
    </w:p>
    <w:p w14:paraId="353B5F6B" w14:textId="77777777" w:rsidR="004350F0" w:rsidRPr="004350F0" w:rsidRDefault="004350F0" w:rsidP="0043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41C8693B" w14:textId="77777777" w:rsidR="004350F0" w:rsidRPr="004350F0" w:rsidRDefault="004350F0" w:rsidP="00435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50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loop_i</w:t>
      </w:r>
      <w:proofErr w:type="spellEnd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= one semantically initiated loop</w:t>
      </w:r>
    </w:p>
    <w:p w14:paraId="4079E2B6" w14:textId="77777777" w:rsidR="004350F0" w:rsidRPr="004350F0" w:rsidRDefault="004350F0" w:rsidP="00435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50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witness_confidence_i</w:t>
      </w:r>
      <w:proofErr w:type="spellEnd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= probability that meaning has been assigned</w:t>
      </w:r>
    </w:p>
    <w:p w14:paraId="1EFB37A3" w14:textId="77777777" w:rsidR="004350F0" w:rsidRPr="004350F0" w:rsidRDefault="004350F0" w:rsidP="0043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A perfectly witnessed system (confidence = 1) has zero semantic entropy.</w:t>
      </w:r>
    </w:p>
    <w:p w14:paraId="269221B0" w14:textId="77777777" w:rsidR="004350F0" w:rsidRPr="004350F0" w:rsidRDefault="00D17AB7" w:rsidP="004350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AB7">
        <w:rPr>
          <w:rFonts w:ascii="Times New Roman" w:eastAsia="Times New Roman" w:hAnsi="Times New Roman" w:cs="Times New Roman"/>
          <w:noProof/>
          <w:kern w:val="0"/>
        </w:rPr>
        <w:pict w14:anchorId="24958AF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F231CA0" w14:textId="77777777" w:rsidR="004350F0" w:rsidRPr="004350F0" w:rsidRDefault="004350F0" w:rsidP="004350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Collapse Conditions</w:t>
      </w:r>
    </w:p>
    <w:p w14:paraId="110E0F1A" w14:textId="77777777" w:rsidR="004350F0" w:rsidRPr="004350F0" w:rsidRDefault="004350F0" w:rsidP="0043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A loop may collapse when:</w:t>
      </w:r>
    </w:p>
    <w:p w14:paraId="63661E47" w14:textId="77777777" w:rsidR="004350F0" w:rsidRPr="004350F0" w:rsidRDefault="004350F0" w:rsidP="004350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A valid witness observes the interaction</w:t>
      </w:r>
    </w:p>
    <w:p w14:paraId="5FA46EB8" w14:textId="77777777" w:rsidR="004350F0" w:rsidRPr="004350F0" w:rsidRDefault="004350F0" w:rsidP="004350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The interaction is interpreted (not just recorded)</w:t>
      </w:r>
    </w:p>
    <w:p w14:paraId="42387C62" w14:textId="77777777" w:rsidR="004350F0" w:rsidRPr="004350F0" w:rsidRDefault="004350F0" w:rsidP="004350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The result is made available in memory, culture, or state</w:t>
      </w:r>
    </w:p>
    <w:p w14:paraId="0C0898E4" w14:textId="77777777" w:rsidR="004350F0" w:rsidRPr="004350F0" w:rsidRDefault="004350F0" w:rsidP="0043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Collapse may be:</w:t>
      </w:r>
    </w:p>
    <w:p w14:paraId="40DE1BC6" w14:textId="77777777" w:rsidR="004350F0" w:rsidRPr="004350F0" w:rsidRDefault="004350F0" w:rsidP="004350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(personal memory)</w:t>
      </w:r>
    </w:p>
    <w:p w14:paraId="23DC5692" w14:textId="77777777" w:rsidR="004350F0" w:rsidRPr="004350F0" w:rsidRDefault="004350F0" w:rsidP="004350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(multi-agent consensus)</w:t>
      </w:r>
    </w:p>
    <w:p w14:paraId="56F1D822" w14:textId="77777777" w:rsidR="004350F0" w:rsidRPr="004350F0" w:rsidRDefault="004350F0" w:rsidP="004350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(historical record)</w:t>
      </w:r>
    </w:p>
    <w:p w14:paraId="16FD79EE" w14:textId="77777777" w:rsidR="004350F0" w:rsidRPr="004350F0" w:rsidRDefault="004350F0" w:rsidP="0043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Interpretation may be:</w:t>
      </w:r>
    </w:p>
    <w:p w14:paraId="153B5051" w14:textId="77777777" w:rsidR="004350F0" w:rsidRPr="004350F0" w:rsidRDefault="004350F0" w:rsidP="004350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(pattern matched)</w:t>
      </w:r>
    </w:p>
    <w:p w14:paraId="1F84F763" w14:textId="77777777" w:rsidR="004350F0" w:rsidRPr="004350F0" w:rsidRDefault="004350F0" w:rsidP="004350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Approximate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(fuzzy sync within bounds)</w:t>
      </w:r>
    </w:p>
    <w:p w14:paraId="4B136123" w14:textId="77777777" w:rsidR="004350F0" w:rsidRPr="004350F0" w:rsidRDefault="004350F0" w:rsidP="004350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Emergent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(meaning formed only upon observation)</w:t>
      </w:r>
    </w:p>
    <w:p w14:paraId="41826331" w14:textId="77777777" w:rsidR="004350F0" w:rsidRPr="004350F0" w:rsidRDefault="00D17AB7" w:rsidP="004350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AB7">
        <w:rPr>
          <w:rFonts w:ascii="Times New Roman" w:eastAsia="Times New Roman" w:hAnsi="Times New Roman" w:cs="Times New Roman"/>
          <w:noProof/>
          <w:kern w:val="0"/>
        </w:rPr>
        <w:pict w14:anchorId="1801654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22422B8" w14:textId="77777777" w:rsidR="004350F0" w:rsidRPr="004350F0" w:rsidRDefault="004350F0" w:rsidP="004350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Drift and Decay</w:t>
      </w:r>
    </w:p>
    <w:p w14:paraId="7F54D777" w14:textId="77777777" w:rsidR="004350F0" w:rsidRPr="004350F0" w:rsidRDefault="004350F0" w:rsidP="004350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Loops drift in meaning over time.</w:t>
      </w:r>
    </w:p>
    <w:p w14:paraId="74DADC46" w14:textId="77777777" w:rsidR="004350F0" w:rsidRPr="004350F0" w:rsidRDefault="004350F0" w:rsidP="004350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Unwitnessed loops may decay into incoherence.</w:t>
      </w:r>
    </w:p>
    <w:p w14:paraId="0B4166CA" w14:textId="77777777" w:rsidR="004350F0" w:rsidRPr="004350F0" w:rsidRDefault="004350F0" w:rsidP="004350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A system can store entropy without meaning until a threshold is crossed—after which collapse is no longer possible.</w:t>
      </w:r>
    </w:p>
    <w:p w14:paraId="67110283" w14:textId="77777777" w:rsidR="004350F0" w:rsidRPr="004350F0" w:rsidRDefault="004350F0" w:rsidP="0043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defines </w:t>
      </w: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half-life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: the time window after which meaning cannot be reliably recovered.</w:t>
      </w:r>
    </w:p>
    <w:p w14:paraId="129A3F19" w14:textId="77777777" w:rsidR="004350F0" w:rsidRPr="004350F0" w:rsidRDefault="00D17AB7" w:rsidP="004350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AB7">
        <w:rPr>
          <w:rFonts w:ascii="Times New Roman" w:eastAsia="Times New Roman" w:hAnsi="Times New Roman" w:cs="Times New Roman"/>
          <w:noProof/>
          <w:kern w:val="0"/>
        </w:rPr>
        <w:pict w14:anchorId="0896063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2735DF3" w14:textId="77777777" w:rsidR="004350F0" w:rsidRPr="004350F0" w:rsidRDefault="004350F0" w:rsidP="004350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Witness Variability</w:t>
      </w:r>
    </w:p>
    <w:p w14:paraId="5EE81223" w14:textId="77777777" w:rsidR="004350F0" w:rsidRPr="004350F0" w:rsidRDefault="004350F0" w:rsidP="0043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Witnesses are not uniform. Some have:</w:t>
      </w:r>
    </w:p>
    <w:p w14:paraId="080CA0E9" w14:textId="77777777" w:rsidR="004350F0" w:rsidRPr="004350F0" w:rsidRDefault="004350F0" w:rsidP="004350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interpretive accuracy</w:t>
      </w:r>
    </w:p>
    <w:p w14:paraId="6785B61A" w14:textId="77777777" w:rsidR="004350F0" w:rsidRPr="004350F0" w:rsidRDefault="004350F0" w:rsidP="004350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Longer memory retention</w:t>
      </w:r>
    </w:p>
    <w:p w14:paraId="0FA7EAC6" w14:textId="77777777" w:rsidR="004350F0" w:rsidRPr="004350F0" w:rsidRDefault="004350F0" w:rsidP="004350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semantic tolerances</w:t>
      </w:r>
    </w:p>
    <w:p w14:paraId="37E673EA" w14:textId="77777777" w:rsidR="004350F0" w:rsidRPr="004350F0" w:rsidRDefault="004350F0" w:rsidP="0043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This introduces </w:t>
      </w: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observer bias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as an essential structural property, not a flaw.</w:t>
      </w:r>
    </w:p>
    <w:p w14:paraId="1EF9A483" w14:textId="77777777" w:rsidR="004350F0" w:rsidRPr="004350F0" w:rsidRDefault="00D17AB7" w:rsidP="004350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AB7">
        <w:rPr>
          <w:rFonts w:ascii="Times New Roman" w:eastAsia="Times New Roman" w:hAnsi="Times New Roman" w:cs="Times New Roman"/>
          <w:noProof/>
          <w:kern w:val="0"/>
        </w:rPr>
        <w:pict w14:anchorId="7E794E2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A28FA86" w14:textId="77777777" w:rsidR="004350F0" w:rsidRPr="004350F0" w:rsidRDefault="004350F0" w:rsidP="004350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Applications and Implications</w:t>
      </w:r>
    </w:p>
    <w:p w14:paraId="411FC4B7" w14:textId="77777777" w:rsidR="004350F0" w:rsidRPr="004350F0" w:rsidRDefault="004350F0" w:rsidP="004350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In distributed </w:t>
      </w:r>
      <w:proofErr w:type="gramStart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>systems:</w:t>
      </w:r>
      <w:proofErr w:type="gramEnd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enables soft-finality consensus</w:t>
      </w:r>
    </w:p>
    <w:p w14:paraId="7ACA78BE" w14:textId="77777777" w:rsidR="004350F0" w:rsidRPr="004350F0" w:rsidRDefault="004350F0" w:rsidP="004350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In human </w:t>
      </w:r>
      <w:proofErr w:type="gramStart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>interaction:</w:t>
      </w:r>
      <w:proofErr w:type="gramEnd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formalizes the cost of being misunderstood</w:t>
      </w:r>
    </w:p>
    <w:p w14:paraId="4487102D" w14:textId="77777777" w:rsidR="004350F0" w:rsidRPr="004350F0" w:rsidRDefault="004350F0" w:rsidP="004350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In memory </w:t>
      </w:r>
      <w:proofErr w:type="gramStart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>modeling:</w:t>
      </w:r>
      <w:proofErr w:type="gramEnd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allows aging of unresolved experience</w:t>
      </w:r>
    </w:p>
    <w:p w14:paraId="0C8471A2" w14:textId="77777777" w:rsidR="004350F0" w:rsidRPr="004350F0" w:rsidRDefault="004350F0" w:rsidP="004350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In communication </w:t>
      </w:r>
      <w:proofErr w:type="gramStart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>theory:</w:t>
      </w:r>
      <w:proofErr w:type="gramEnd"/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 reframes loss not as failure, but as deferred meaning</w:t>
      </w:r>
    </w:p>
    <w:p w14:paraId="5007FAD0" w14:textId="77777777" w:rsidR="004350F0" w:rsidRPr="004350F0" w:rsidRDefault="00D17AB7" w:rsidP="004350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AB7">
        <w:rPr>
          <w:rFonts w:ascii="Times New Roman" w:eastAsia="Times New Roman" w:hAnsi="Times New Roman" w:cs="Times New Roman"/>
          <w:noProof/>
          <w:kern w:val="0"/>
        </w:rPr>
        <w:pict w14:anchorId="0EB76C9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D2DE8C9" w14:textId="77777777" w:rsidR="004350F0" w:rsidRPr="004350F0" w:rsidRDefault="004350F0" w:rsidP="004350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50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Conclusion</w:t>
      </w:r>
    </w:p>
    <w:p w14:paraId="45483E16" w14:textId="77777777" w:rsidR="004350F0" w:rsidRPr="004350F0" w:rsidRDefault="004350F0" w:rsidP="0043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Semantic entropy is not noise. It is </w:t>
      </w: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—a record of what might still mean something, once the witness arrives.</w:t>
      </w:r>
    </w:p>
    <w:p w14:paraId="7F82AE60" w14:textId="77777777" w:rsidR="004350F0" w:rsidRPr="004350F0" w:rsidRDefault="004350F0" w:rsidP="0043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Collapse is not a guarantee. It is a </w:t>
      </w: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gift of timing, rhythm, and observation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6897A7" w14:textId="77777777" w:rsidR="004350F0" w:rsidRPr="004350F0" w:rsidRDefault="004350F0" w:rsidP="0043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To design systems for meaning, we must account not only for transmission, but for </w:t>
      </w: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slow accumulation of </w:t>
      </w:r>
      <w:proofErr w:type="spellStart"/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uncollapsed</w:t>
      </w:r>
      <w:proofErr w:type="spellEnd"/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loops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8EC864" w14:textId="77777777" w:rsidR="004350F0" w:rsidRPr="004350F0" w:rsidRDefault="004350F0" w:rsidP="004350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0F0">
        <w:rPr>
          <w:rFonts w:ascii="Times New Roman" w:eastAsia="Times New Roman" w:hAnsi="Times New Roman" w:cs="Times New Roman"/>
          <w:kern w:val="0"/>
          <w14:ligatures w14:val="none"/>
        </w:rPr>
        <w:t xml:space="preserve">Entropy, in SCT, is not a threat. It is a </w:t>
      </w:r>
      <w:r w:rsidRPr="00435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library of waiting</w:t>
      </w:r>
      <w:r w:rsidRPr="004350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7BC54E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4B0B"/>
    <w:multiLevelType w:val="multilevel"/>
    <w:tmpl w:val="2E92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E71BF"/>
    <w:multiLevelType w:val="multilevel"/>
    <w:tmpl w:val="0894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52588"/>
    <w:multiLevelType w:val="multilevel"/>
    <w:tmpl w:val="0BB2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B1A4A"/>
    <w:multiLevelType w:val="multilevel"/>
    <w:tmpl w:val="7950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D50DD"/>
    <w:multiLevelType w:val="multilevel"/>
    <w:tmpl w:val="F11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542B2"/>
    <w:multiLevelType w:val="multilevel"/>
    <w:tmpl w:val="B1A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B79AA"/>
    <w:multiLevelType w:val="multilevel"/>
    <w:tmpl w:val="83C4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C6139"/>
    <w:multiLevelType w:val="multilevel"/>
    <w:tmpl w:val="288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173555">
    <w:abstractNumId w:val="0"/>
  </w:num>
  <w:num w:numId="2" w16cid:durableId="1479611094">
    <w:abstractNumId w:val="7"/>
  </w:num>
  <w:num w:numId="3" w16cid:durableId="114494527">
    <w:abstractNumId w:val="4"/>
  </w:num>
  <w:num w:numId="4" w16cid:durableId="1807119595">
    <w:abstractNumId w:val="1"/>
  </w:num>
  <w:num w:numId="5" w16cid:durableId="736976097">
    <w:abstractNumId w:val="3"/>
  </w:num>
  <w:num w:numId="6" w16cid:durableId="1547638668">
    <w:abstractNumId w:val="5"/>
  </w:num>
  <w:num w:numId="7" w16cid:durableId="1334069565">
    <w:abstractNumId w:val="2"/>
  </w:num>
  <w:num w:numId="8" w16cid:durableId="10245989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F0"/>
    <w:rsid w:val="003175A3"/>
    <w:rsid w:val="004350F0"/>
    <w:rsid w:val="00927527"/>
    <w:rsid w:val="00C91EE3"/>
    <w:rsid w:val="00D17AB7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2D563"/>
  <w15:chartTrackingRefBased/>
  <w15:docId w15:val="{E3FB5FFA-2E22-544E-9E31-49AF385C3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5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0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5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350F0"/>
    <w:rPr>
      <w:b/>
      <w:bCs/>
    </w:rPr>
  </w:style>
  <w:style w:type="character" w:customStyle="1" w:styleId="katex">
    <w:name w:val="katex"/>
    <w:basedOn w:val="DefaultParagraphFont"/>
    <w:rsid w:val="004350F0"/>
  </w:style>
  <w:style w:type="character" w:styleId="HTMLCode">
    <w:name w:val="HTML Code"/>
    <w:basedOn w:val="DefaultParagraphFont"/>
    <w:uiPriority w:val="99"/>
    <w:semiHidden/>
    <w:unhideWhenUsed/>
    <w:rsid w:val="004350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8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20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2025-05-04T08:30:00Z</dcterms:created>
  <dcterms:modified xsi:type="dcterms:W3CDTF">2025-05-04T08:31:00Z</dcterms:modified>
</cp:coreProperties>
</file>