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9625" w:type="dxa"/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935"/>
        <w:gridCol w:w="1869"/>
        <w:gridCol w:w="2149"/>
      </w:tblGrid>
      <w:tr w:rsidR="007E120A" w14:paraId="27C1F614" w14:textId="77777777" w:rsidTr="002641C6">
        <w:trPr>
          <w:trHeight w:val="2966"/>
        </w:trPr>
        <w:tc>
          <w:tcPr>
            <w:tcW w:w="1869" w:type="dxa"/>
            <w:vMerge w:val="restart"/>
          </w:tcPr>
          <w:p w14:paraId="6AC68F81" w14:textId="77777777" w:rsidR="00755C6D" w:rsidRPr="00AA70E3" w:rsidRDefault="00755C6D" w:rsidP="004C303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A70E3">
              <w:rPr>
                <w:b/>
                <w:bCs/>
                <w:sz w:val="24"/>
                <w:szCs w:val="24"/>
              </w:rPr>
              <w:t>Problem</w:t>
            </w:r>
            <w:proofErr w:type="spellEnd"/>
          </w:p>
          <w:p w14:paraId="5E7C4631" w14:textId="77777777" w:rsidR="00755C6D" w:rsidRDefault="00755C6D" w:rsidP="004C3037"/>
          <w:p w14:paraId="022727AA" w14:textId="55FC7285" w:rsidR="00285723" w:rsidRDefault="00285723" w:rsidP="00285723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publications</w:t>
            </w:r>
            <w:proofErr w:type="spellEnd"/>
            <w:r>
              <w:t xml:space="preserve"> in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journals</w:t>
            </w:r>
            <w:proofErr w:type="spellEnd"/>
          </w:p>
          <w:p w14:paraId="461C0DEB" w14:textId="77777777" w:rsidR="00285723" w:rsidRDefault="00285723" w:rsidP="00285723">
            <w:pPr>
              <w:spacing w:after="0" w:line="240" w:lineRule="auto"/>
            </w:pPr>
          </w:p>
          <w:p w14:paraId="0303EAA6" w14:textId="3329645F" w:rsidR="00755C6D" w:rsidRPr="007E120A" w:rsidRDefault="00285723" w:rsidP="00285723">
            <w:proofErr w:type="spellStart"/>
            <w:r>
              <w:t>assistance</w:t>
            </w:r>
            <w:proofErr w:type="spellEnd"/>
            <w:r>
              <w:t xml:space="preserve"> to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authors</w:t>
            </w:r>
            <w:proofErr w:type="spellEnd"/>
            <w:r>
              <w:t xml:space="preserve"> and </w:t>
            </w:r>
            <w:proofErr w:type="spellStart"/>
            <w:r>
              <w:t>reviewers</w:t>
            </w:r>
            <w:proofErr w:type="spellEnd"/>
          </w:p>
        </w:tc>
        <w:tc>
          <w:tcPr>
            <w:tcW w:w="1869" w:type="dxa"/>
          </w:tcPr>
          <w:p w14:paraId="484D93C2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Solution</w:t>
            </w:r>
          </w:p>
          <w:p w14:paraId="632A4ED2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14:paraId="691EBADC" w14:textId="42E32D95" w:rsidR="00755C6D" w:rsidRPr="00755C6D" w:rsidRDefault="00285723" w:rsidP="004C3037">
            <w:proofErr w:type="spellStart"/>
            <w:r w:rsidRPr="00285723">
              <w:t>Website</w:t>
            </w:r>
            <w:proofErr w:type="spellEnd"/>
            <w:r>
              <w:t xml:space="preserve"> </w:t>
            </w:r>
            <w:proofErr w:type="spellStart"/>
            <w:r w:rsidRPr="00285723">
              <w:t>for</w:t>
            </w:r>
            <w:proofErr w:type="spellEnd"/>
            <w:r w:rsidRPr="00285723">
              <w:t xml:space="preserve"> </w:t>
            </w:r>
            <w:proofErr w:type="spellStart"/>
            <w:r>
              <w:t>publishing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 w:rsidRPr="00285723">
              <w:t xml:space="preserve"> </w:t>
            </w:r>
            <w:proofErr w:type="spellStart"/>
            <w:r w:rsidRPr="00285723">
              <w:t>with</w:t>
            </w:r>
            <w:proofErr w:type="spellEnd"/>
            <w:r w:rsidRPr="00285723">
              <w:t xml:space="preserve"> </w:t>
            </w:r>
            <w:proofErr w:type="spellStart"/>
            <w:r w:rsidRPr="00285723">
              <w:t>graduated</w:t>
            </w:r>
            <w:proofErr w:type="spellEnd"/>
            <w:r w:rsidRPr="00285723">
              <w:t xml:space="preserve"> </w:t>
            </w:r>
            <w:proofErr w:type="spellStart"/>
            <w:r w:rsidRPr="00285723">
              <w:t>access</w:t>
            </w:r>
            <w:proofErr w:type="spellEnd"/>
          </w:p>
        </w:tc>
        <w:tc>
          <w:tcPr>
            <w:tcW w:w="1869" w:type="dxa"/>
            <w:gridSpan w:val="2"/>
            <w:vMerge w:val="restart"/>
          </w:tcPr>
          <w:p w14:paraId="5AF36B54" w14:textId="47B2B911" w:rsidR="00755C6D" w:rsidRPr="002641C6" w:rsidRDefault="00755C6D" w:rsidP="004C303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641C6">
              <w:rPr>
                <w:b/>
                <w:bCs/>
                <w:sz w:val="24"/>
                <w:szCs w:val="24"/>
              </w:rPr>
              <w:t>Unique</w:t>
            </w:r>
            <w:proofErr w:type="spellEnd"/>
            <w:r w:rsidR="002641C6" w:rsidRPr="002641C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1C6">
              <w:rPr>
                <w:b/>
                <w:bCs/>
                <w:sz w:val="24"/>
                <w:szCs w:val="24"/>
              </w:rPr>
              <w:t>Value</w:t>
            </w:r>
            <w:proofErr w:type="spellEnd"/>
            <w:r w:rsidRPr="002641C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1C6">
              <w:rPr>
                <w:b/>
                <w:bCs/>
                <w:sz w:val="24"/>
                <w:szCs w:val="24"/>
              </w:rPr>
              <w:t>Proposition</w:t>
            </w:r>
            <w:proofErr w:type="spellEnd"/>
          </w:p>
          <w:p w14:paraId="47695473" w14:textId="77777777" w:rsidR="00755C6D" w:rsidRPr="002641C6" w:rsidRDefault="00755C6D" w:rsidP="004C3037">
            <w:pPr>
              <w:rPr>
                <w:sz w:val="24"/>
                <w:szCs w:val="24"/>
              </w:rPr>
            </w:pPr>
          </w:p>
          <w:p w14:paraId="4C6E35AD" w14:textId="7A6786FA" w:rsidR="00755C6D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Streamlined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Academic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Paper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Management</w:t>
            </w:r>
          </w:p>
          <w:p w14:paraId="177EE6C3" w14:textId="77777777" w:rsidR="00285723" w:rsidRPr="002641C6" w:rsidRDefault="00285723" w:rsidP="004C3037">
            <w:pPr>
              <w:rPr>
                <w:rStyle w:val="Siln"/>
                <w:b w:val="0"/>
                <w:bCs w:val="0"/>
              </w:rPr>
            </w:pPr>
          </w:p>
          <w:p w14:paraId="281CA7EA" w14:textId="5BE8B965" w:rsidR="002641C6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Efficient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Communication</w:t>
            </w:r>
            <w:proofErr w:type="spellEnd"/>
          </w:p>
          <w:p w14:paraId="1E217326" w14:textId="77777777" w:rsidR="00285723" w:rsidRPr="002641C6" w:rsidRDefault="00285723" w:rsidP="004C3037">
            <w:pPr>
              <w:rPr>
                <w:rStyle w:val="Siln"/>
                <w:b w:val="0"/>
                <w:bCs w:val="0"/>
              </w:rPr>
            </w:pPr>
          </w:p>
          <w:p w14:paraId="1B03EFCB" w14:textId="6CEB97A0" w:rsidR="002641C6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Version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Control</w:t>
            </w:r>
            <w:proofErr w:type="spellEnd"/>
          </w:p>
          <w:p w14:paraId="5458C788" w14:textId="77777777" w:rsidR="00285723" w:rsidRPr="002641C6" w:rsidRDefault="00285723" w:rsidP="004C3037">
            <w:pPr>
              <w:rPr>
                <w:rStyle w:val="Siln"/>
                <w:b w:val="0"/>
                <w:bCs w:val="0"/>
              </w:rPr>
            </w:pPr>
          </w:p>
          <w:p w14:paraId="6DB32AE3" w14:textId="55FC5DB1" w:rsidR="002641C6" w:rsidRPr="002641C6" w:rsidRDefault="002641C6" w:rsidP="004C3037">
            <w:pPr>
              <w:rPr>
                <w:lang w:val="en-US"/>
              </w:rPr>
            </w:pPr>
            <w:r w:rsidRPr="002641C6">
              <w:rPr>
                <w:rStyle w:val="Siln"/>
                <w:b w:val="0"/>
                <w:bCs w:val="0"/>
              </w:rPr>
              <w:t>User-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friendly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interface</w:t>
            </w:r>
          </w:p>
        </w:tc>
        <w:tc>
          <w:tcPr>
            <w:tcW w:w="1869" w:type="dxa"/>
          </w:tcPr>
          <w:p w14:paraId="0D812E2B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Unfair Advantage</w:t>
            </w:r>
          </w:p>
          <w:p w14:paraId="2FD4EA15" w14:textId="77777777" w:rsidR="00755C6D" w:rsidRDefault="00755C6D" w:rsidP="004C3037"/>
          <w:p w14:paraId="34897B1A" w14:textId="77777777" w:rsidR="00285723" w:rsidRDefault="00285723" w:rsidP="004C3037">
            <w:r w:rsidRPr="00285723">
              <w:t xml:space="preserve">Direct </w:t>
            </w:r>
            <w:proofErr w:type="spellStart"/>
            <w:r w:rsidRPr="00285723">
              <w:t>communication</w:t>
            </w:r>
            <w:proofErr w:type="spellEnd"/>
            <w:r w:rsidRPr="00285723">
              <w:t xml:space="preserve"> </w:t>
            </w:r>
            <w:proofErr w:type="spellStart"/>
            <w:r w:rsidRPr="00285723">
              <w:t>between</w:t>
            </w:r>
            <w:proofErr w:type="spellEnd"/>
            <w:r w:rsidRPr="00285723">
              <w:t xml:space="preserve"> </w:t>
            </w:r>
            <w:proofErr w:type="spellStart"/>
            <w:r w:rsidRPr="00285723">
              <w:t>author</w:t>
            </w:r>
            <w:proofErr w:type="spellEnd"/>
            <w:r w:rsidRPr="00285723">
              <w:t xml:space="preserve"> and editor</w:t>
            </w:r>
          </w:p>
          <w:p w14:paraId="715337AC" w14:textId="77777777" w:rsidR="00285723" w:rsidRDefault="00285723" w:rsidP="004C3037"/>
          <w:p w14:paraId="162505E4" w14:textId="19446E96" w:rsidR="00755C6D" w:rsidRPr="007E120A" w:rsidRDefault="00285723" w:rsidP="004C3037">
            <w:pPr>
              <w:rPr>
                <w:lang w:val="en-US"/>
              </w:rPr>
            </w:pPr>
            <w:r w:rsidRPr="00285723">
              <w:t>helpdesk</w:t>
            </w:r>
          </w:p>
        </w:tc>
        <w:tc>
          <w:tcPr>
            <w:tcW w:w="2149" w:type="dxa"/>
            <w:vMerge w:val="restart"/>
          </w:tcPr>
          <w:p w14:paraId="255FC2A3" w14:textId="77777777" w:rsidR="00755C6D" w:rsidRPr="002641C6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2641C6">
              <w:rPr>
                <w:b/>
                <w:bCs/>
                <w:sz w:val="24"/>
                <w:szCs w:val="24"/>
              </w:rPr>
              <w:t>Customer Segments</w:t>
            </w:r>
          </w:p>
          <w:p w14:paraId="65BAB3A4" w14:textId="77777777" w:rsidR="00755C6D" w:rsidRPr="002641C6" w:rsidRDefault="00755C6D" w:rsidP="004C3037">
            <w:pPr>
              <w:rPr>
                <w:sz w:val="24"/>
                <w:szCs w:val="24"/>
              </w:rPr>
            </w:pPr>
          </w:p>
          <w:p w14:paraId="4689C762" w14:textId="77777777" w:rsidR="009A768D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Academic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Authors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</w:t>
            </w:r>
          </w:p>
          <w:p w14:paraId="1BE077FF" w14:textId="77777777" w:rsidR="009A768D" w:rsidRDefault="009A768D" w:rsidP="004C3037">
            <w:pPr>
              <w:rPr>
                <w:rStyle w:val="Siln"/>
                <w:b w:val="0"/>
                <w:bCs w:val="0"/>
              </w:rPr>
            </w:pPr>
          </w:p>
          <w:p w14:paraId="16EB73BE" w14:textId="513DAFB0" w:rsidR="00755C6D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Editors</w:t>
            </w:r>
            <w:proofErr w:type="spellEnd"/>
            <w:r w:rsidRPr="002641C6">
              <w:rPr>
                <w:rStyle w:val="Siln"/>
                <w:b w:val="0"/>
                <w:bCs w:val="0"/>
              </w:rPr>
              <w:t xml:space="preserve"> and</w:t>
            </w:r>
            <w:r w:rsidRPr="002641C6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641C6">
              <w:rPr>
                <w:rStyle w:val="Siln"/>
                <w:b w:val="0"/>
                <w:bCs w:val="0"/>
              </w:rPr>
              <w:t>Reviewers</w:t>
            </w:r>
            <w:proofErr w:type="spellEnd"/>
          </w:p>
          <w:p w14:paraId="6F5BFB98" w14:textId="77777777" w:rsidR="009A768D" w:rsidRPr="002641C6" w:rsidRDefault="009A768D" w:rsidP="004C3037">
            <w:pPr>
              <w:rPr>
                <w:rStyle w:val="Siln"/>
                <w:b w:val="0"/>
                <w:bCs w:val="0"/>
              </w:rPr>
            </w:pPr>
          </w:p>
          <w:p w14:paraId="001D5F70" w14:textId="4153DD76" w:rsidR="002641C6" w:rsidRPr="002641C6" w:rsidRDefault="002641C6" w:rsidP="004C3037">
            <w:pPr>
              <w:rPr>
                <w:rStyle w:val="Siln"/>
                <w:b w:val="0"/>
                <w:bCs w:val="0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Readers</w:t>
            </w:r>
            <w:proofErr w:type="spellEnd"/>
          </w:p>
          <w:p w14:paraId="31D3DC94" w14:textId="3F2522FC" w:rsidR="002641C6" w:rsidRPr="002641C6" w:rsidRDefault="002641C6" w:rsidP="004C3037">
            <w:pPr>
              <w:rPr>
                <w:sz w:val="24"/>
                <w:szCs w:val="24"/>
                <w:lang w:val="en-US"/>
              </w:rPr>
            </w:pPr>
            <w:proofErr w:type="spellStart"/>
            <w:r w:rsidRPr="002641C6">
              <w:rPr>
                <w:rStyle w:val="Siln"/>
                <w:b w:val="0"/>
                <w:bCs w:val="0"/>
              </w:rPr>
              <w:t>Administrators</w:t>
            </w:r>
            <w:proofErr w:type="spellEnd"/>
          </w:p>
        </w:tc>
      </w:tr>
      <w:tr w:rsidR="007E120A" w14:paraId="247087B9" w14:textId="77777777" w:rsidTr="002641C6">
        <w:trPr>
          <w:trHeight w:val="2398"/>
        </w:trPr>
        <w:tc>
          <w:tcPr>
            <w:tcW w:w="1869" w:type="dxa"/>
            <w:vMerge/>
          </w:tcPr>
          <w:p w14:paraId="570A2EB6" w14:textId="77777777" w:rsidR="00755C6D" w:rsidRDefault="00755C6D" w:rsidP="004C3037"/>
        </w:tc>
        <w:tc>
          <w:tcPr>
            <w:tcW w:w="1869" w:type="dxa"/>
          </w:tcPr>
          <w:p w14:paraId="3CAEE6F7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Key Metrics</w:t>
            </w:r>
          </w:p>
          <w:p w14:paraId="1CDF6C52" w14:textId="77777777" w:rsidR="00755C6D" w:rsidRDefault="00755C6D" w:rsidP="004C3037">
            <w:pPr>
              <w:rPr>
                <w:b/>
                <w:bCs/>
              </w:rPr>
            </w:pPr>
          </w:p>
          <w:p w14:paraId="656A7860" w14:textId="443EC9F8" w:rsidR="00285723" w:rsidRDefault="00285723" w:rsidP="00285723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readers</w:t>
            </w:r>
            <w:proofErr w:type="spellEnd"/>
          </w:p>
          <w:p w14:paraId="4EEBF117" w14:textId="77777777" w:rsidR="00285723" w:rsidRDefault="00285723" w:rsidP="00285723">
            <w:pPr>
              <w:spacing w:after="0" w:line="240" w:lineRule="auto"/>
            </w:pPr>
          </w:p>
          <w:p w14:paraId="552425ED" w14:textId="66CFDB00" w:rsidR="00285723" w:rsidRDefault="00285723" w:rsidP="00285723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authors</w:t>
            </w:r>
            <w:proofErr w:type="spellEnd"/>
          </w:p>
          <w:p w14:paraId="6A1DCFB5" w14:textId="77777777" w:rsidR="00285723" w:rsidRDefault="00285723" w:rsidP="00285723"/>
          <w:p w14:paraId="5E58EF69" w14:textId="7390BB1A" w:rsidR="00755C6D" w:rsidRPr="007E120A" w:rsidRDefault="00285723" w:rsidP="00285723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</w:p>
        </w:tc>
        <w:tc>
          <w:tcPr>
            <w:tcW w:w="1869" w:type="dxa"/>
            <w:gridSpan w:val="2"/>
            <w:vMerge/>
          </w:tcPr>
          <w:p w14:paraId="14E5877B" w14:textId="77777777" w:rsidR="00755C6D" w:rsidRDefault="00755C6D" w:rsidP="004C3037"/>
        </w:tc>
        <w:tc>
          <w:tcPr>
            <w:tcW w:w="1869" w:type="dxa"/>
          </w:tcPr>
          <w:p w14:paraId="448B4895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Channels</w:t>
            </w:r>
          </w:p>
          <w:p w14:paraId="2E6C603C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14:paraId="0EB4AB0D" w14:textId="151968AF" w:rsidR="007E120A" w:rsidRDefault="007E120A" w:rsidP="004C3037">
            <w:r>
              <w:t>Internet</w:t>
            </w:r>
          </w:p>
          <w:p w14:paraId="168AB435" w14:textId="77777777" w:rsidR="009A768D" w:rsidRDefault="009A768D" w:rsidP="004C3037">
            <w:pPr>
              <w:rPr>
                <w:lang w:val="en-US"/>
              </w:rPr>
            </w:pPr>
          </w:p>
          <w:p w14:paraId="79A7ECDB" w14:textId="77777777" w:rsidR="00285723" w:rsidRDefault="00285723" w:rsidP="004C3037"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forum</w:t>
            </w:r>
            <w:proofErr w:type="spellEnd"/>
          </w:p>
          <w:p w14:paraId="6921D037" w14:textId="77777777" w:rsidR="009A768D" w:rsidRDefault="009A768D" w:rsidP="004C3037"/>
          <w:p w14:paraId="4412CF9D" w14:textId="6F4AB093" w:rsidR="00755C6D" w:rsidRPr="002641C6" w:rsidRDefault="00285723" w:rsidP="004C3037">
            <w:pPr>
              <w:rPr>
                <w:lang w:val="en-US"/>
              </w:rPr>
            </w:pPr>
            <w:proofErr w:type="spellStart"/>
            <w:r>
              <w:t>S</w:t>
            </w:r>
            <w:r w:rsidR="007E120A" w:rsidRPr="007E120A">
              <w:t>oci</w:t>
            </w:r>
            <w:r>
              <w:t>al</w:t>
            </w:r>
            <w:proofErr w:type="spellEnd"/>
            <w:r w:rsidR="007E120A" w:rsidRPr="007E120A">
              <w:t xml:space="preserve"> </w:t>
            </w:r>
            <w:r>
              <w:t>media</w:t>
            </w:r>
          </w:p>
        </w:tc>
        <w:tc>
          <w:tcPr>
            <w:tcW w:w="2149" w:type="dxa"/>
            <w:vMerge/>
          </w:tcPr>
          <w:p w14:paraId="20B3953A" w14:textId="77777777" w:rsidR="00755C6D" w:rsidRDefault="00755C6D" w:rsidP="004C3037"/>
        </w:tc>
      </w:tr>
      <w:tr w:rsidR="00755C6D" w14:paraId="432ACC88" w14:textId="77777777" w:rsidTr="002641C6">
        <w:trPr>
          <w:trHeight w:val="2248"/>
        </w:trPr>
        <w:tc>
          <w:tcPr>
            <w:tcW w:w="4672" w:type="dxa"/>
            <w:gridSpan w:val="3"/>
          </w:tcPr>
          <w:p w14:paraId="0C1379C9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Cost Structure</w:t>
            </w:r>
          </w:p>
          <w:p w14:paraId="6233C2A0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</w:p>
          <w:p w14:paraId="76BE4D36" w14:textId="16D5C871" w:rsidR="00755C6D" w:rsidRPr="00285723" w:rsidRDefault="00285723" w:rsidP="004C3037">
            <w:pPr>
              <w:rPr>
                <w:b/>
                <w:bCs/>
              </w:rPr>
            </w:pPr>
            <w:r w:rsidRPr="00285723">
              <w:rPr>
                <w:rStyle w:val="Siln"/>
                <w:b w:val="0"/>
                <w:bCs w:val="0"/>
              </w:rPr>
              <w:t xml:space="preserve">Development </w:t>
            </w:r>
            <w:proofErr w:type="spellStart"/>
            <w:r w:rsidRPr="00285723">
              <w:rPr>
                <w:rStyle w:val="Siln"/>
                <w:b w:val="0"/>
                <w:bCs w:val="0"/>
              </w:rPr>
              <w:t>Costs</w:t>
            </w:r>
            <w:proofErr w:type="spellEnd"/>
          </w:p>
        </w:tc>
        <w:tc>
          <w:tcPr>
            <w:tcW w:w="4953" w:type="dxa"/>
            <w:gridSpan w:val="3"/>
          </w:tcPr>
          <w:p w14:paraId="7DA50FB1" w14:textId="77777777" w:rsidR="00755C6D" w:rsidRDefault="00755C6D" w:rsidP="004C3037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Revenue Streams</w:t>
            </w:r>
          </w:p>
          <w:p w14:paraId="4057FBE7" w14:textId="77777777" w:rsidR="00755C6D" w:rsidRDefault="00755C6D" w:rsidP="004C3037">
            <w:pPr>
              <w:rPr>
                <w:lang w:val="en-US"/>
              </w:rPr>
            </w:pPr>
          </w:p>
          <w:p w14:paraId="0A67977A" w14:textId="205A59FC" w:rsidR="00755C6D" w:rsidRPr="007E3AF4" w:rsidRDefault="007E3AF4" w:rsidP="004C3037">
            <w:pPr>
              <w:rPr>
                <w:lang w:val="en-US"/>
              </w:rPr>
            </w:pPr>
            <w:r>
              <w:t>Charit</w:t>
            </w:r>
            <w:r>
              <w:rPr>
                <w:lang w:val="en-US"/>
              </w:rPr>
              <w:t>y</w:t>
            </w:r>
          </w:p>
        </w:tc>
      </w:tr>
      <w:tr w:rsidR="007E3AF4" w14:paraId="3566E070" w14:textId="77777777" w:rsidTr="002641C6">
        <w:trPr>
          <w:trHeight w:val="2248"/>
        </w:trPr>
        <w:tc>
          <w:tcPr>
            <w:tcW w:w="4672" w:type="dxa"/>
            <w:gridSpan w:val="3"/>
          </w:tcPr>
          <w:p w14:paraId="7CFEA6B3" w14:textId="00C6FE98" w:rsidR="007E3AF4" w:rsidRDefault="007E3AF4" w:rsidP="007E3AF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Activities</w:t>
            </w:r>
            <w:proofErr w:type="spellEnd"/>
          </w:p>
          <w:p w14:paraId="504E0AE6" w14:textId="77777777" w:rsidR="007E3AF4" w:rsidRDefault="007E3AF4" w:rsidP="007E3AF4">
            <w:pPr>
              <w:rPr>
                <w:b/>
                <w:bCs/>
                <w:sz w:val="24"/>
                <w:szCs w:val="24"/>
              </w:rPr>
            </w:pPr>
          </w:p>
          <w:p w14:paraId="57149C46" w14:textId="77777777" w:rsidR="007E3AF4" w:rsidRDefault="007E3AF4" w:rsidP="007E3AF4">
            <w:r>
              <w:t>Software Development</w:t>
            </w:r>
          </w:p>
          <w:p w14:paraId="60A436E5" w14:textId="77777777" w:rsidR="009A768D" w:rsidRDefault="009A768D" w:rsidP="007E3AF4"/>
          <w:p w14:paraId="1DDF321E" w14:textId="77777777" w:rsidR="007E3AF4" w:rsidRDefault="007E3AF4" w:rsidP="007E3AF4">
            <w:r>
              <w:t>User Support</w:t>
            </w:r>
          </w:p>
          <w:p w14:paraId="676F6F40" w14:textId="77777777" w:rsidR="009A768D" w:rsidRDefault="009A768D" w:rsidP="007E3AF4"/>
          <w:p w14:paraId="5E60D4B7" w14:textId="2D5F6A3F" w:rsidR="007E3AF4" w:rsidRPr="00AA70E3" w:rsidRDefault="007E3AF4" w:rsidP="007E3AF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t>Documentation</w:t>
            </w:r>
            <w:proofErr w:type="spellEnd"/>
          </w:p>
        </w:tc>
        <w:tc>
          <w:tcPr>
            <w:tcW w:w="4953" w:type="dxa"/>
            <w:gridSpan w:val="3"/>
          </w:tcPr>
          <w:p w14:paraId="43EC311F" w14:textId="561A072C" w:rsidR="007E3AF4" w:rsidRDefault="007E3AF4" w:rsidP="007E3AF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Resources</w:t>
            </w:r>
            <w:proofErr w:type="spellEnd"/>
          </w:p>
          <w:p w14:paraId="57255431" w14:textId="77777777" w:rsidR="007E3AF4" w:rsidRDefault="007E3AF4" w:rsidP="007E3AF4">
            <w:pPr>
              <w:rPr>
                <w:b/>
                <w:bCs/>
                <w:sz w:val="24"/>
                <w:szCs w:val="24"/>
              </w:rPr>
            </w:pPr>
          </w:p>
          <w:p w14:paraId="41DA25E4" w14:textId="6E90E4C1" w:rsidR="007E3AF4" w:rsidRDefault="00285723" w:rsidP="007E3AF4">
            <w:pPr>
              <w:rPr>
                <w:rStyle w:val="Siln"/>
                <w:b w:val="0"/>
                <w:bCs w:val="0"/>
              </w:rPr>
            </w:pPr>
            <w:r w:rsidRPr="00285723">
              <w:rPr>
                <w:rStyle w:val="Siln"/>
                <w:b w:val="0"/>
                <w:bCs w:val="0"/>
              </w:rPr>
              <w:t xml:space="preserve">Technology </w:t>
            </w:r>
            <w:proofErr w:type="spellStart"/>
            <w:r w:rsidRPr="00285723">
              <w:rPr>
                <w:rStyle w:val="Siln"/>
                <w:b w:val="0"/>
                <w:bCs w:val="0"/>
              </w:rPr>
              <w:t>Infrastructure</w:t>
            </w:r>
            <w:proofErr w:type="spellEnd"/>
          </w:p>
          <w:p w14:paraId="119B626D" w14:textId="77777777" w:rsidR="009A768D" w:rsidRPr="00285723" w:rsidRDefault="009A768D" w:rsidP="007E3AF4">
            <w:pPr>
              <w:rPr>
                <w:rStyle w:val="Siln"/>
                <w:b w:val="0"/>
                <w:bCs w:val="0"/>
              </w:rPr>
            </w:pPr>
          </w:p>
          <w:p w14:paraId="470886D3" w14:textId="47A4B751" w:rsidR="00285723" w:rsidRDefault="00285723" w:rsidP="007E3AF4">
            <w:pPr>
              <w:rPr>
                <w:rStyle w:val="Siln"/>
                <w:b w:val="0"/>
                <w:bCs w:val="0"/>
              </w:rPr>
            </w:pPr>
            <w:proofErr w:type="spellStart"/>
            <w:r w:rsidRPr="00285723">
              <w:rPr>
                <w:rStyle w:val="Siln"/>
                <w:b w:val="0"/>
                <w:bCs w:val="0"/>
              </w:rPr>
              <w:t>Human</w:t>
            </w:r>
            <w:proofErr w:type="spellEnd"/>
            <w:r w:rsidRPr="00285723">
              <w:rPr>
                <w:rStyle w:val="Siln"/>
                <w:b w:val="0"/>
                <w:bCs w:val="0"/>
              </w:rPr>
              <w:t xml:space="preserve"> </w:t>
            </w:r>
            <w:proofErr w:type="spellStart"/>
            <w:r w:rsidRPr="00285723">
              <w:rPr>
                <w:rStyle w:val="Siln"/>
                <w:b w:val="0"/>
                <w:bCs w:val="0"/>
              </w:rPr>
              <w:t>Resource</w:t>
            </w:r>
            <w:r>
              <w:rPr>
                <w:rStyle w:val="Siln"/>
                <w:b w:val="0"/>
                <w:bCs w:val="0"/>
              </w:rPr>
              <w:t>s</w:t>
            </w:r>
            <w:proofErr w:type="spellEnd"/>
          </w:p>
          <w:p w14:paraId="700ED63F" w14:textId="77777777" w:rsidR="009A768D" w:rsidRPr="00285723" w:rsidRDefault="009A768D" w:rsidP="007E3AF4">
            <w:pPr>
              <w:rPr>
                <w:rStyle w:val="Siln"/>
                <w:b w:val="0"/>
                <w:bCs w:val="0"/>
              </w:rPr>
            </w:pPr>
          </w:p>
          <w:p w14:paraId="43CD4899" w14:textId="172861AB" w:rsidR="00285723" w:rsidRPr="00AA70E3" w:rsidRDefault="00285723" w:rsidP="007E3AF4">
            <w:pPr>
              <w:rPr>
                <w:b/>
                <w:bCs/>
                <w:sz w:val="24"/>
                <w:szCs w:val="24"/>
              </w:rPr>
            </w:pPr>
            <w:r w:rsidRPr="00285723">
              <w:rPr>
                <w:rStyle w:val="Siln"/>
                <w:b w:val="0"/>
                <w:bCs w:val="0"/>
              </w:rPr>
              <w:t xml:space="preserve">User </w:t>
            </w:r>
            <w:proofErr w:type="spellStart"/>
            <w:r w:rsidRPr="00285723">
              <w:rPr>
                <w:rStyle w:val="Siln"/>
                <w:b w:val="0"/>
                <w:bCs w:val="0"/>
              </w:rPr>
              <w:t>Documentation</w:t>
            </w:r>
            <w:proofErr w:type="spellEnd"/>
          </w:p>
        </w:tc>
      </w:tr>
    </w:tbl>
    <w:p w14:paraId="5BF5537F" w14:textId="77777777" w:rsidR="00755C6D" w:rsidRPr="00AA70E3" w:rsidRDefault="00755C6D" w:rsidP="00755C6D">
      <w:pPr>
        <w:rPr>
          <w:lang w:val="en-US"/>
        </w:rPr>
      </w:pPr>
    </w:p>
    <w:p w14:paraId="4CD4403D" w14:textId="13722DFF" w:rsidR="009A768D" w:rsidRP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 w:eastAsia="cs-CZ"/>
        </w:rPr>
      </w:pPr>
      <w:r>
        <w:rPr>
          <w:rFonts w:eastAsia="Times New Roman" w:cstheme="minorHAnsi"/>
          <w:b/>
          <w:bCs/>
          <w:lang w:eastAsia="cs-CZ"/>
        </w:rPr>
        <w:t xml:space="preserve">More </w:t>
      </w:r>
      <w:proofErr w:type="spellStart"/>
      <w:r>
        <w:rPr>
          <w:rFonts w:eastAsia="Times New Roman" w:cstheme="minorHAnsi"/>
          <w:b/>
          <w:bCs/>
          <w:lang w:eastAsia="cs-CZ"/>
        </w:rPr>
        <w:t>about</w:t>
      </w:r>
      <w:proofErr w:type="spellEnd"/>
      <w:r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cs-CZ"/>
        </w:rPr>
        <w:t>several</w:t>
      </w:r>
      <w:proofErr w:type="spellEnd"/>
      <w:r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cs-CZ"/>
        </w:rPr>
        <w:t>outline</w:t>
      </w:r>
      <w:proofErr w:type="spellEnd"/>
      <w:r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cs-CZ"/>
        </w:rPr>
        <w:t>aspects</w:t>
      </w:r>
      <w:proofErr w:type="spellEnd"/>
      <w:r>
        <w:rPr>
          <w:rFonts w:eastAsia="Times New Roman" w:cstheme="minorHAnsi"/>
          <w:b/>
          <w:bCs/>
          <w:lang w:val="en-US" w:eastAsia="cs-CZ"/>
        </w:rPr>
        <w:t xml:space="preserve">: </w:t>
      </w:r>
    </w:p>
    <w:p w14:paraId="78E30C3A" w14:textId="776DDD6B" w:rsidR="009A768D" w:rsidRP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Problem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</w:p>
    <w:p w14:paraId="39590F5F" w14:textId="77777777" w:rsidR="009A768D" w:rsidRPr="009A768D" w:rsidRDefault="009A768D" w:rsidP="009A7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Inefficient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Academic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Paper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Management: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traditional</w:t>
      </w:r>
      <w:proofErr w:type="spellEnd"/>
      <w:r w:rsidRPr="009A768D">
        <w:rPr>
          <w:rFonts w:eastAsia="Times New Roman" w:cstheme="minorHAnsi"/>
          <w:lang w:eastAsia="cs-CZ"/>
        </w:rPr>
        <w:t xml:space="preserve"> email-</w:t>
      </w:r>
      <w:proofErr w:type="spellStart"/>
      <w:r w:rsidRPr="009A768D">
        <w:rPr>
          <w:rFonts w:eastAsia="Times New Roman" w:cstheme="minorHAnsi"/>
          <w:lang w:eastAsia="cs-CZ"/>
        </w:rPr>
        <w:t>based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communication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document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handling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submissions</w:t>
      </w:r>
      <w:proofErr w:type="spellEnd"/>
      <w:r w:rsidRPr="009A768D">
        <w:rPr>
          <w:rFonts w:eastAsia="Times New Roman" w:cstheme="minorHAnsi"/>
          <w:lang w:eastAsia="cs-CZ"/>
        </w:rPr>
        <w:t xml:space="preserve"> lead to </w:t>
      </w:r>
      <w:proofErr w:type="spellStart"/>
      <w:r w:rsidRPr="009A768D">
        <w:rPr>
          <w:rFonts w:eastAsia="Times New Roman" w:cstheme="minorHAnsi"/>
          <w:lang w:eastAsia="cs-CZ"/>
        </w:rPr>
        <w:t>inefficiencies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lost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documents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confusion</w:t>
      </w:r>
      <w:proofErr w:type="spellEnd"/>
      <w:r w:rsidRPr="009A768D">
        <w:rPr>
          <w:rFonts w:eastAsia="Times New Roman" w:cstheme="minorHAnsi"/>
          <w:lang w:eastAsia="cs-CZ"/>
        </w:rPr>
        <w:t xml:space="preserve"> in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publishing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process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28AF848F" w14:textId="77777777" w:rsidR="009A768D" w:rsidRPr="009A768D" w:rsidRDefault="009A768D" w:rsidP="009A7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Lack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of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Centralization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authors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editors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reviewers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often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struggle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with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lack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of</w:t>
      </w:r>
      <w:proofErr w:type="spellEnd"/>
      <w:r w:rsidRPr="009A768D">
        <w:rPr>
          <w:rFonts w:eastAsia="Times New Roman" w:cstheme="minorHAnsi"/>
          <w:lang w:eastAsia="cs-CZ"/>
        </w:rPr>
        <w:t xml:space="preserve"> a </w:t>
      </w:r>
      <w:proofErr w:type="spellStart"/>
      <w:r w:rsidRPr="009A768D">
        <w:rPr>
          <w:rFonts w:eastAsia="Times New Roman" w:cstheme="minorHAnsi"/>
          <w:lang w:eastAsia="cs-CZ"/>
        </w:rPr>
        <w:t>centralized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platform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submission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review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communication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707D1BA4" w14:textId="77777777" w:rsidR="009A768D" w:rsidRPr="009A768D" w:rsidRDefault="009A768D" w:rsidP="009A7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Version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Control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Task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Tracking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Managing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multiple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versions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of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papers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tracking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progress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of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review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process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can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be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challenging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6F4C0002" w14:textId="77777777" w:rsid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cs-CZ"/>
        </w:rPr>
      </w:pPr>
      <w:r w:rsidRPr="009A768D">
        <w:rPr>
          <w:rFonts w:eastAsia="Times New Roman" w:cstheme="minorHAnsi"/>
          <w:b/>
          <w:bCs/>
          <w:lang w:eastAsia="cs-CZ"/>
        </w:rPr>
        <w:t xml:space="preserve"> </w:t>
      </w:r>
    </w:p>
    <w:p w14:paraId="65C2A62C" w14:textId="77777777" w:rsid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cs-CZ"/>
        </w:rPr>
      </w:pPr>
    </w:p>
    <w:p w14:paraId="36F157E1" w14:textId="51A944D6" w:rsidR="009A768D" w:rsidRP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Customer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Segments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</w:p>
    <w:p w14:paraId="63C53305" w14:textId="77777777" w:rsidR="009A768D" w:rsidRPr="009A768D" w:rsidRDefault="009A768D" w:rsidP="009A7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Academic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Authors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Researchers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scholars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who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want</w:t>
      </w:r>
      <w:proofErr w:type="spellEnd"/>
      <w:r w:rsidRPr="009A768D">
        <w:rPr>
          <w:rFonts w:eastAsia="Times New Roman" w:cstheme="minorHAnsi"/>
          <w:lang w:eastAsia="cs-CZ"/>
        </w:rPr>
        <w:t xml:space="preserve"> to </w:t>
      </w:r>
      <w:proofErr w:type="spellStart"/>
      <w:r w:rsidRPr="009A768D">
        <w:rPr>
          <w:rFonts w:eastAsia="Times New Roman" w:cstheme="minorHAnsi"/>
          <w:lang w:eastAsia="cs-CZ"/>
        </w:rPr>
        <w:t>submit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their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publication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1F433051" w14:textId="77777777" w:rsidR="009A768D" w:rsidRPr="009A768D" w:rsidRDefault="009A768D" w:rsidP="009A7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Editors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Reviewers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Individuals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responsible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managing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submission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review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process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6FA163AC" w14:textId="77777777" w:rsidR="009A768D" w:rsidRPr="009A768D" w:rsidRDefault="009A768D" w:rsidP="009A7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Readers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Those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who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access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read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published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papers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1D79ABEE" w14:textId="77777777" w:rsidR="009A768D" w:rsidRPr="009A768D" w:rsidRDefault="009A768D" w:rsidP="009A76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Administrators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Responsible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managing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maintaining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application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5FC59968" w14:textId="54CDE0A3" w:rsidR="009A768D" w:rsidRPr="009A768D" w:rsidRDefault="009A768D" w:rsidP="009A768D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Value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Proposition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</w:p>
    <w:p w14:paraId="3A9B23B7" w14:textId="77777777" w:rsidR="009A768D" w:rsidRPr="009A768D" w:rsidRDefault="009A768D" w:rsidP="009A7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Streamlined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Academic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Paper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Management: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application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simplifies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submission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review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publication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process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academic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papers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6CB603C3" w14:textId="77777777" w:rsidR="009A768D" w:rsidRPr="009A768D" w:rsidRDefault="009A768D" w:rsidP="009A7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Efficient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Communication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Eliminates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need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email </w:t>
      </w:r>
      <w:proofErr w:type="spellStart"/>
      <w:r w:rsidRPr="009A768D">
        <w:rPr>
          <w:rFonts w:eastAsia="Times New Roman" w:cstheme="minorHAnsi"/>
          <w:lang w:eastAsia="cs-CZ"/>
        </w:rPr>
        <w:t>communication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offers</w:t>
      </w:r>
      <w:proofErr w:type="spellEnd"/>
      <w:r w:rsidRPr="009A768D">
        <w:rPr>
          <w:rFonts w:eastAsia="Times New Roman" w:cstheme="minorHAnsi"/>
          <w:lang w:eastAsia="cs-CZ"/>
        </w:rPr>
        <w:t xml:space="preserve"> a </w:t>
      </w:r>
      <w:proofErr w:type="spellStart"/>
      <w:r w:rsidRPr="009A768D">
        <w:rPr>
          <w:rFonts w:eastAsia="Times New Roman" w:cstheme="minorHAnsi"/>
          <w:lang w:eastAsia="cs-CZ"/>
        </w:rPr>
        <w:t>centralized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platform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all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communication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document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storage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task</w:t>
      </w:r>
      <w:proofErr w:type="spellEnd"/>
      <w:r w:rsidRPr="009A768D">
        <w:rPr>
          <w:rFonts w:eastAsia="Times New Roman" w:cstheme="minorHAnsi"/>
          <w:lang w:eastAsia="cs-CZ"/>
        </w:rPr>
        <w:t xml:space="preserve"> management.</w:t>
      </w:r>
    </w:p>
    <w:p w14:paraId="1DBB3957" w14:textId="77777777" w:rsidR="009A768D" w:rsidRPr="009A768D" w:rsidRDefault="009A768D" w:rsidP="009A7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Version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Control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>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Allows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authors</w:t>
      </w:r>
      <w:proofErr w:type="spellEnd"/>
      <w:r w:rsidRPr="009A768D">
        <w:rPr>
          <w:rFonts w:eastAsia="Times New Roman" w:cstheme="minorHAnsi"/>
          <w:lang w:eastAsia="cs-CZ"/>
        </w:rPr>
        <w:t xml:space="preserve"> to </w:t>
      </w:r>
      <w:proofErr w:type="spellStart"/>
      <w:r w:rsidRPr="009A768D">
        <w:rPr>
          <w:rFonts w:eastAsia="Times New Roman" w:cstheme="minorHAnsi"/>
          <w:lang w:eastAsia="cs-CZ"/>
        </w:rPr>
        <w:t>maintain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multiple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versions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of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their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papers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supports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easy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comparison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32938EDB" w14:textId="77777777" w:rsidR="009A768D" w:rsidRPr="009A768D" w:rsidRDefault="009A768D" w:rsidP="009A7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proofErr w:type="spellStart"/>
      <w:r w:rsidRPr="009A768D">
        <w:rPr>
          <w:rFonts w:eastAsia="Times New Roman" w:cstheme="minorHAnsi"/>
          <w:b/>
          <w:bCs/>
          <w:lang w:eastAsia="cs-CZ"/>
        </w:rPr>
        <w:t>Notification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Task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Management: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Automated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notifications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task</w:t>
      </w:r>
      <w:proofErr w:type="spellEnd"/>
      <w:r w:rsidRPr="009A768D">
        <w:rPr>
          <w:rFonts w:eastAsia="Times New Roman" w:cstheme="minorHAnsi"/>
          <w:lang w:eastAsia="cs-CZ"/>
        </w:rPr>
        <w:t xml:space="preserve"> management </w:t>
      </w:r>
      <w:proofErr w:type="spellStart"/>
      <w:r w:rsidRPr="009A768D">
        <w:rPr>
          <w:rFonts w:eastAsia="Times New Roman" w:cstheme="minorHAnsi"/>
          <w:lang w:eastAsia="cs-CZ"/>
        </w:rPr>
        <w:t>features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for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editors</w:t>
      </w:r>
      <w:proofErr w:type="spellEnd"/>
      <w:r w:rsidRPr="009A768D">
        <w:rPr>
          <w:rFonts w:eastAsia="Times New Roman" w:cstheme="minorHAnsi"/>
          <w:lang w:eastAsia="cs-CZ"/>
        </w:rPr>
        <w:t xml:space="preserve">, </w:t>
      </w:r>
      <w:proofErr w:type="spellStart"/>
      <w:r w:rsidRPr="009A768D">
        <w:rPr>
          <w:rFonts w:eastAsia="Times New Roman" w:cstheme="minorHAnsi"/>
          <w:lang w:eastAsia="cs-CZ"/>
        </w:rPr>
        <w:t>reviewers</w:t>
      </w:r>
      <w:proofErr w:type="spellEnd"/>
      <w:r w:rsidRPr="009A768D">
        <w:rPr>
          <w:rFonts w:eastAsia="Times New Roman" w:cstheme="minorHAnsi"/>
          <w:lang w:eastAsia="cs-CZ"/>
        </w:rPr>
        <w:t xml:space="preserve">, and </w:t>
      </w:r>
      <w:proofErr w:type="spellStart"/>
      <w:r w:rsidRPr="009A768D">
        <w:rPr>
          <w:rFonts w:eastAsia="Times New Roman" w:cstheme="minorHAnsi"/>
          <w:lang w:eastAsia="cs-CZ"/>
        </w:rPr>
        <w:t>authors</w:t>
      </w:r>
      <w:proofErr w:type="spellEnd"/>
      <w:r w:rsidRPr="009A768D">
        <w:rPr>
          <w:rFonts w:eastAsia="Times New Roman" w:cstheme="minorHAnsi"/>
          <w:lang w:eastAsia="cs-CZ"/>
        </w:rPr>
        <w:t>.</w:t>
      </w:r>
    </w:p>
    <w:p w14:paraId="61DC2FA3" w14:textId="77777777" w:rsidR="009A768D" w:rsidRPr="009A768D" w:rsidRDefault="009A768D" w:rsidP="009A76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A768D">
        <w:rPr>
          <w:rFonts w:eastAsia="Times New Roman" w:cstheme="minorHAnsi"/>
          <w:b/>
          <w:bCs/>
          <w:lang w:eastAsia="cs-CZ"/>
        </w:rPr>
        <w:t>User-</w:t>
      </w:r>
      <w:proofErr w:type="spellStart"/>
      <w:r w:rsidRPr="009A768D">
        <w:rPr>
          <w:rFonts w:eastAsia="Times New Roman" w:cstheme="minorHAnsi"/>
          <w:b/>
          <w:bCs/>
          <w:lang w:eastAsia="cs-CZ"/>
        </w:rPr>
        <w:t>Friendly</w:t>
      </w:r>
      <w:proofErr w:type="spellEnd"/>
      <w:r w:rsidRPr="009A768D">
        <w:rPr>
          <w:rFonts w:eastAsia="Times New Roman" w:cstheme="minorHAnsi"/>
          <w:b/>
          <w:bCs/>
          <w:lang w:eastAsia="cs-CZ"/>
        </w:rPr>
        <w:t xml:space="preserve"> Interface:</w:t>
      </w:r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Intuitive</w:t>
      </w:r>
      <w:proofErr w:type="spellEnd"/>
      <w:r w:rsidRPr="009A768D">
        <w:rPr>
          <w:rFonts w:eastAsia="Times New Roman" w:cstheme="minorHAnsi"/>
          <w:lang w:eastAsia="cs-CZ"/>
        </w:rPr>
        <w:t xml:space="preserve"> and user-</w:t>
      </w:r>
      <w:proofErr w:type="spellStart"/>
      <w:r w:rsidRPr="009A768D">
        <w:rPr>
          <w:rFonts w:eastAsia="Times New Roman" w:cstheme="minorHAnsi"/>
          <w:lang w:eastAsia="cs-CZ"/>
        </w:rPr>
        <w:t>friendly</w:t>
      </w:r>
      <w:proofErr w:type="spellEnd"/>
      <w:r w:rsidRPr="009A768D">
        <w:rPr>
          <w:rFonts w:eastAsia="Times New Roman" w:cstheme="minorHAnsi"/>
          <w:lang w:eastAsia="cs-CZ"/>
        </w:rPr>
        <w:t xml:space="preserve"> design </w:t>
      </w:r>
      <w:proofErr w:type="spellStart"/>
      <w:r w:rsidRPr="009A768D">
        <w:rPr>
          <w:rFonts w:eastAsia="Times New Roman" w:cstheme="minorHAnsi"/>
          <w:lang w:eastAsia="cs-CZ"/>
        </w:rPr>
        <w:t>with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an</w:t>
      </w:r>
      <w:proofErr w:type="spellEnd"/>
      <w:r w:rsidRPr="009A768D">
        <w:rPr>
          <w:rFonts w:eastAsia="Times New Roman" w:cstheme="minorHAnsi"/>
          <w:lang w:eastAsia="cs-CZ"/>
        </w:rPr>
        <w:t xml:space="preserve"> online </w:t>
      </w:r>
      <w:proofErr w:type="spellStart"/>
      <w:r w:rsidRPr="009A768D">
        <w:rPr>
          <w:rFonts w:eastAsia="Times New Roman" w:cstheme="minorHAnsi"/>
          <w:lang w:eastAsia="cs-CZ"/>
        </w:rPr>
        <w:t>guide</w:t>
      </w:r>
      <w:proofErr w:type="spellEnd"/>
      <w:r w:rsidRPr="009A768D">
        <w:rPr>
          <w:rFonts w:eastAsia="Times New Roman" w:cstheme="minorHAnsi"/>
          <w:lang w:eastAsia="cs-CZ"/>
        </w:rPr>
        <w:t xml:space="preserve"> and </w:t>
      </w:r>
      <w:proofErr w:type="spellStart"/>
      <w:r w:rsidRPr="009A768D">
        <w:rPr>
          <w:rFonts w:eastAsia="Times New Roman" w:cstheme="minorHAnsi"/>
          <w:lang w:eastAsia="cs-CZ"/>
        </w:rPr>
        <w:t>context-specific</w:t>
      </w:r>
      <w:proofErr w:type="spellEnd"/>
      <w:r w:rsidRPr="009A768D">
        <w:rPr>
          <w:rFonts w:eastAsia="Times New Roman" w:cstheme="minorHAnsi"/>
          <w:lang w:eastAsia="cs-CZ"/>
        </w:rPr>
        <w:t xml:space="preserve"> </w:t>
      </w:r>
      <w:proofErr w:type="spellStart"/>
      <w:r w:rsidRPr="009A768D">
        <w:rPr>
          <w:rFonts w:eastAsia="Times New Roman" w:cstheme="minorHAnsi"/>
          <w:lang w:eastAsia="cs-CZ"/>
        </w:rPr>
        <w:t>help</w:t>
      </w:r>
      <w:proofErr w:type="spellEnd"/>
      <w:r w:rsidRPr="009A768D">
        <w:rPr>
          <w:rFonts w:eastAsia="Times New Roman" w:cstheme="minorHAnsi"/>
          <w:sz w:val="24"/>
          <w:szCs w:val="24"/>
          <w:lang w:eastAsia="cs-CZ"/>
        </w:rPr>
        <w:t>.</w:t>
      </w:r>
    </w:p>
    <w:p w14:paraId="6E1DBC05" w14:textId="77777777" w:rsidR="009A768D" w:rsidRPr="009A768D" w:rsidRDefault="009A768D" w:rsidP="009A76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</w:p>
    <w:p w14:paraId="6D912406" w14:textId="77777777" w:rsidR="004D3F84" w:rsidRPr="009A768D" w:rsidRDefault="004D3F84">
      <w:pPr>
        <w:rPr>
          <w:lang w:val="en-US"/>
        </w:rPr>
      </w:pPr>
    </w:p>
    <w:sectPr w:rsidR="004D3F84" w:rsidRPr="009A768D" w:rsidSect="00C2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0C12"/>
    <w:multiLevelType w:val="multilevel"/>
    <w:tmpl w:val="914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45451"/>
    <w:multiLevelType w:val="multilevel"/>
    <w:tmpl w:val="C984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52A2B"/>
    <w:multiLevelType w:val="multilevel"/>
    <w:tmpl w:val="F3E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69261">
    <w:abstractNumId w:val="0"/>
  </w:num>
  <w:num w:numId="2" w16cid:durableId="1090156933">
    <w:abstractNumId w:val="2"/>
  </w:num>
  <w:num w:numId="3" w16cid:durableId="197482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6D"/>
    <w:rsid w:val="002641C6"/>
    <w:rsid w:val="00285723"/>
    <w:rsid w:val="004D3F84"/>
    <w:rsid w:val="00755C6D"/>
    <w:rsid w:val="007E120A"/>
    <w:rsid w:val="007E3AF4"/>
    <w:rsid w:val="009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DC5"/>
  <w15:chartTrackingRefBased/>
  <w15:docId w15:val="{D6DAA548-2CEE-408A-92AF-C31D445F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E3AF4"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5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2641C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9A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Palina Pryhazhayeva</cp:lastModifiedBy>
  <cp:revision>2</cp:revision>
  <dcterms:created xsi:type="dcterms:W3CDTF">2023-11-05T17:43:00Z</dcterms:created>
  <dcterms:modified xsi:type="dcterms:W3CDTF">2023-11-05T17:43:00Z</dcterms:modified>
</cp:coreProperties>
</file>