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F20" w:rsidRDefault="00FB0F20" w:rsidP="00F541AF">
      <w:pPr>
        <w:pStyle w:val="a3"/>
        <w:spacing w:line="360" w:lineRule="auto"/>
        <w:ind w:left="3661"/>
        <w:rPr>
          <w:b w:val="0"/>
          <w:sz w:val="20"/>
        </w:rPr>
      </w:pPr>
      <w:r>
        <w:rPr>
          <w:b w:val="0"/>
          <w:noProof/>
          <w:sz w:val="20"/>
          <w:lang w:val="en-US" w:eastAsia="en-US" w:bidi="ar-SA"/>
        </w:rPr>
        <w:drawing>
          <wp:inline distT="0" distB="0" distL="0" distR="0" wp14:anchorId="396F2E80" wp14:editId="7957B711">
            <wp:extent cx="1480927" cy="8340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480927" cy="834008"/>
                    </a:xfrm>
                    <a:prstGeom prst="rect">
                      <a:avLst/>
                    </a:prstGeom>
                  </pic:spPr>
                </pic:pic>
              </a:graphicData>
            </a:graphic>
          </wp:inline>
        </w:drawing>
      </w:r>
    </w:p>
    <w:p w:rsidR="00FB0F20" w:rsidRDefault="00FB0F20" w:rsidP="00F541AF">
      <w:pPr>
        <w:pStyle w:val="a3"/>
        <w:spacing w:before="91" w:line="360" w:lineRule="auto"/>
        <w:ind w:left="629" w:right="637"/>
        <w:jc w:val="center"/>
      </w:pPr>
      <w:r>
        <w:t>МИНОБРНАУКИ РОССИИ</w:t>
      </w:r>
    </w:p>
    <w:p w:rsidR="00FB0F20" w:rsidRDefault="00FB0F20" w:rsidP="00F541AF">
      <w:pPr>
        <w:pStyle w:val="a3"/>
        <w:spacing w:before="98" w:line="360" w:lineRule="auto"/>
        <w:ind w:left="628" w:right="637"/>
        <w:jc w:val="center"/>
      </w:pPr>
      <w:r>
        <w:t>федеральное государственное бюджетное образовательное учреждение высшего образования</w:t>
      </w:r>
    </w:p>
    <w:p w:rsidR="00FB0F20" w:rsidRPr="001E46D0" w:rsidRDefault="00FB0F20" w:rsidP="00F541AF">
      <w:pPr>
        <w:pStyle w:val="a3"/>
        <w:spacing w:line="360" w:lineRule="auto"/>
        <w:ind w:left="689" w:right="637"/>
        <w:jc w:val="center"/>
      </w:pPr>
      <w:r>
        <w:rPr>
          <w:noProof/>
          <w:lang w:val="en-US" w:eastAsia="en-US" w:bidi="ar-SA"/>
        </w:rPr>
        <mc:AlternateContent>
          <mc:Choice Requires="wps">
            <w:drawing>
              <wp:anchor distT="0" distB="0" distL="114300" distR="114300" simplePos="0" relativeHeight="251659264" behindDoc="1" locked="0" layoutInCell="1" allowOverlap="1" wp14:anchorId="09DF4C00" wp14:editId="56734FB3">
                <wp:simplePos x="0" y="0"/>
                <wp:positionH relativeFrom="page">
                  <wp:posOffset>1062355</wp:posOffset>
                </wp:positionH>
                <wp:positionV relativeFrom="paragraph">
                  <wp:posOffset>431800</wp:posOffset>
                </wp:positionV>
                <wp:extent cx="5978525" cy="0"/>
                <wp:effectExtent l="5080" t="7620" r="7620"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5pt,34pt" to="554.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pTgIAAFgEAAAOAAAAZHJzL2Uyb0RvYy54bWysVM2O0zAQviPxDpbv3SSl7bZR0xVqWi4L&#10;VNrlAVzbaSwc27LdphVCgj0j9RF4BQ4grbTAM6RvhO3+qAsXhOjBHXtmPn8z8znDq3XFwYpqw6TI&#10;YHIRQ0AFloSJRQbf3E5bfQiMRYIgLgXN4IYaeDV6+mRYq5S2ZSk5oRo4EGHSWmWwtFalUWRwSStk&#10;LqSiwjkLqStk3VYvIqJR7dArHrXjuBfVUhOlJabGuNN874SjgF8UFNvXRWGoBTyDjpsNqw7r3K/R&#10;aIjShUaqZPhAA/0Diwox4S49QeXIIrDU7A+oimEtjSzsBZZVJIuCYRpqcNUk8W/V3JRI0VCLa45R&#10;pzaZ/weLX61mGjCSwTYEAlVuRM3n3YfdtvnefNltwe5j87P51nxt7psfzf3uztkPu0/O9s7m4XC8&#10;BW3fyVqZ1AGOxUz7XuC1uFHXEr81QMhxicSChopuN8pdk/iM6FGK3xjl+Mzrl5K4GLS0MrR1XejK&#10;Q7qGgXWY3uY0Pbq2ALvD7uCy3213IcBHX4TSY6LSxr6gsgLeyCBnwjcWpWh1bawngtJjiD8Wcso4&#10;D+LgAtQZ7MWDXkgwkjPinT7M6MV8zDVYIS+v8AtVOc95mJZLQQJYSRGZHGyLGN/b7nIuPJ4rxdE5&#10;WHv9vBvEg0l/0u+0Ou3epNWJ87z1fDrutHrT5LKbP8vH4zx576klnbRkhFDh2R21nHT+TiuHV7VX&#10;4UnNpzZEj9FDvxzZ438gHWbpx7cXwlySzUwfZ+zkG4IPT82/j/O9s88/CKNfAAAA//8DAFBLAwQU&#10;AAYACAAAACEA+T/qyN4AAAAKAQAADwAAAGRycy9kb3ducmV2LnhtbEyPwU7DMBBE70j8g7VI3KhT&#10;kFKTxqkQCKQeEKKtOLvxNgmJ11HsNunfsxUHOM7s0+xMvppcJ044hMaThvksAYFUettQpWG3fb1T&#10;IEI0ZE3nCTWcMcCquL7KTWb9SJ942sRKcAiFzGioY+wzKUNZozNh5nskvh384ExkOVTSDmbkcNfJ&#10;+yRJpTMN8Yfa9PhcY9lujk7Du5Iv/qP9Ks/f4/ZNqXX7uFjvtL69mZ6WICJO8Q+GS32uDgV32vsj&#10;2SA61unigVENqeJNF2CeKB6z/3Vkkcv/E4ofAAAA//8DAFBLAQItABQABgAIAAAAIQC2gziS/gAA&#10;AOEBAAATAAAAAAAAAAAAAAAAAAAAAABbQ29udGVudF9UeXBlc10ueG1sUEsBAi0AFAAGAAgAAAAh&#10;ADj9If/WAAAAlAEAAAsAAAAAAAAAAAAAAAAALwEAAF9yZWxzLy5yZWxzUEsBAi0AFAAGAAgAAAAh&#10;AB56n+lOAgAAWAQAAA4AAAAAAAAAAAAAAAAALgIAAGRycy9lMm9Eb2MueG1sUEsBAi0AFAAGAAgA&#10;AAAhAPk/6sjeAAAACgEAAA8AAAAAAAAAAAAAAAAAqAQAAGRycy9kb3ducmV2LnhtbFBLBQYAAAAA&#10;BAAEAPMAAACzBQAAAAA=&#10;" strokeweight=".48pt">
                <w10:wrap anchorx="page"/>
              </v:line>
            </w:pict>
          </mc:Fallback>
        </mc:AlternateContent>
      </w:r>
      <w:r>
        <w:t>«Московский государственный технологический университет «СТАНКИН» (ФГБОУ ВО «МГТУ «СТАНКИН»)</w:t>
      </w:r>
    </w:p>
    <w:p w:rsidR="00FB0F20" w:rsidRDefault="00FB0F20" w:rsidP="00F541AF">
      <w:pPr>
        <w:pStyle w:val="a3"/>
        <w:spacing w:line="360" w:lineRule="auto"/>
        <w:rPr>
          <w:sz w:val="29"/>
        </w:rPr>
      </w:pPr>
    </w:p>
    <w:p w:rsidR="00FB0F20" w:rsidRDefault="00FB0F20" w:rsidP="00F541AF">
      <w:pPr>
        <w:spacing w:line="360" w:lineRule="auto"/>
        <w:rPr>
          <w:sz w:val="29"/>
        </w:rPr>
        <w:sectPr w:rsidR="00FB0F20" w:rsidSect="00D453E1">
          <w:headerReference w:type="default" r:id="rId10"/>
          <w:footerReference w:type="first" r:id="rId11"/>
          <w:pgSz w:w="11910" w:h="16840"/>
          <w:pgMar w:top="1240" w:right="700" w:bottom="280" w:left="1560" w:header="454" w:footer="454" w:gutter="0"/>
          <w:cols w:space="720"/>
          <w:titlePg/>
          <w:docGrid w:linePitch="299"/>
        </w:sectPr>
      </w:pPr>
    </w:p>
    <w:p w:rsidR="00FB0F20" w:rsidRPr="00B2611D" w:rsidRDefault="00FB0F20" w:rsidP="00834F03">
      <w:pPr>
        <w:pStyle w:val="a3"/>
        <w:spacing w:before="90"/>
        <w:ind w:left="142" w:right="19"/>
        <w:rPr>
          <w:sz w:val="28"/>
          <w:szCs w:val="28"/>
        </w:rPr>
      </w:pPr>
      <w:r w:rsidRPr="00B2611D">
        <w:rPr>
          <w:color w:val="000009"/>
          <w:sz w:val="28"/>
          <w:szCs w:val="28"/>
        </w:rPr>
        <w:lastRenderedPageBreak/>
        <w:t>Институт информационных систем и технологий</w:t>
      </w:r>
    </w:p>
    <w:p w:rsidR="00FB0F20" w:rsidRPr="00B2611D" w:rsidRDefault="00FB0F20" w:rsidP="00834F03">
      <w:pPr>
        <w:pStyle w:val="a3"/>
        <w:spacing w:before="90"/>
        <w:ind w:left="142" w:right="130"/>
        <w:jc w:val="both"/>
        <w:rPr>
          <w:sz w:val="28"/>
          <w:szCs w:val="28"/>
        </w:rPr>
        <w:sectPr w:rsidR="00FB0F20" w:rsidRPr="00B2611D">
          <w:type w:val="continuous"/>
          <w:pgSz w:w="11910" w:h="16840"/>
          <w:pgMar w:top="1240" w:right="700" w:bottom="280" w:left="1560" w:header="720" w:footer="720" w:gutter="0"/>
          <w:cols w:num="2" w:space="720" w:equalWidth="0">
            <w:col w:w="2941" w:space="3656"/>
            <w:col w:w="3053"/>
          </w:cols>
        </w:sectPr>
      </w:pPr>
      <w:r w:rsidRPr="00B2611D">
        <w:rPr>
          <w:b w:val="0"/>
          <w:sz w:val="28"/>
          <w:szCs w:val="28"/>
        </w:rPr>
        <w:br w:type="column"/>
      </w:r>
      <w:r w:rsidRPr="00B2611D">
        <w:rPr>
          <w:sz w:val="28"/>
          <w:szCs w:val="28"/>
        </w:rPr>
        <w:lastRenderedPageBreak/>
        <w:t>Кафедра информационных систем</w:t>
      </w:r>
    </w:p>
    <w:p w:rsidR="00FB0F20" w:rsidRPr="001E6B6D" w:rsidRDefault="00FB0F20" w:rsidP="00F541AF">
      <w:pPr>
        <w:spacing w:before="89" w:line="360" w:lineRule="auto"/>
        <w:ind w:right="637"/>
        <w:rPr>
          <w:b/>
          <w:sz w:val="28"/>
        </w:rPr>
      </w:pPr>
    </w:p>
    <w:p w:rsidR="00834F03" w:rsidRPr="00B2611D" w:rsidRDefault="00834F03" w:rsidP="00834F03">
      <w:pPr>
        <w:shd w:val="clear" w:color="auto" w:fill="FFFFFF"/>
        <w:tabs>
          <w:tab w:val="left" w:pos="3547"/>
          <w:tab w:val="left" w:leader="underscore" w:pos="6998"/>
        </w:tabs>
        <w:spacing w:before="120" w:line="360" w:lineRule="auto"/>
        <w:ind w:left="48"/>
        <w:jc w:val="center"/>
        <w:rPr>
          <w:sz w:val="28"/>
          <w:szCs w:val="28"/>
        </w:rPr>
      </w:pPr>
      <w:r w:rsidRPr="00B2611D">
        <w:rPr>
          <w:b/>
          <w:bCs/>
          <w:color w:val="000000"/>
          <w:sz w:val="28"/>
          <w:szCs w:val="28"/>
        </w:rPr>
        <w:t>09.03.02  «Информационные системы и технологии»</w:t>
      </w:r>
    </w:p>
    <w:p w:rsidR="00FB0F20" w:rsidRPr="00785B88" w:rsidRDefault="00FB0F20" w:rsidP="00F541AF">
      <w:pPr>
        <w:spacing w:before="89" w:line="360" w:lineRule="auto"/>
        <w:ind w:left="632" w:right="637"/>
        <w:jc w:val="center"/>
        <w:rPr>
          <w:b/>
          <w:sz w:val="28"/>
        </w:rPr>
      </w:pPr>
    </w:p>
    <w:p w:rsidR="00FB0F20" w:rsidRPr="001B4742" w:rsidRDefault="001B4742" w:rsidP="00F541AF">
      <w:pPr>
        <w:spacing w:before="89" w:line="360" w:lineRule="auto"/>
        <w:ind w:left="632" w:right="637"/>
        <w:jc w:val="center"/>
        <w:rPr>
          <w:b/>
          <w:sz w:val="28"/>
          <w:szCs w:val="28"/>
        </w:rPr>
      </w:pPr>
      <w:r>
        <w:rPr>
          <w:b/>
          <w:sz w:val="28"/>
          <w:szCs w:val="28"/>
        </w:rPr>
        <w:t>Реферат</w:t>
      </w:r>
    </w:p>
    <w:p w:rsidR="001B4742" w:rsidRDefault="00FB0F20" w:rsidP="001B4742">
      <w:pPr>
        <w:spacing w:before="93" w:line="360" w:lineRule="auto"/>
        <w:ind w:left="630" w:right="637"/>
        <w:jc w:val="center"/>
        <w:rPr>
          <w:b/>
          <w:sz w:val="28"/>
          <w:szCs w:val="28"/>
        </w:rPr>
      </w:pPr>
      <w:r w:rsidRPr="00834F03">
        <w:rPr>
          <w:sz w:val="28"/>
          <w:szCs w:val="28"/>
        </w:rPr>
        <w:t xml:space="preserve">по дисциплине </w:t>
      </w:r>
      <w:r w:rsidRPr="00834F03">
        <w:rPr>
          <w:b/>
          <w:sz w:val="28"/>
          <w:szCs w:val="28"/>
        </w:rPr>
        <w:t>«</w:t>
      </w:r>
      <w:r w:rsidR="00C16EB4">
        <w:rPr>
          <w:b/>
          <w:sz w:val="28"/>
          <w:szCs w:val="28"/>
        </w:rPr>
        <w:t>Проектирование информационных систем</w:t>
      </w:r>
      <w:r w:rsidRPr="00834F03">
        <w:rPr>
          <w:b/>
          <w:sz w:val="28"/>
          <w:szCs w:val="28"/>
        </w:rPr>
        <w:t>»</w:t>
      </w:r>
    </w:p>
    <w:p w:rsidR="00FB0F20" w:rsidRPr="00834F03" w:rsidRDefault="00834F03" w:rsidP="001B4742">
      <w:pPr>
        <w:spacing w:before="93" w:line="360" w:lineRule="auto"/>
        <w:ind w:left="630" w:right="637"/>
        <w:jc w:val="center"/>
        <w:rPr>
          <w:b/>
          <w:sz w:val="28"/>
          <w:szCs w:val="28"/>
        </w:rPr>
      </w:pPr>
      <w:r>
        <w:rPr>
          <w:sz w:val="28"/>
          <w:szCs w:val="28"/>
        </w:rPr>
        <w:t>Тема</w:t>
      </w:r>
      <w:r w:rsidR="00FB0F20" w:rsidRPr="00834F03">
        <w:rPr>
          <w:sz w:val="28"/>
          <w:szCs w:val="28"/>
        </w:rPr>
        <w:t xml:space="preserve">: </w:t>
      </w:r>
      <w:r w:rsidR="00FB0F20" w:rsidRPr="00834F03">
        <w:rPr>
          <w:b/>
          <w:sz w:val="28"/>
          <w:szCs w:val="28"/>
        </w:rPr>
        <w:t>«</w:t>
      </w:r>
      <w:r w:rsidR="001B4742" w:rsidRPr="001B4742">
        <w:rPr>
          <w:color w:val="24292E"/>
          <w:sz w:val="28"/>
          <w:szCs w:val="28"/>
          <w:lang w:eastAsia="en-US" w:bidi="ar-SA"/>
        </w:rPr>
        <w:t>Понятие вычислительной сложности алгоритма. Связанные показатели качества программных средств. Понятие обратного проектирования (реинжиниринга). Назначение и варианты использования</w:t>
      </w:r>
      <w:r w:rsidR="00FB0F20" w:rsidRPr="00834F03">
        <w:rPr>
          <w:b/>
          <w:sz w:val="28"/>
          <w:szCs w:val="28"/>
        </w:rPr>
        <w:t>»</w:t>
      </w:r>
    </w:p>
    <w:p w:rsidR="00834F03" w:rsidRDefault="00834F03" w:rsidP="00F541AF">
      <w:pPr>
        <w:shd w:val="clear" w:color="auto" w:fill="FFFFFF"/>
        <w:tabs>
          <w:tab w:val="left" w:pos="3547"/>
          <w:tab w:val="left" w:leader="underscore" w:pos="6998"/>
        </w:tabs>
        <w:spacing w:before="120" w:line="360" w:lineRule="auto"/>
        <w:ind w:left="48"/>
        <w:rPr>
          <w:color w:val="000000"/>
          <w:spacing w:val="-4"/>
          <w:sz w:val="28"/>
          <w:szCs w:val="28"/>
        </w:rPr>
      </w:pPr>
    </w:p>
    <w:p w:rsidR="00834F03" w:rsidRDefault="00834F03" w:rsidP="00F541AF">
      <w:pPr>
        <w:shd w:val="clear" w:color="auto" w:fill="FFFFFF"/>
        <w:tabs>
          <w:tab w:val="left" w:pos="3547"/>
          <w:tab w:val="left" w:leader="underscore" w:pos="6998"/>
        </w:tabs>
        <w:spacing w:before="120" w:line="360" w:lineRule="auto"/>
        <w:ind w:left="48"/>
        <w:rPr>
          <w:color w:val="000000"/>
          <w:spacing w:val="-4"/>
          <w:sz w:val="28"/>
          <w:szCs w:val="28"/>
        </w:rPr>
      </w:pPr>
    </w:p>
    <w:p w:rsidR="00834F03" w:rsidRDefault="00834F03" w:rsidP="00834F03">
      <w:pPr>
        <w:rPr>
          <w:sz w:val="20"/>
        </w:rPr>
        <w:sectPr w:rsidR="00834F03">
          <w:type w:val="continuous"/>
          <w:pgSz w:w="11910" w:h="16840"/>
          <w:pgMar w:top="1240" w:right="700" w:bottom="280" w:left="1560" w:header="720" w:footer="720" w:gutter="0"/>
          <w:cols w:space="720"/>
        </w:sectPr>
      </w:pPr>
    </w:p>
    <w:p w:rsidR="0021459A" w:rsidRDefault="0021459A" w:rsidP="0021459A">
      <w:pPr>
        <w:spacing w:before="224"/>
        <w:ind w:left="142"/>
        <w:rPr>
          <w:sz w:val="24"/>
        </w:rPr>
      </w:pPr>
      <w:r>
        <w:rPr>
          <w:sz w:val="24"/>
        </w:rPr>
        <w:lastRenderedPageBreak/>
        <w:t>Студент</w:t>
      </w:r>
    </w:p>
    <w:p w:rsidR="0021459A" w:rsidRPr="0021459A" w:rsidRDefault="0021459A" w:rsidP="0021459A">
      <w:pPr>
        <w:spacing w:before="1"/>
        <w:ind w:left="142"/>
        <w:rPr>
          <w:sz w:val="24"/>
        </w:rPr>
      </w:pPr>
      <w:r>
        <w:rPr>
          <w:sz w:val="24"/>
        </w:rPr>
        <w:t>группы ИДБ-</w:t>
      </w:r>
      <w:r w:rsidRPr="0021459A">
        <w:rPr>
          <w:sz w:val="24"/>
        </w:rPr>
        <w:t>16</w:t>
      </w:r>
      <w:r>
        <w:rPr>
          <w:sz w:val="24"/>
        </w:rPr>
        <w:t>-</w:t>
      </w:r>
      <w:r w:rsidRPr="0021459A">
        <w:rPr>
          <w:sz w:val="24"/>
        </w:rPr>
        <w:t>07</w:t>
      </w:r>
    </w:p>
    <w:p w:rsidR="0021459A" w:rsidRDefault="0021459A" w:rsidP="0021459A">
      <w:pPr>
        <w:pStyle w:val="a3"/>
        <w:rPr>
          <w:b w:val="0"/>
          <w:sz w:val="26"/>
        </w:rPr>
      </w:pPr>
      <w:r>
        <w:rPr>
          <w:b w:val="0"/>
        </w:rPr>
        <w:br w:type="column"/>
      </w:r>
    </w:p>
    <w:p w:rsidR="0021459A" w:rsidRDefault="0021459A" w:rsidP="0021459A">
      <w:pPr>
        <w:pStyle w:val="a3"/>
        <w:tabs>
          <w:tab w:val="left" w:pos="1876"/>
        </w:tabs>
        <w:spacing w:before="202" w:line="258" w:lineRule="exact"/>
        <w:ind w:left="142"/>
      </w:pPr>
      <w:r>
        <w:rPr>
          <w:b w:val="0"/>
          <w:u w:val="single"/>
        </w:rPr>
        <w:t xml:space="preserve"> </w:t>
      </w:r>
      <w:r>
        <w:rPr>
          <w:b w:val="0"/>
          <w:u w:val="single"/>
        </w:rPr>
        <w:tab/>
      </w:r>
      <w:r w:rsidRPr="00C721FC">
        <w:rPr>
          <w:b w:val="0"/>
        </w:rPr>
        <w:t xml:space="preserve">  </w:t>
      </w:r>
      <w:r>
        <w:t>Махмудов Б.Н.</w:t>
      </w:r>
    </w:p>
    <w:p w:rsidR="0021459A" w:rsidRDefault="0021459A" w:rsidP="0021459A">
      <w:pPr>
        <w:spacing w:line="166" w:lineRule="exact"/>
        <w:ind w:left="710"/>
        <w:rPr>
          <w:sz w:val="16"/>
        </w:rPr>
      </w:pPr>
      <w:r>
        <w:rPr>
          <w:sz w:val="16"/>
        </w:rPr>
        <w:t>подпись</w:t>
      </w:r>
    </w:p>
    <w:p w:rsidR="0021459A" w:rsidRDefault="0021459A" w:rsidP="0021459A">
      <w:pPr>
        <w:spacing w:line="166" w:lineRule="exact"/>
        <w:rPr>
          <w:sz w:val="16"/>
        </w:rPr>
        <w:sectPr w:rsidR="0021459A">
          <w:type w:val="continuous"/>
          <w:pgSz w:w="11910" w:h="16840"/>
          <w:pgMar w:top="1240" w:right="700" w:bottom="280" w:left="1560" w:header="720" w:footer="720" w:gutter="0"/>
          <w:cols w:num="2" w:space="720" w:equalWidth="0">
            <w:col w:w="2099" w:space="3288"/>
            <w:col w:w="4263"/>
          </w:cols>
        </w:sectPr>
      </w:pPr>
    </w:p>
    <w:p w:rsidR="0021459A" w:rsidRDefault="0021459A" w:rsidP="0021459A">
      <w:pPr>
        <w:pStyle w:val="a3"/>
        <w:spacing w:before="3"/>
        <w:rPr>
          <w:b w:val="0"/>
          <w:sz w:val="27"/>
        </w:rPr>
      </w:pPr>
    </w:p>
    <w:p w:rsidR="0021459A" w:rsidRDefault="0021459A" w:rsidP="0021459A">
      <w:pPr>
        <w:rPr>
          <w:sz w:val="27"/>
        </w:rPr>
        <w:sectPr w:rsidR="0021459A">
          <w:type w:val="continuous"/>
          <w:pgSz w:w="11910" w:h="16840"/>
          <w:pgMar w:top="1240" w:right="700" w:bottom="280" w:left="1560" w:header="720" w:footer="720" w:gutter="0"/>
          <w:cols w:space="720"/>
        </w:sectPr>
      </w:pPr>
    </w:p>
    <w:p w:rsidR="0021459A" w:rsidRDefault="0021459A" w:rsidP="0021459A">
      <w:pPr>
        <w:spacing w:before="90"/>
        <w:ind w:left="142"/>
        <w:rPr>
          <w:sz w:val="24"/>
        </w:rPr>
      </w:pPr>
      <w:r>
        <w:rPr>
          <w:sz w:val="24"/>
        </w:rPr>
        <w:lastRenderedPageBreak/>
        <w:t>Руководитель</w:t>
      </w:r>
    </w:p>
    <w:p w:rsidR="0021459A" w:rsidRDefault="0021459A" w:rsidP="0021459A">
      <w:pPr>
        <w:tabs>
          <w:tab w:val="left" w:pos="5528"/>
          <w:tab w:val="left" w:pos="7143"/>
        </w:tabs>
        <w:spacing w:line="258" w:lineRule="exact"/>
        <w:ind w:left="142"/>
        <w:rPr>
          <w:sz w:val="24"/>
        </w:rPr>
      </w:pPr>
      <w:r>
        <w:rPr>
          <w:sz w:val="24"/>
        </w:rPr>
        <w:t>старший</w:t>
      </w:r>
      <w:r>
        <w:rPr>
          <w:spacing w:val="-8"/>
          <w:sz w:val="24"/>
        </w:rPr>
        <w:t xml:space="preserve"> </w:t>
      </w:r>
      <w:r>
        <w:rPr>
          <w:sz w:val="24"/>
        </w:rPr>
        <w:t>преподаватель</w:t>
      </w:r>
      <w:r>
        <w:rPr>
          <w:sz w:val="24"/>
        </w:rPr>
        <w:tab/>
      </w:r>
      <w:r w:rsidR="00C16EB4">
        <w:rPr>
          <w:sz w:val="24"/>
        </w:rPr>
        <w:t xml:space="preserve"> </w:t>
      </w:r>
      <w:r>
        <w:rPr>
          <w:sz w:val="24"/>
          <w:u w:val="single"/>
        </w:rPr>
        <w:t xml:space="preserve"> </w:t>
      </w:r>
      <w:r>
        <w:rPr>
          <w:sz w:val="24"/>
          <w:u w:val="single"/>
        </w:rPr>
        <w:tab/>
        <w:t xml:space="preserve">   </w:t>
      </w:r>
    </w:p>
    <w:p w:rsidR="0021459A" w:rsidRDefault="0021459A" w:rsidP="0021459A">
      <w:pPr>
        <w:spacing w:line="166" w:lineRule="exact"/>
        <w:ind w:right="521"/>
        <w:jc w:val="right"/>
        <w:rPr>
          <w:sz w:val="16"/>
        </w:rPr>
      </w:pPr>
      <w:r>
        <w:rPr>
          <w:sz w:val="16"/>
        </w:rPr>
        <w:t>подпись</w:t>
      </w:r>
    </w:p>
    <w:p w:rsidR="0021459A" w:rsidRDefault="0021459A" w:rsidP="0021459A">
      <w:pPr>
        <w:pStyle w:val="a3"/>
        <w:spacing w:before="9"/>
        <w:rPr>
          <w:b w:val="0"/>
          <w:sz w:val="31"/>
        </w:rPr>
      </w:pPr>
      <w:r>
        <w:rPr>
          <w:b w:val="0"/>
        </w:rPr>
        <w:br w:type="column"/>
      </w:r>
    </w:p>
    <w:p w:rsidR="0021459A" w:rsidRDefault="00C16EB4" w:rsidP="0021459A">
      <w:pPr>
        <w:pStyle w:val="a3"/>
        <w:ind w:left="142"/>
      </w:pPr>
      <w:r>
        <w:t>Овчинников П.Е</w:t>
      </w:r>
      <w:r w:rsidR="0021459A">
        <w:t>.</w:t>
      </w:r>
    </w:p>
    <w:p w:rsidR="0021459A" w:rsidRDefault="0021459A" w:rsidP="0021459A">
      <w:pPr>
        <w:sectPr w:rsidR="0021459A">
          <w:type w:val="continuous"/>
          <w:pgSz w:w="11910" w:h="16840"/>
          <w:pgMar w:top="1240" w:right="700" w:bottom="280" w:left="1560" w:header="720" w:footer="720" w:gutter="0"/>
          <w:cols w:num="2" w:space="720" w:equalWidth="0">
            <w:col w:w="7184" w:space="123"/>
            <w:col w:w="2343"/>
          </w:cols>
        </w:sectPr>
      </w:pPr>
    </w:p>
    <w:p w:rsidR="0021459A" w:rsidRDefault="0021459A" w:rsidP="0021459A">
      <w:pPr>
        <w:pStyle w:val="a3"/>
        <w:rPr>
          <w:sz w:val="20"/>
        </w:rPr>
      </w:pPr>
    </w:p>
    <w:p w:rsidR="00FB0F20" w:rsidRPr="004A68F3" w:rsidRDefault="00FB0F20" w:rsidP="00F541AF">
      <w:pPr>
        <w:pStyle w:val="a3"/>
        <w:spacing w:line="360" w:lineRule="auto"/>
        <w:sectPr w:rsidR="00FB0F20" w:rsidRPr="004A68F3" w:rsidSect="00386DF4">
          <w:type w:val="continuous"/>
          <w:pgSz w:w="11910" w:h="16840"/>
          <w:pgMar w:top="1240" w:right="700" w:bottom="280" w:left="1560" w:header="720" w:footer="720" w:gutter="0"/>
          <w:cols w:num="2" w:space="154" w:equalWidth="0">
            <w:col w:w="2099" w:space="3288"/>
            <w:col w:w="4263"/>
          </w:cols>
        </w:sectPr>
      </w:pPr>
    </w:p>
    <w:sdt>
      <w:sdtPr>
        <w:rPr>
          <w:b/>
          <w:bCs/>
        </w:rPr>
        <w:id w:val="-145055121"/>
        <w:docPartObj>
          <w:docPartGallery w:val="Table of Contents"/>
          <w:docPartUnique/>
        </w:docPartObj>
      </w:sdtPr>
      <w:sdtEndPr>
        <w:rPr>
          <w:b w:val="0"/>
          <w:bCs w:val="0"/>
        </w:rPr>
      </w:sdtEndPr>
      <w:sdtContent>
        <w:bookmarkStart w:id="0" w:name="_GoBack" w:displacedByCustomXml="prev"/>
        <w:p w:rsidR="00CD1116" w:rsidRPr="002D06E8" w:rsidRDefault="00CD1116" w:rsidP="002D06E8">
          <w:pPr>
            <w:spacing w:line="360" w:lineRule="auto"/>
            <w:contextualSpacing/>
            <w:jc w:val="center"/>
            <w:rPr>
              <w:b/>
              <w:sz w:val="28"/>
              <w:szCs w:val="28"/>
            </w:rPr>
          </w:pPr>
          <w:r w:rsidRPr="002D06E8">
            <w:rPr>
              <w:b/>
              <w:sz w:val="28"/>
              <w:szCs w:val="28"/>
            </w:rPr>
            <w:t>ОГЛАВЛЕНИЕ</w:t>
          </w:r>
        </w:p>
        <w:p w:rsidR="002D06E8" w:rsidRPr="002D06E8" w:rsidRDefault="00CD1116" w:rsidP="002D06E8">
          <w:pPr>
            <w:pStyle w:val="12"/>
            <w:tabs>
              <w:tab w:val="right" w:leader="dot" w:pos="9678"/>
            </w:tabs>
            <w:spacing w:after="0" w:line="360" w:lineRule="auto"/>
            <w:rPr>
              <w:rFonts w:asciiTheme="minorHAnsi" w:eastAsiaTheme="minorEastAsia" w:hAnsiTheme="minorHAnsi" w:cstheme="minorBidi"/>
              <w:noProof/>
              <w:sz w:val="28"/>
              <w:szCs w:val="28"/>
              <w:lang w:val="en-US" w:eastAsia="en-US" w:bidi="ar-SA"/>
            </w:rPr>
          </w:pPr>
          <w:r w:rsidRPr="002D06E8">
            <w:rPr>
              <w:sz w:val="28"/>
              <w:szCs w:val="28"/>
            </w:rPr>
            <w:fldChar w:fldCharType="begin"/>
          </w:r>
          <w:r w:rsidRPr="002D06E8">
            <w:rPr>
              <w:sz w:val="28"/>
              <w:szCs w:val="28"/>
            </w:rPr>
            <w:instrText xml:space="preserve"> TOC \o "1-3" \h \z \u </w:instrText>
          </w:r>
          <w:r w:rsidRPr="002D06E8">
            <w:rPr>
              <w:sz w:val="28"/>
              <w:szCs w:val="28"/>
            </w:rPr>
            <w:fldChar w:fldCharType="separate"/>
          </w:r>
          <w:hyperlink w:anchor="_Toc27993050" w:history="1">
            <w:r w:rsidR="002D06E8" w:rsidRPr="002D06E8">
              <w:rPr>
                <w:rStyle w:val="ae"/>
                <w:rFonts w:eastAsiaTheme="majorEastAsia"/>
                <w:noProof/>
                <w:sz w:val="28"/>
                <w:szCs w:val="28"/>
                <w:lang w:eastAsia="en-US"/>
              </w:rPr>
              <w:t>Понятие вычислительной сложности алгоритма. Связанные показатели качества программных средств</w:t>
            </w:r>
            <w:r w:rsidR="002D06E8" w:rsidRPr="002D06E8">
              <w:rPr>
                <w:noProof/>
                <w:webHidden/>
                <w:sz w:val="28"/>
                <w:szCs w:val="28"/>
              </w:rPr>
              <w:tab/>
            </w:r>
            <w:r w:rsidR="002D06E8" w:rsidRPr="002D06E8">
              <w:rPr>
                <w:noProof/>
                <w:webHidden/>
                <w:sz w:val="28"/>
                <w:szCs w:val="28"/>
              </w:rPr>
              <w:fldChar w:fldCharType="begin"/>
            </w:r>
            <w:r w:rsidR="002D06E8" w:rsidRPr="002D06E8">
              <w:rPr>
                <w:noProof/>
                <w:webHidden/>
                <w:sz w:val="28"/>
                <w:szCs w:val="28"/>
              </w:rPr>
              <w:instrText xml:space="preserve"> PAGEREF _Toc27993050 \h </w:instrText>
            </w:r>
            <w:r w:rsidR="002D06E8" w:rsidRPr="002D06E8">
              <w:rPr>
                <w:noProof/>
                <w:webHidden/>
                <w:sz w:val="28"/>
                <w:szCs w:val="28"/>
              </w:rPr>
            </w:r>
            <w:r w:rsidR="002D06E8" w:rsidRPr="002D06E8">
              <w:rPr>
                <w:noProof/>
                <w:webHidden/>
                <w:sz w:val="28"/>
                <w:szCs w:val="28"/>
              </w:rPr>
              <w:fldChar w:fldCharType="separate"/>
            </w:r>
            <w:r w:rsidR="002D06E8" w:rsidRPr="002D06E8">
              <w:rPr>
                <w:noProof/>
                <w:webHidden/>
                <w:sz w:val="28"/>
                <w:szCs w:val="28"/>
              </w:rPr>
              <w:t>3</w:t>
            </w:r>
            <w:r w:rsidR="002D06E8" w:rsidRPr="002D06E8">
              <w:rPr>
                <w:noProof/>
                <w:webHidden/>
                <w:sz w:val="28"/>
                <w:szCs w:val="28"/>
              </w:rPr>
              <w:fldChar w:fldCharType="end"/>
            </w:r>
          </w:hyperlink>
        </w:p>
        <w:p w:rsidR="002D06E8" w:rsidRPr="002D06E8" w:rsidRDefault="002D06E8" w:rsidP="002D06E8">
          <w:pPr>
            <w:pStyle w:val="21"/>
            <w:tabs>
              <w:tab w:val="right" w:leader="dot" w:pos="9678"/>
            </w:tabs>
            <w:spacing w:after="0" w:line="360" w:lineRule="auto"/>
            <w:rPr>
              <w:rFonts w:asciiTheme="minorHAnsi" w:eastAsiaTheme="minorEastAsia" w:hAnsiTheme="minorHAnsi" w:cstheme="minorBidi"/>
              <w:noProof/>
              <w:sz w:val="28"/>
              <w:szCs w:val="28"/>
              <w:lang w:val="en-US" w:eastAsia="en-US" w:bidi="ar-SA"/>
            </w:rPr>
          </w:pPr>
          <w:hyperlink w:anchor="_Toc27993051" w:history="1">
            <w:r w:rsidRPr="002D06E8">
              <w:rPr>
                <w:rStyle w:val="ae"/>
                <w:rFonts w:eastAsiaTheme="majorEastAsia"/>
                <w:noProof/>
                <w:sz w:val="28"/>
                <w:szCs w:val="28"/>
              </w:rPr>
              <w:t>Временная и пространственная сложности</w:t>
            </w:r>
            <w:r w:rsidRPr="002D06E8">
              <w:rPr>
                <w:noProof/>
                <w:webHidden/>
                <w:sz w:val="28"/>
                <w:szCs w:val="28"/>
              </w:rPr>
              <w:tab/>
            </w:r>
            <w:r w:rsidRPr="002D06E8">
              <w:rPr>
                <w:noProof/>
                <w:webHidden/>
                <w:sz w:val="28"/>
                <w:szCs w:val="28"/>
              </w:rPr>
              <w:fldChar w:fldCharType="begin"/>
            </w:r>
            <w:r w:rsidRPr="002D06E8">
              <w:rPr>
                <w:noProof/>
                <w:webHidden/>
                <w:sz w:val="28"/>
                <w:szCs w:val="28"/>
              </w:rPr>
              <w:instrText xml:space="preserve"> PAGEREF _Toc27993051 \h </w:instrText>
            </w:r>
            <w:r w:rsidRPr="002D06E8">
              <w:rPr>
                <w:noProof/>
                <w:webHidden/>
                <w:sz w:val="28"/>
                <w:szCs w:val="28"/>
              </w:rPr>
            </w:r>
            <w:r w:rsidRPr="002D06E8">
              <w:rPr>
                <w:noProof/>
                <w:webHidden/>
                <w:sz w:val="28"/>
                <w:szCs w:val="28"/>
              </w:rPr>
              <w:fldChar w:fldCharType="separate"/>
            </w:r>
            <w:r w:rsidRPr="002D06E8">
              <w:rPr>
                <w:noProof/>
                <w:webHidden/>
                <w:sz w:val="28"/>
                <w:szCs w:val="28"/>
              </w:rPr>
              <w:t>4</w:t>
            </w:r>
            <w:r w:rsidRPr="002D06E8">
              <w:rPr>
                <w:noProof/>
                <w:webHidden/>
                <w:sz w:val="28"/>
                <w:szCs w:val="28"/>
              </w:rPr>
              <w:fldChar w:fldCharType="end"/>
            </w:r>
          </w:hyperlink>
        </w:p>
        <w:p w:rsidR="002D06E8" w:rsidRPr="002D06E8" w:rsidRDefault="002D06E8" w:rsidP="002D06E8">
          <w:pPr>
            <w:pStyle w:val="21"/>
            <w:tabs>
              <w:tab w:val="right" w:leader="dot" w:pos="9678"/>
            </w:tabs>
            <w:spacing w:after="0" w:line="360" w:lineRule="auto"/>
            <w:rPr>
              <w:rFonts w:asciiTheme="minorHAnsi" w:eastAsiaTheme="minorEastAsia" w:hAnsiTheme="minorHAnsi" w:cstheme="minorBidi"/>
              <w:noProof/>
              <w:sz w:val="28"/>
              <w:szCs w:val="28"/>
              <w:lang w:val="en-US" w:eastAsia="en-US" w:bidi="ar-SA"/>
            </w:rPr>
          </w:pPr>
          <w:hyperlink w:anchor="_Toc27993052" w:history="1">
            <w:r w:rsidRPr="002D06E8">
              <w:rPr>
                <w:rStyle w:val="ae"/>
                <w:rFonts w:eastAsiaTheme="majorEastAsia"/>
                <w:noProof/>
                <w:sz w:val="28"/>
                <w:szCs w:val="28"/>
              </w:rPr>
              <w:t>Асимптотическая сложность</w:t>
            </w:r>
            <w:r w:rsidRPr="002D06E8">
              <w:rPr>
                <w:noProof/>
                <w:webHidden/>
                <w:sz w:val="28"/>
                <w:szCs w:val="28"/>
              </w:rPr>
              <w:tab/>
            </w:r>
            <w:r w:rsidRPr="002D06E8">
              <w:rPr>
                <w:noProof/>
                <w:webHidden/>
                <w:sz w:val="28"/>
                <w:szCs w:val="28"/>
              </w:rPr>
              <w:fldChar w:fldCharType="begin"/>
            </w:r>
            <w:r w:rsidRPr="002D06E8">
              <w:rPr>
                <w:noProof/>
                <w:webHidden/>
                <w:sz w:val="28"/>
                <w:szCs w:val="28"/>
              </w:rPr>
              <w:instrText xml:space="preserve"> PAGEREF _Toc27993052 \h </w:instrText>
            </w:r>
            <w:r w:rsidRPr="002D06E8">
              <w:rPr>
                <w:noProof/>
                <w:webHidden/>
                <w:sz w:val="28"/>
                <w:szCs w:val="28"/>
              </w:rPr>
            </w:r>
            <w:r w:rsidRPr="002D06E8">
              <w:rPr>
                <w:noProof/>
                <w:webHidden/>
                <w:sz w:val="28"/>
                <w:szCs w:val="28"/>
              </w:rPr>
              <w:fldChar w:fldCharType="separate"/>
            </w:r>
            <w:r w:rsidRPr="002D06E8">
              <w:rPr>
                <w:noProof/>
                <w:webHidden/>
                <w:sz w:val="28"/>
                <w:szCs w:val="28"/>
              </w:rPr>
              <w:t>5</w:t>
            </w:r>
            <w:r w:rsidRPr="002D06E8">
              <w:rPr>
                <w:noProof/>
                <w:webHidden/>
                <w:sz w:val="28"/>
                <w:szCs w:val="28"/>
              </w:rPr>
              <w:fldChar w:fldCharType="end"/>
            </w:r>
          </w:hyperlink>
        </w:p>
        <w:p w:rsidR="002D06E8" w:rsidRPr="002D06E8" w:rsidRDefault="002D06E8" w:rsidP="002D06E8">
          <w:pPr>
            <w:pStyle w:val="21"/>
            <w:tabs>
              <w:tab w:val="right" w:leader="dot" w:pos="9678"/>
            </w:tabs>
            <w:spacing w:after="0" w:line="360" w:lineRule="auto"/>
            <w:rPr>
              <w:rFonts w:asciiTheme="minorHAnsi" w:eastAsiaTheme="minorEastAsia" w:hAnsiTheme="minorHAnsi" w:cstheme="minorBidi"/>
              <w:noProof/>
              <w:sz w:val="28"/>
              <w:szCs w:val="28"/>
              <w:lang w:val="en-US" w:eastAsia="en-US" w:bidi="ar-SA"/>
            </w:rPr>
          </w:pPr>
          <w:hyperlink w:anchor="_Toc27993053" w:history="1">
            <w:r w:rsidRPr="002D06E8">
              <w:rPr>
                <w:rStyle w:val="ae"/>
                <w:rFonts w:eastAsiaTheme="majorEastAsia"/>
                <w:noProof/>
                <w:sz w:val="28"/>
                <w:szCs w:val="28"/>
              </w:rPr>
              <w:t>Классы сложности</w:t>
            </w:r>
            <w:r w:rsidRPr="002D06E8">
              <w:rPr>
                <w:noProof/>
                <w:webHidden/>
                <w:sz w:val="28"/>
                <w:szCs w:val="28"/>
              </w:rPr>
              <w:tab/>
            </w:r>
            <w:r w:rsidRPr="002D06E8">
              <w:rPr>
                <w:noProof/>
                <w:webHidden/>
                <w:sz w:val="28"/>
                <w:szCs w:val="28"/>
              </w:rPr>
              <w:fldChar w:fldCharType="begin"/>
            </w:r>
            <w:r w:rsidRPr="002D06E8">
              <w:rPr>
                <w:noProof/>
                <w:webHidden/>
                <w:sz w:val="28"/>
                <w:szCs w:val="28"/>
              </w:rPr>
              <w:instrText xml:space="preserve"> PAGEREF _Toc27993053 \h </w:instrText>
            </w:r>
            <w:r w:rsidRPr="002D06E8">
              <w:rPr>
                <w:noProof/>
                <w:webHidden/>
                <w:sz w:val="28"/>
                <w:szCs w:val="28"/>
              </w:rPr>
            </w:r>
            <w:r w:rsidRPr="002D06E8">
              <w:rPr>
                <w:noProof/>
                <w:webHidden/>
                <w:sz w:val="28"/>
                <w:szCs w:val="28"/>
              </w:rPr>
              <w:fldChar w:fldCharType="separate"/>
            </w:r>
            <w:r w:rsidRPr="002D06E8">
              <w:rPr>
                <w:noProof/>
                <w:webHidden/>
                <w:sz w:val="28"/>
                <w:szCs w:val="28"/>
              </w:rPr>
              <w:t>7</w:t>
            </w:r>
            <w:r w:rsidRPr="002D06E8">
              <w:rPr>
                <w:noProof/>
                <w:webHidden/>
                <w:sz w:val="28"/>
                <w:szCs w:val="28"/>
              </w:rPr>
              <w:fldChar w:fldCharType="end"/>
            </w:r>
          </w:hyperlink>
        </w:p>
        <w:p w:rsidR="002D06E8" w:rsidRPr="002D06E8" w:rsidRDefault="002D06E8" w:rsidP="002D06E8">
          <w:pPr>
            <w:pStyle w:val="12"/>
            <w:tabs>
              <w:tab w:val="right" w:leader="dot" w:pos="9678"/>
            </w:tabs>
            <w:spacing w:after="0" w:line="360" w:lineRule="auto"/>
            <w:rPr>
              <w:rFonts w:asciiTheme="minorHAnsi" w:eastAsiaTheme="minorEastAsia" w:hAnsiTheme="minorHAnsi" w:cstheme="minorBidi"/>
              <w:noProof/>
              <w:sz w:val="28"/>
              <w:szCs w:val="28"/>
              <w:lang w:val="en-US" w:eastAsia="en-US" w:bidi="ar-SA"/>
            </w:rPr>
          </w:pPr>
          <w:hyperlink w:anchor="_Toc27993054" w:history="1">
            <w:r w:rsidRPr="002D06E8">
              <w:rPr>
                <w:rStyle w:val="ae"/>
                <w:rFonts w:eastAsiaTheme="majorEastAsia"/>
                <w:noProof/>
                <w:sz w:val="28"/>
                <w:szCs w:val="28"/>
              </w:rPr>
              <w:t>Понятие обратного проектирования (реинжиниринга). Назначение и варианты использования</w:t>
            </w:r>
            <w:r w:rsidRPr="002D06E8">
              <w:rPr>
                <w:noProof/>
                <w:webHidden/>
                <w:sz w:val="28"/>
                <w:szCs w:val="28"/>
              </w:rPr>
              <w:tab/>
            </w:r>
            <w:r w:rsidRPr="002D06E8">
              <w:rPr>
                <w:noProof/>
                <w:webHidden/>
                <w:sz w:val="28"/>
                <w:szCs w:val="28"/>
              </w:rPr>
              <w:fldChar w:fldCharType="begin"/>
            </w:r>
            <w:r w:rsidRPr="002D06E8">
              <w:rPr>
                <w:noProof/>
                <w:webHidden/>
                <w:sz w:val="28"/>
                <w:szCs w:val="28"/>
              </w:rPr>
              <w:instrText xml:space="preserve"> PAGEREF _Toc27993054 \h </w:instrText>
            </w:r>
            <w:r w:rsidRPr="002D06E8">
              <w:rPr>
                <w:noProof/>
                <w:webHidden/>
                <w:sz w:val="28"/>
                <w:szCs w:val="28"/>
              </w:rPr>
            </w:r>
            <w:r w:rsidRPr="002D06E8">
              <w:rPr>
                <w:noProof/>
                <w:webHidden/>
                <w:sz w:val="28"/>
                <w:szCs w:val="28"/>
              </w:rPr>
              <w:fldChar w:fldCharType="separate"/>
            </w:r>
            <w:r w:rsidRPr="002D06E8">
              <w:rPr>
                <w:noProof/>
                <w:webHidden/>
                <w:sz w:val="28"/>
                <w:szCs w:val="28"/>
              </w:rPr>
              <w:t>9</w:t>
            </w:r>
            <w:r w:rsidRPr="002D06E8">
              <w:rPr>
                <w:noProof/>
                <w:webHidden/>
                <w:sz w:val="28"/>
                <w:szCs w:val="28"/>
              </w:rPr>
              <w:fldChar w:fldCharType="end"/>
            </w:r>
          </w:hyperlink>
        </w:p>
        <w:p w:rsidR="002D06E8" w:rsidRPr="002D06E8" w:rsidRDefault="002D06E8" w:rsidP="002D06E8">
          <w:pPr>
            <w:pStyle w:val="21"/>
            <w:tabs>
              <w:tab w:val="right" w:leader="dot" w:pos="9678"/>
            </w:tabs>
            <w:spacing w:after="0" w:line="360" w:lineRule="auto"/>
            <w:rPr>
              <w:rFonts w:asciiTheme="minorHAnsi" w:eastAsiaTheme="minorEastAsia" w:hAnsiTheme="minorHAnsi" w:cstheme="minorBidi"/>
              <w:noProof/>
              <w:sz w:val="28"/>
              <w:szCs w:val="28"/>
              <w:lang w:val="en-US" w:eastAsia="en-US" w:bidi="ar-SA"/>
            </w:rPr>
          </w:pPr>
          <w:hyperlink w:anchor="_Toc27993055" w:history="1">
            <w:r w:rsidRPr="002D06E8">
              <w:rPr>
                <w:rStyle w:val="ae"/>
                <w:rFonts w:eastAsiaTheme="majorEastAsia"/>
                <w:noProof/>
                <w:sz w:val="28"/>
                <w:szCs w:val="28"/>
              </w:rPr>
              <w:t>Понятие «реинжиниринга ИС»</w:t>
            </w:r>
            <w:r w:rsidRPr="002D06E8">
              <w:rPr>
                <w:noProof/>
                <w:webHidden/>
                <w:sz w:val="28"/>
                <w:szCs w:val="28"/>
              </w:rPr>
              <w:tab/>
            </w:r>
            <w:r w:rsidRPr="002D06E8">
              <w:rPr>
                <w:noProof/>
                <w:webHidden/>
                <w:sz w:val="28"/>
                <w:szCs w:val="28"/>
              </w:rPr>
              <w:fldChar w:fldCharType="begin"/>
            </w:r>
            <w:r w:rsidRPr="002D06E8">
              <w:rPr>
                <w:noProof/>
                <w:webHidden/>
                <w:sz w:val="28"/>
                <w:szCs w:val="28"/>
              </w:rPr>
              <w:instrText xml:space="preserve"> PAGEREF _Toc27993055 \h </w:instrText>
            </w:r>
            <w:r w:rsidRPr="002D06E8">
              <w:rPr>
                <w:noProof/>
                <w:webHidden/>
                <w:sz w:val="28"/>
                <w:szCs w:val="28"/>
              </w:rPr>
            </w:r>
            <w:r w:rsidRPr="002D06E8">
              <w:rPr>
                <w:noProof/>
                <w:webHidden/>
                <w:sz w:val="28"/>
                <w:szCs w:val="28"/>
              </w:rPr>
              <w:fldChar w:fldCharType="separate"/>
            </w:r>
            <w:r w:rsidRPr="002D06E8">
              <w:rPr>
                <w:noProof/>
                <w:webHidden/>
                <w:sz w:val="28"/>
                <w:szCs w:val="28"/>
              </w:rPr>
              <w:t>12</w:t>
            </w:r>
            <w:r w:rsidRPr="002D06E8">
              <w:rPr>
                <w:noProof/>
                <w:webHidden/>
                <w:sz w:val="28"/>
                <w:szCs w:val="28"/>
              </w:rPr>
              <w:fldChar w:fldCharType="end"/>
            </w:r>
          </w:hyperlink>
        </w:p>
        <w:p w:rsidR="002D06E8" w:rsidRPr="002D06E8" w:rsidRDefault="002D06E8" w:rsidP="002D06E8">
          <w:pPr>
            <w:pStyle w:val="12"/>
            <w:tabs>
              <w:tab w:val="right" w:leader="dot" w:pos="9678"/>
            </w:tabs>
            <w:spacing w:after="0" w:line="360" w:lineRule="auto"/>
            <w:rPr>
              <w:rFonts w:asciiTheme="minorHAnsi" w:eastAsiaTheme="minorEastAsia" w:hAnsiTheme="minorHAnsi" w:cstheme="minorBidi"/>
              <w:noProof/>
              <w:sz w:val="28"/>
              <w:szCs w:val="28"/>
              <w:lang w:val="en-US" w:eastAsia="en-US" w:bidi="ar-SA"/>
            </w:rPr>
          </w:pPr>
          <w:hyperlink w:anchor="_Toc27993056" w:history="1">
            <w:r w:rsidRPr="002D06E8">
              <w:rPr>
                <w:rStyle w:val="ae"/>
                <w:rFonts w:eastAsiaTheme="majorEastAsia"/>
                <w:noProof/>
                <w:sz w:val="28"/>
                <w:szCs w:val="28"/>
              </w:rPr>
              <w:t>СПИСОК ЛИТЕРАТУРЫ</w:t>
            </w:r>
            <w:r w:rsidRPr="002D06E8">
              <w:rPr>
                <w:noProof/>
                <w:webHidden/>
                <w:sz w:val="28"/>
                <w:szCs w:val="28"/>
              </w:rPr>
              <w:tab/>
            </w:r>
            <w:r w:rsidRPr="002D06E8">
              <w:rPr>
                <w:noProof/>
                <w:webHidden/>
                <w:sz w:val="28"/>
                <w:szCs w:val="28"/>
              </w:rPr>
              <w:fldChar w:fldCharType="begin"/>
            </w:r>
            <w:r w:rsidRPr="002D06E8">
              <w:rPr>
                <w:noProof/>
                <w:webHidden/>
                <w:sz w:val="28"/>
                <w:szCs w:val="28"/>
              </w:rPr>
              <w:instrText xml:space="preserve"> PAGEREF _Toc27993056 \h </w:instrText>
            </w:r>
            <w:r w:rsidRPr="002D06E8">
              <w:rPr>
                <w:noProof/>
                <w:webHidden/>
                <w:sz w:val="28"/>
                <w:szCs w:val="28"/>
              </w:rPr>
            </w:r>
            <w:r w:rsidRPr="002D06E8">
              <w:rPr>
                <w:noProof/>
                <w:webHidden/>
                <w:sz w:val="28"/>
                <w:szCs w:val="28"/>
              </w:rPr>
              <w:fldChar w:fldCharType="separate"/>
            </w:r>
            <w:r w:rsidRPr="002D06E8">
              <w:rPr>
                <w:noProof/>
                <w:webHidden/>
                <w:sz w:val="28"/>
                <w:szCs w:val="28"/>
              </w:rPr>
              <w:t>14</w:t>
            </w:r>
            <w:r w:rsidRPr="002D06E8">
              <w:rPr>
                <w:noProof/>
                <w:webHidden/>
                <w:sz w:val="28"/>
                <w:szCs w:val="28"/>
              </w:rPr>
              <w:fldChar w:fldCharType="end"/>
            </w:r>
          </w:hyperlink>
        </w:p>
        <w:p w:rsidR="00CD1116" w:rsidRDefault="00CD1116" w:rsidP="002D06E8">
          <w:pPr>
            <w:spacing w:line="360" w:lineRule="auto"/>
          </w:pPr>
          <w:r w:rsidRPr="002D06E8">
            <w:rPr>
              <w:b/>
              <w:bCs/>
              <w:sz w:val="28"/>
              <w:szCs w:val="28"/>
            </w:rPr>
            <w:fldChar w:fldCharType="end"/>
          </w:r>
        </w:p>
        <w:bookmarkEnd w:id="0" w:displacedByCustomXml="next"/>
      </w:sdtContent>
    </w:sdt>
    <w:p w:rsidR="00386DF4" w:rsidRDefault="00386DF4" w:rsidP="00F541AF">
      <w:pPr>
        <w:tabs>
          <w:tab w:val="left" w:pos="3420"/>
        </w:tabs>
        <w:spacing w:line="360" w:lineRule="auto"/>
      </w:pPr>
    </w:p>
    <w:p w:rsidR="00CD1116" w:rsidRDefault="00CD1116" w:rsidP="00F541AF">
      <w:pPr>
        <w:tabs>
          <w:tab w:val="left" w:pos="3420"/>
        </w:tabs>
        <w:spacing w:line="360" w:lineRule="auto"/>
      </w:pPr>
    </w:p>
    <w:p w:rsidR="00CD1116" w:rsidRDefault="00CD1116" w:rsidP="00F541AF">
      <w:pPr>
        <w:tabs>
          <w:tab w:val="left" w:pos="3420"/>
        </w:tabs>
        <w:spacing w:line="360" w:lineRule="auto"/>
      </w:pPr>
    </w:p>
    <w:p w:rsidR="00CD1116" w:rsidRDefault="00CD1116" w:rsidP="00F541AF">
      <w:pPr>
        <w:tabs>
          <w:tab w:val="left" w:pos="3420"/>
        </w:tabs>
        <w:spacing w:line="360" w:lineRule="auto"/>
        <w:rPr>
          <w:lang w:val="en-US"/>
        </w:rPr>
      </w:pPr>
    </w:p>
    <w:p w:rsidR="00CD1116" w:rsidRPr="001B4742" w:rsidRDefault="001B4742" w:rsidP="001B4742">
      <w:pPr>
        <w:widowControl/>
        <w:autoSpaceDE/>
        <w:autoSpaceDN/>
        <w:spacing w:after="200" w:line="276" w:lineRule="auto"/>
      </w:pPr>
      <w:r>
        <w:rPr>
          <w:lang w:val="en-US"/>
        </w:rPr>
        <w:br w:type="page"/>
      </w:r>
    </w:p>
    <w:p w:rsidR="001B4742" w:rsidRDefault="001B4742" w:rsidP="001B4742">
      <w:pPr>
        <w:pStyle w:val="af0"/>
        <w:rPr>
          <w:lang w:eastAsia="en-US" w:bidi="ar-SA"/>
        </w:rPr>
      </w:pPr>
      <w:bookmarkStart w:id="1" w:name="_Toc27993050"/>
      <w:r w:rsidRPr="001B4742">
        <w:rPr>
          <w:lang w:eastAsia="en-US" w:bidi="ar-SA"/>
        </w:rPr>
        <w:lastRenderedPageBreak/>
        <w:t>Понятие вычислительной сложности алгоритма. Связанные показатели качества программных средств</w:t>
      </w:r>
      <w:bookmarkEnd w:id="1"/>
    </w:p>
    <w:p w:rsidR="00FD0F45" w:rsidRPr="00FD0F45" w:rsidRDefault="00FD0F45" w:rsidP="00FD0F45">
      <w:pPr>
        <w:tabs>
          <w:tab w:val="left" w:pos="1134"/>
        </w:tabs>
        <w:spacing w:line="360" w:lineRule="auto"/>
        <w:ind w:firstLine="709"/>
        <w:jc w:val="both"/>
        <w:rPr>
          <w:sz w:val="28"/>
          <w:szCs w:val="28"/>
          <w:lang w:eastAsia="en-US" w:bidi="ar-SA"/>
        </w:rPr>
      </w:pPr>
      <w:r>
        <w:rPr>
          <w:sz w:val="28"/>
          <w:szCs w:val="28"/>
          <w:lang w:eastAsia="en-US" w:bidi="ar-SA"/>
        </w:rPr>
        <w:t>Алгоритм – к</w:t>
      </w:r>
      <w:r w:rsidRPr="00FD0F45">
        <w:rPr>
          <w:sz w:val="28"/>
          <w:szCs w:val="28"/>
          <w:lang w:eastAsia="en-US" w:bidi="ar-SA"/>
        </w:rPr>
        <w:t>онечное упорядоченное множество точно определенных правил для решения конкретной задачи[1]</w:t>
      </w:r>
      <w:r>
        <w:rPr>
          <w:sz w:val="28"/>
          <w:szCs w:val="28"/>
          <w:lang w:eastAsia="en-US" w:bidi="ar-SA"/>
        </w:rPr>
        <w:t>.</w:t>
      </w:r>
    </w:p>
    <w:p w:rsidR="001B4742" w:rsidRPr="001B4742" w:rsidRDefault="001B4742" w:rsidP="001B4742">
      <w:pPr>
        <w:tabs>
          <w:tab w:val="left" w:pos="1134"/>
        </w:tabs>
        <w:spacing w:line="360" w:lineRule="auto"/>
        <w:ind w:firstLine="709"/>
        <w:jc w:val="both"/>
        <w:rPr>
          <w:sz w:val="28"/>
          <w:szCs w:val="28"/>
        </w:rPr>
      </w:pPr>
      <w:r>
        <w:rPr>
          <w:sz w:val="28"/>
          <w:szCs w:val="28"/>
        </w:rPr>
        <w:t>Вычислительная сло</w:t>
      </w:r>
      <w:r w:rsidRPr="001B4742">
        <w:rPr>
          <w:sz w:val="28"/>
          <w:szCs w:val="28"/>
        </w:rPr>
        <w:t>жность — понятие в информатике и теории алгоритмов, обозначающее функцию зависимости объёма работы, которая выполняется некоторым алгоритмом, от размера входных данных. Раздел, изучающий вычислительную сложность, называется теорией сложности вычислений. Объём работы обычно измеряется абстрактными понятиями времени и пространства, называемыми вычислительными ресурсами. Время определяется количеством элементарных шагов, необходимых для решения задачи, тогда как пространство определяется объёмом памяти или места на носителе данных. Таким образом, в этой области предпринимается попытка ответить на центральный вопрос разработки алгоритмов: «как изменится время исполнения и объём занятой памяти в зависимости от размера входа?». Здесь под размером входа понимается длина описания данных задачи в битах (например, в задаче коммивояжёра длина входа почти пропорциональна количеству городов и дорог между ними), а под размером выхода — длина описания решения задачи (наилучшего маршрута в задаче коммивояжера).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В частности, теория сложности вычислений определяет NP-полные задачи, которые недетерминированная машина Тьюринга может решить за полиномиальное время, тогда как для детерминированной машины Тьюринга полиномиальный алгоритм неизвестен. Обычно это сложные задачи оптимизации,</w:t>
      </w:r>
      <w:r>
        <w:rPr>
          <w:sz w:val="28"/>
          <w:szCs w:val="28"/>
        </w:rPr>
        <w:t xml:space="preserve"> например, задача коммивояжёра.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С теоретической информатикой тесно связаны такие области как анализ алгоритмов и теория вычислимости. Связующим звеном между теоретической информатикой и алгоритмическим анализом является тот факт, что их </w:t>
      </w:r>
      <w:r w:rsidRPr="001B4742">
        <w:rPr>
          <w:sz w:val="28"/>
          <w:szCs w:val="28"/>
        </w:rPr>
        <w:lastRenderedPageBreak/>
        <w:t xml:space="preserve">формирование посвящено анализу необходимого количества ресурсов определённых алгоритмов решения задач, тогда как более общим вопросом является возможность использования алгоритмов для подобных задач. Конкретизируясь, попытаемся классифицировать проблемы, которые могут или не могут быть решены при помощи ограниченных ресурсов. Сильное ограничение доступных ресурсов отличает теорию вычислительной сложности от вычислительной теории, </w:t>
      </w:r>
      <w:proofErr w:type="gramStart"/>
      <w:r w:rsidRPr="001B4742">
        <w:rPr>
          <w:sz w:val="28"/>
          <w:szCs w:val="28"/>
        </w:rPr>
        <w:t>последняя</w:t>
      </w:r>
      <w:proofErr w:type="gramEnd"/>
      <w:r w:rsidRPr="001B4742">
        <w:rPr>
          <w:sz w:val="28"/>
          <w:szCs w:val="28"/>
        </w:rPr>
        <w:t xml:space="preserve"> отвечает на вопрос какие задачи, в принципе, могут быть решены алгоритмически.</w:t>
      </w:r>
    </w:p>
    <w:p w:rsidR="001B4742" w:rsidRPr="001B4742" w:rsidRDefault="001B4742" w:rsidP="001B4742">
      <w:pPr>
        <w:pStyle w:val="2"/>
      </w:pPr>
      <w:bookmarkStart w:id="2" w:name="_Toc27993051"/>
      <w:r w:rsidRPr="001B4742">
        <w:t>Временная и пространственная сложности</w:t>
      </w:r>
      <w:bookmarkEnd w:id="2"/>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Теория сложности вычислений возникла из потребности сравнивать быстродействие алгоритмов, чётко описывать их поведение (время исполнения и объём необходимой памяти) </w:t>
      </w:r>
      <w:r>
        <w:rPr>
          <w:sz w:val="28"/>
          <w:szCs w:val="28"/>
        </w:rPr>
        <w:t>в зависимости от размера входа.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Количество элементарных операций, затраченных алгоритмом для решения конкретного экземпляра задачи, зависит не только от размера входных данных, но и от самих данных. Например, количество операций алгоритма сортировки вставками значительно меньше в случае, если входные данные уже отсортированы. Чтобы избежать подобных трудностей, рассматривают понятие временной сложн</w:t>
      </w:r>
      <w:r>
        <w:rPr>
          <w:sz w:val="28"/>
          <w:szCs w:val="28"/>
        </w:rPr>
        <w:t>ости алгоритма в худшем случае.</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Временная сложность алгоритма (в худшем случае) — это функция от размера входных данных, равная максимальному количеству элементарных операций, проделываемых алгоритмом для решения экземп</w:t>
      </w:r>
      <w:r>
        <w:rPr>
          <w:sz w:val="28"/>
          <w:szCs w:val="28"/>
        </w:rPr>
        <w:t>ляра задачи указанного размера.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Аналогично понятию временной сложности в худшем случае определяется понятие временная сложность алгоритма в наилучшем случае. Также рассматривают понятие среднее время работы алгоритма, то есть математическое ожидание времени работы алгоритма. Иногда говорят просто: «Временная сложность алгоритма» или «Время работы алгоритма», имея в виду </w:t>
      </w:r>
      <w:r w:rsidRPr="001B4742">
        <w:rPr>
          <w:sz w:val="28"/>
          <w:szCs w:val="28"/>
        </w:rPr>
        <w:lastRenderedPageBreak/>
        <w:t>временную сложность алгоритма в худшем, наилучшем или среднем случае (в зависимости от контекста).</w:t>
      </w:r>
    </w:p>
    <w:p w:rsidR="001B4742" w:rsidRPr="001B4742" w:rsidRDefault="001B4742" w:rsidP="001B4742">
      <w:pPr>
        <w:tabs>
          <w:tab w:val="left" w:pos="1134"/>
        </w:tabs>
        <w:spacing w:line="360" w:lineRule="auto"/>
        <w:ind w:firstLine="709"/>
        <w:jc w:val="both"/>
        <w:rPr>
          <w:sz w:val="28"/>
          <w:szCs w:val="28"/>
        </w:rPr>
      </w:pPr>
    </w:p>
    <w:p w:rsidR="001B4742" w:rsidRPr="001B4742" w:rsidRDefault="001B4742" w:rsidP="001B4742">
      <w:pPr>
        <w:tabs>
          <w:tab w:val="left" w:pos="1134"/>
        </w:tabs>
        <w:spacing w:line="360" w:lineRule="auto"/>
        <w:ind w:firstLine="709"/>
        <w:jc w:val="both"/>
        <w:rPr>
          <w:sz w:val="28"/>
          <w:szCs w:val="28"/>
        </w:rPr>
      </w:pPr>
      <w:r w:rsidRPr="001B4742">
        <w:rPr>
          <w:sz w:val="28"/>
          <w:szCs w:val="28"/>
        </w:rPr>
        <w:t>По аналогии с временной сложностью, определяют пространственную сложность алгоритма, только здесь говорят не о количестве элементарных операций, а</w:t>
      </w:r>
      <w:r>
        <w:rPr>
          <w:sz w:val="28"/>
          <w:szCs w:val="28"/>
        </w:rPr>
        <w:t xml:space="preserve"> об объёме используемой памяти.</w:t>
      </w:r>
    </w:p>
    <w:p w:rsidR="001B4742" w:rsidRPr="001B4742" w:rsidRDefault="001B4742" w:rsidP="001B4742">
      <w:pPr>
        <w:pStyle w:val="2"/>
      </w:pPr>
      <w:bookmarkStart w:id="3" w:name="_Toc27993052"/>
      <w:r w:rsidRPr="001B4742">
        <w:t>Асимптотическая сложность</w:t>
      </w:r>
      <w:bookmarkEnd w:id="3"/>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Несмотря на то, что функция временной сложности алгоритма в некоторых случаях может быть определена точно, в большинстве случаев искать точное её значение бессмысленно. Дело в том, </w:t>
      </w:r>
      <w:proofErr w:type="gramStart"/>
      <w:r w:rsidRPr="001B4742">
        <w:rPr>
          <w:sz w:val="28"/>
          <w:szCs w:val="28"/>
        </w:rPr>
        <w:t>что</w:t>
      </w:r>
      <w:proofErr w:type="gramEnd"/>
      <w:r w:rsidRPr="001B4742">
        <w:rPr>
          <w:sz w:val="28"/>
          <w:szCs w:val="28"/>
        </w:rPr>
        <w:t xml:space="preserve"> во-первых, точное значение временной сложности зависит от определения элементарных операций (например, сложность можно измерять в количестве арифметических операций, битовых операций или операций на машине Тьюринга), а во-вторых, при увеличении размера входных данных вклад постоянных множителей и слагаемых низших порядков, фигурирующих в выражении для точного времени работы, ст</w:t>
      </w:r>
      <w:r>
        <w:rPr>
          <w:sz w:val="28"/>
          <w:szCs w:val="28"/>
        </w:rPr>
        <w:t>ановится крайне незначительным.</w:t>
      </w:r>
    </w:p>
    <w:p w:rsidR="001B4742" w:rsidRDefault="001B4742" w:rsidP="001B4742">
      <w:pPr>
        <w:tabs>
          <w:tab w:val="left" w:pos="1134"/>
        </w:tabs>
        <w:spacing w:line="360" w:lineRule="auto"/>
        <w:ind w:firstLine="709"/>
        <w:jc w:val="both"/>
        <w:rPr>
          <w:sz w:val="28"/>
          <w:szCs w:val="28"/>
        </w:rPr>
      </w:pPr>
      <w:r w:rsidRPr="001B4742">
        <w:rPr>
          <w:sz w:val="28"/>
          <w:szCs w:val="28"/>
        </w:rPr>
        <w:t>Рассмотрение входных данных большого размера и оценка порядка роста времени работы алгоритма</w:t>
      </w:r>
      <w:r>
        <w:rPr>
          <w:sz w:val="28"/>
          <w:szCs w:val="28"/>
        </w:rPr>
        <w:t>,</w:t>
      </w:r>
      <w:r w:rsidRPr="001B4742">
        <w:rPr>
          <w:sz w:val="28"/>
          <w:szCs w:val="28"/>
        </w:rPr>
        <w:t xml:space="preserve"> приводят к понятию асимптотической сложности алгоритма. При этом алгоритм с меньшей асимптотической сложностью является более эффективным для всех входных данных, за исключением лишь, возможно, данных малого размера. </w:t>
      </w:r>
    </w:p>
    <w:p w:rsidR="001B4742" w:rsidRPr="00754019" w:rsidRDefault="001B4742" w:rsidP="001B4742">
      <w:pPr>
        <w:tabs>
          <w:tab w:val="left" w:pos="1134"/>
        </w:tabs>
        <w:spacing w:line="360" w:lineRule="auto"/>
        <w:ind w:firstLine="709"/>
        <w:jc w:val="both"/>
        <w:rPr>
          <w:b/>
          <w:sz w:val="28"/>
          <w:szCs w:val="28"/>
          <w:lang w:val="en-US"/>
        </w:rPr>
      </w:pPr>
      <w:r w:rsidRPr="00754019">
        <w:rPr>
          <w:b/>
          <w:sz w:val="28"/>
          <w:szCs w:val="28"/>
        </w:rPr>
        <w:t>Примеры</w:t>
      </w:r>
      <w:r w:rsidR="00754019">
        <w:rPr>
          <w:b/>
          <w:sz w:val="28"/>
          <w:szCs w:val="28"/>
          <w:lang w:val="en-US"/>
        </w:rPr>
        <w:t>:</w:t>
      </w:r>
    </w:p>
    <w:p w:rsidR="001B4742" w:rsidRPr="00754019" w:rsidRDefault="001B4742" w:rsidP="00754019">
      <w:pPr>
        <w:pStyle w:val="ad"/>
        <w:numPr>
          <w:ilvl w:val="0"/>
          <w:numId w:val="12"/>
        </w:numPr>
        <w:tabs>
          <w:tab w:val="left" w:pos="1134"/>
        </w:tabs>
        <w:spacing w:line="360" w:lineRule="auto"/>
        <w:ind w:left="0" w:firstLine="709"/>
        <w:jc w:val="both"/>
        <w:rPr>
          <w:sz w:val="28"/>
          <w:szCs w:val="28"/>
        </w:rPr>
      </w:pPr>
      <w:r w:rsidRPr="00754019">
        <w:rPr>
          <w:sz w:val="28"/>
          <w:szCs w:val="28"/>
        </w:rPr>
        <w:t xml:space="preserve">«почистить ковёр пылесосом» требует время, линейно зависящее от его площади </w:t>
      </w:r>
      <m:oMath>
        <m:r>
          <m:rPr>
            <m:sty m:val="p"/>
          </m:rPr>
          <w:rPr>
            <w:rFonts w:ascii="Cambria Math" w:hAnsi="Cambria Math"/>
            <w:sz w:val="28"/>
            <w:szCs w:val="28"/>
          </w:rPr>
          <m:t>Θ</m:t>
        </m:r>
      </m:oMath>
      <w:r w:rsidRPr="00754019">
        <w:rPr>
          <w:sz w:val="28"/>
          <w:szCs w:val="28"/>
        </w:rPr>
        <w:t>(</w:t>
      </w:r>
      <w:r w:rsidR="00982F03" w:rsidRPr="00754019">
        <w:rPr>
          <w:sz w:val="28"/>
          <w:szCs w:val="28"/>
          <w:lang w:val="en-US"/>
        </w:rPr>
        <w:t>A</w:t>
      </w:r>
      <w:r w:rsidR="00982F03" w:rsidRPr="00754019">
        <w:rPr>
          <w:sz w:val="28"/>
          <w:szCs w:val="28"/>
        </w:rPr>
        <w:t>)</w:t>
      </w:r>
      <w:r w:rsidRPr="00754019">
        <w:rPr>
          <w:sz w:val="28"/>
          <w:szCs w:val="28"/>
        </w:rPr>
        <w:t>, то есть на ковёр, площадь которого больше в два раза, уйдет в два раза больше времени. Соответственно, при увеличении площади ковра в сто тысяч раз объём работы увеличивается строго пропорционально в сто тысяч раз, и т. п.</w:t>
      </w:r>
    </w:p>
    <w:p w:rsidR="001B4742" w:rsidRPr="00754019" w:rsidRDefault="001B4742" w:rsidP="00754019">
      <w:pPr>
        <w:pStyle w:val="ad"/>
        <w:numPr>
          <w:ilvl w:val="0"/>
          <w:numId w:val="12"/>
        </w:numPr>
        <w:tabs>
          <w:tab w:val="left" w:pos="1134"/>
        </w:tabs>
        <w:spacing w:line="360" w:lineRule="auto"/>
        <w:ind w:left="0" w:firstLine="709"/>
        <w:jc w:val="both"/>
        <w:rPr>
          <w:sz w:val="28"/>
          <w:szCs w:val="28"/>
        </w:rPr>
      </w:pPr>
      <w:r w:rsidRPr="00754019">
        <w:rPr>
          <w:sz w:val="28"/>
          <w:szCs w:val="28"/>
        </w:rPr>
        <w:lastRenderedPageBreak/>
        <w:t>«найти имя в телефонной книге» требует всего лишь времени, логарифмически зависящего от количества записей</w:t>
      </w:r>
      <w:r w:rsidR="00982F03" w:rsidRPr="00754019">
        <w:rPr>
          <w:sz w:val="28"/>
          <w:szCs w:val="28"/>
        </w:rPr>
        <w:t xml:space="preserve"> </w:t>
      </w:r>
      <m:oMath>
        <m:r>
          <m:rPr>
            <m:sty m:val="p"/>
          </m:rPr>
          <w:rPr>
            <w:rFonts w:ascii="Cambria Math" w:hAnsi="Cambria Math"/>
            <w:sz w:val="28"/>
            <w:szCs w:val="28"/>
          </w:rPr>
          <m:t>Ο</m:t>
        </m:r>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oMath>
      <w:r w:rsidRPr="00754019">
        <w:rPr>
          <w:sz w:val="28"/>
          <w:szCs w:val="28"/>
        </w:rPr>
        <w:t xml:space="preserve">, так как, открыв книгу примерно в середине, мы уменьшаем размер «оставшейся проблемы» вдвое (за счет сортировки имен по алфавиту). Таким образом, в книге объёмом в 1000 страниц любое имя находится не больше, чем за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1000</m:t>
            </m:r>
          </m:e>
        </m:func>
        <m:r>
          <w:rPr>
            <w:rFonts w:ascii="Cambria Math" w:hAnsi="Cambria Math"/>
            <w:sz w:val="28"/>
            <w:szCs w:val="28"/>
          </w:rPr>
          <m:t xml:space="preserve">= </m:t>
        </m:r>
      </m:oMath>
      <w:r w:rsidRPr="00754019">
        <w:rPr>
          <w:sz w:val="28"/>
          <w:szCs w:val="28"/>
        </w:rPr>
        <w:t xml:space="preserve">10 раз (открываний книги). При увеличении объёма страниц до ста тысяч проблема все ещё решается за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1000</m:t>
            </m:r>
          </m:e>
        </m:func>
      </m:oMath>
      <w:r w:rsidRPr="00754019">
        <w:rPr>
          <w:sz w:val="28"/>
          <w:szCs w:val="28"/>
        </w:rPr>
        <w:t xml:space="preserve"> </w:t>
      </w:r>
      <w:r w:rsidR="00754019" w:rsidRPr="00754019">
        <w:rPr>
          <w:sz w:val="28"/>
          <w:szCs w:val="28"/>
        </w:rPr>
        <w:t xml:space="preserve">= </w:t>
      </w:r>
      <w:r w:rsidRPr="00754019">
        <w:rPr>
          <w:sz w:val="28"/>
          <w:szCs w:val="28"/>
        </w:rPr>
        <w:t>17 заходов.</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Необходимо подчеркнуть, что степень роста наихудшего времени выполнения — не единственный или самый важный критерий оценки алгоритмов и программ. Приведем несколько соображений, позволяющих посмотреть на критерий времени выполнения с других точек зрения:</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Если создаваемая программа будет использована только несколько раз, тогда стоимость написания и отладки программы будет доминировать в общей стоимости программы, то есть фактическое время выполнения не окажет существенного влияния на общую стоимость. В этом случае следует предпочесть алгоритм, наиболее простой для реализации.</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Если программа будет работать только с «малыми» входными данными, то степень роста времени выполнения будет иметь меньшее значение, чем константа, присутствующая в формуле времени вып</w:t>
      </w:r>
      <w:r>
        <w:rPr>
          <w:sz w:val="28"/>
          <w:szCs w:val="28"/>
        </w:rPr>
        <w:t>олнения</w:t>
      </w:r>
      <w:r w:rsidRPr="00754019">
        <w:rPr>
          <w:sz w:val="28"/>
          <w:szCs w:val="28"/>
        </w:rPr>
        <w:t xml:space="preserve">. Вместе с тем и понятие «малости» входных данных зависит от точного времени выполнения конкурирующих алгоритмов. Существуют алгоритмы, такие как алгоритм целочисленного умножения, асимптотически самые эффективные, но которые никогда не используют на практике даже для больших задач, так как их константы пропорциональности значительно превосходят подобные константы других, более простых и менее «эффективных» алгоритмов. Другой пример — </w:t>
      </w:r>
      <w:proofErr w:type="spellStart"/>
      <w:r w:rsidRPr="00754019">
        <w:rPr>
          <w:sz w:val="28"/>
          <w:szCs w:val="28"/>
        </w:rPr>
        <w:t>фибоначчиевы</w:t>
      </w:r>
      <w:proofErr w:type="spellEnd"/>
      <w:r w:rsidRPr="00754019">
        <w:rPr>
          <w:sz w:val="28"/>
          <w:szCs w:val="28"/>
        </w:rPr>
        <w:t xml:space="preserve"> кучи, несмотря на асимптотическую эффективность, с практической точки зрения программная сложность реализации и большие значения констант в формулах времени работы делают их менее </w:t>
      </w:r>
      <w:r w:rsidRPr="00754019">
        <w:rPr>
          <w:sz w:val="28"/>
          <w:szCs w:val="28"/>
        </w:rPr>
        <w:lastRenderedPageBreak/>
        <w:t>привлекательными, чем обычные бинарные деревья. Известны примеры, когда эффективные алгоритмы требуют таких больших объёмов машинной памяти (без возможности использования более медленных внешних сре</w:t>
      </w:r>
      <w:proofErr w:type="gramStart"/>
      <w:r w:rsidRPr="00754019">
        <w:rPr>
          <w:sz w:val="28"/>
          <w:szCs w:val="28"/>
        </w:rPr>
        <w:t>дств хр</w:t>
      </w:r>
      <w:proofErr w:type="gramEnd"/>
      <w:r w:rsidRPr="00754019">
        <w:rPr>
          <w:sz w:val="28"/>
          <w:szCs w:val="28"/>
        </w:rPr>
        <w:t>анения), что этот фактор сводит на нет преимущество «эффективности» алгоритма. Таким образом, часто важна не только «сложность по времени», но и «сложность по памяти</w:t>
      </w:r>
      <w:r>
        <w:rPr>
          <w:sz w:val="28"/>
          <w:szCs w:val="28"/>
        </w:rPr>
        <w:t>» (пространственная сложность).</w:t>
      </w:r>
    </w:p>
    <w:p w:rsidR="00754019" w:rsidRPr="000C6115" w:rsidRDefault="00754019" w:rsidP="00754019">
      <w:pPr>
        <w:tabs>
          <w:tab w:val="left" w:pos="1134"/>
        </w:tabs>
        <w:spacing w:line="360" w:lineRule="auto"/>
        <w:ind w:firstLine="709"/>
        <w:jc w:val="both"/>
        <w:rPr>
          <w:sz w:val="28"/>
          <w:szCs w:val="28"/>
        </w:rPr>
      </w:pPr>
      <w:r w:rsidRPr="00754019">
        <w:rPr>
          <w:sz w:val="28"/>
          <w:szCs w:val="28"/>
        </w:rPr>
        <w:t>В численных алгоритмах точность и устойчивость алгоритмов не менее важны, чем их временная эффективность</w:t>
      </w:r>
    </w:p>
    <w:p w:rsidR="00754019" w:rsidRPr="00754019" w:rsidRDefault="00754019" w:rsidP="00754019">
      <w:pPr>
        <w:pStyle w:val="2"/>
        <w:rPr>
          <w:lang w:val="en-US"/>
        </w:rPr>
      </w:pPr>
      <w:bookmarkStart w:id="4" w:name="_Toc27993053"/>
      <w:r w:rsidRPr="00754019">
        <w:t>Класс</w:t>
      </w:r>
      <w:r>
        <w:t>ы</w:t>
      </w:r>
      <w:r w:rsidRPr="00754019">
        <w:t xml:space="preserve"> сложности</w:t>
      </w:r>
      <w:bookmarkEnd w:id="4"/>
    </w:p>
    <w:p w:rsidR="00754019" w:rsidRPr="00754019" w:rsidRDefault="00754019" w:rsidP="00754019">
      <w:pPr>
        <w:tabs>
          <w:tab w:val="left" w:pos="1134"/>
        </w:tabs>
        <w:spacing w:line="360" w:lineRule="auto"/>
        <w:ind w:firstLine="709"/>
        <w:jc w:val="both"/>
        <w:rPr>
          <w:sz w:val="28"/>
          <w:szCs w:val="28"/>
        </w:rPr>
      </w:pPr>
      <w:r w:rsidRPr="00754019">
        <w:rPr>
          <w:sz w:val="28"/>
          <w:szCs w:val="28"/>
        </w:rPr>
        <w:t>Класс сложности — это множество задач распознавания, для решения которых существуют алгоритмы, схожие по вычислительной сложн</w:t>
      </w:r>
      <w:r>
        <w:rPr>
          <w:sz w:val="28"/>
          <w:szCs w:val="28"/>
        </w:rPr>
        <w:t>ости. Два важных представителя:</w:t>
      </w:r>
    </w:p>
    <w:p w:rsidR="00754019" w:rsidRPr="00754019" w:rsidRDefault="00754019" w:rsidP="00754019">
      <w:pPr>
        <w:tabs>
          <w:tab w:val="left" w:pos="1134"/>
        </w:tabs>
        <w:spacing w:line="360" w:lineRule="auto"/>
        <w:ind w:firstLine="709"/>
        <w:jc w:val="both"/>
        <w:rPr>
          <w:sz w:val="28"/>
          <w:szCs w:val="28"/>
        </w:rPr>
      </w:pPr>
      <w:r w:rsidRPr="00754019">
        <w:rPr>
          <w:b/>
          <w:sz w:val="28"/>
          <w:szCs w:val="28"/>
        </w:rPr>
        <w:t xml:space="preserve">Класс </w:t>
      </w:r>
      <w:r w:rsidRPr="00754019">
        <w:rPr>
          <w:b/>
          <w:sz w:val="28"/>
          <w:szCs w:val="28"/>
          <w:lang w:val="en-US"/>
        </w:rPr>
        <w:t>P</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 xml:space="preserve">Класс </w:t>
      </w:r>
      <w:r w:rsidRPr="00754019">
        <w:rPr>
          <w:sz w:val="28"/>
          <w:szCs w:val="28"/>
          <w:lang w:val="en-US"/>
        </w:rPr>
        <w:t>P</w:t>
      </w:r>
      <w:r w:rsidRPr="00754019">
        <w:rPr>
          <w:sz w:val="28"/>
          <w:szCs w:val="28"/>
        </w:rPr>
        <w:t xml:space="preserve"> вмещает все те проблемы, решение которых считается «быстрым», то есть время решения</w:t>
      </w:r>
      <w:r>
        <w:rPr>
          <w:sz w:val="28"/>
          <w:szCs w:val="28"/>
        </w:rPr>
        <w:t>,</w:t>
      </w:r>
      <w:r w:rsidRPr="00754019">
        <w:rPr>
          <w:sz w:val="28"/>
          <w:szCs w:val="28"/>
        </w:rPr>
        <w:t xml:space="preserve"> которых </w:t>
      </w:r>
      <w:proofErr w:type="spellStart"/>
      <w:r w:rsidRPr="00754019">
        <w:rPr>
          <w:sz w:val="28"/>
          <w:szCs w:val="28"/>
        </w:rPr>
        <w:t>полиномиально</w:t>
      </w:r>
      <w:proofErr w:type="spellEnd"/>
      <w:r w:rsidRPr="00754019">
        <w:rPr>
          <w:sz w:val="28"/>
          <w:szCs w:val="28"/>
        </w:rPr>
        <w:t xml:space="preserve"> зависит от размера входа. Сюда относится сортировка, поиск в массиве, выяснение св</w:t>
      </w:r>
      <w:r>
        <w:rPr>
          <w:sz w:val="28"/>
          <w:szCs w:val="28"/>
        </w:rPr>
        <w:t>язности графов и многие другие.</w:t>
      </w:r>
    </w:p>
    <w:p w:rsidR="00754019" w:rsidRPr="00754019" w:rsidRDefault="00754019" w:rsidP="00754019">
      <w:pPr>
        <w:tabs>
          <w:tab w:val="left" w:pos="1134"/>
        </w:tabs>
        <w:spacing w:line="360" w:lineRule="auto"/>
        <w:ind w:firstLine="709"/>
        <w:jc w:val="both"/>
        <w:rPr>
          <w:sz w:val="28"/>
          <w:szCs w:val="28"/>
        </w:rPr>
      </w:pPr>
      <w:r w:rsidRPr="00754019">
        <w:rPr>
          <w:b/>
          <w:sz w:val="28"/>
          <w:szCs w:val="28"/>
        </w:rPr>
        <w:t xml:space="preserve">Класс </w:t>
      </w:r>
      <w:r w:rsidRPr="00754019">
        <w:rPr>
          <w:b/>
          <w:sz w:val="28"/>
          <w:szCs w:val="28"/>
          <w:lang w:val="en-US"/>
        </w:rPr>
        <w:t>NP</w:t>
      </w:r>
    </w:p>
    <w:p w:rsidR="004D1F39" w:rsidRDefault="00754019" w:rsidP="00754019">
      <w:pPr>
        <w:tabs>
          <w:tab w:val="left" w:pos="1134"/>
        </w:tabs>
        <w:spacing w:line="360" w:lineRule="auto"/>
        <w:ind w:firstLine="709"/>
        <w:jc w:val="both"/>
        <w:rPr>
          <w:sz w:val="28"/>
          <w:szCs w:val="28"/>
        </w:rPr>
      </w:pPr>
      <w:r w:rsidRPr="00754019">
        <w:rPr>
          <w:sz w:val="28"/>
          <w:szCs w:val="28"/>
        </w:rPr>
        <w:t xml:space="preserve">Класс </w:t>
      </w:r>
      <w:r w:rsidRPr="00754019">
        <w:rPr>
          <w:sz w:val="28"/>
          <w:szCs w:val="28"/>
          <w:lang w:val="en-US"/>
        </w:rPr>
        <w:t>NP</w:t>
      </w:r>
      <w:r w:rsidRPr="00754019">
        <w:rPr>
          <w:sz w:val="28"/>
          <w:szCs w:val="28"/>
        </w:rPr>
        <w:t xml:space="preserve"> содержит задачи, которые недетерминированная машина Тьюринга в состоянии решить за полиномиальное количество шагов от размера входных данных. Их решение может быть проверено детерминированной машиной Тьюринга за полиномиальное количество шагов. Следует заметить, что недетерминированная машина Тьюринга является лишь абстрактной моделью, в то время как современные компьютеры соответствуют детерминированной машине Тьюринга с ограниченной памятью. Поскольку детерминированная машина Тьюринга может рассматриваться как специальный случай недетерминированной машины Тьюринга, класс </w:t>
      </w:r>
      <w:r w:rsidRPr="00754019">
        <w:rPr>
          <w:sz w:val="28"/>
          <w:szCs w:val="28"/>
          <w:lang w:val="en-US"/>
        </w:rPr>
        <w:t>NP</w:t>
      </w:r>
      <w:r w:rsidRPr="00754019">
        <w:rPr>
          <w:sz w:val="28"/>
          <w:szCs w:val="28"/>
        </w:rPr>
        <w:t xml:space="preserve"> включает в себя </w:t>
      </w:r>
      <w:r w:rsidRPr="00754019">
        <w:rPr>
          <w:sz w:val="28"/>
          <w:szCs w:val="28"/>
        </w:rPr>
        <w:lastRenderedPageBreak/>
        <w:t xml:space="preserve">класс </w:t>
      </w:r>
      <w:r w:rsidRPr="00754019">
        <w:rPr>
          <w:sz w:val="28"/>
          <w:szCs w:val="28"/>
          <w:lang w:val="en-US"/>
        </w:rPr>
        <w:t>P</w:t>
      </w:r>
      <w:r w:rsidRPr="00754019">
        <w:rPr>
          <w:sz w:val="28"/>
          <w:szCs w:val="28"/>
        </w:rPr>
        <w:t xml:space="preserve">, а также некоторые проблемы, для решения которых известны лишь алгоритмы, экспоненциально зависящие от размера входа (то есть неэффективные для больших входов). В класс </w:t>
      </w:r>
      <w:r w:rsidRPr="00754019">
        <w:rPr>
          <w:sz w:val="28"/>
          <w:szCs w:val="28"/>
          <w:lang w:val="en-US"/>
        </w:rPr>
        <w:t>NP</w:t>
      </w:r>
      <w:r w:rsidRPr="00754019">
        <w:rPr>
          <w:sz w:val="28"/>
          <w:szCs w:val="28"/>
        </w:rPr>
        <w:t xml:space="preserve"> входят многие знаменитые проблемы, такие как задача коммивояжёра, задача выполнимости булевых формул, факторизация и др.</w:t>
      </w:r>
    </w:p>
    <w:p w:rsidR="004D1F39" w:rsidRDefault="004D1F39">
      <w:pPr>
        <w:widowControl/>
        <w:autoSpaceDE/>
        <w:autoSpaceDN/>
        <w:spacing w:after="200" w:line="276" w:lineRule="auto"/>
        <w:rPr>
          <w:sz w:val="28"/>
          <w:szCs w:val="28"/>
        </w:rPr>
      </w:pPr>
      <w:r>
        <w:rPr>
          <w:sz w:val="28"/>
          <w:szCs w:val="28"/>
        </w:rPr>
        <w:br w:type="page"/>
      </w:r>
    </w:p>
    <w:p w:rsidR="003B5A71" w:rsidRDefault="004D1F39" w:rsidP="003B5A71">
      <w:pPr>
        <w:pStyle w:val="af0"/>
      </w:pPr>
      <w:bookmarkStart w:id="5" w:name="_Toc27993054"/>
      <w:r w:rsidRPr="004D1F39">
        <w:lastRenderedPageBreak/>
        <w:t>Понятие обратного проектирования (реинжиниринга). Назначение и варианты использования</w:t>
      </w:r>
      <w:bookmarkEnd w:id="5"/>
    </w:p>
    <w:p w:rsidR="003B5A71" w:rsidRDefault="003B5A71" w:rsidP="003B5A71">
      <w:pPr>
        <w:tabs>
          <w:tab w:val="left" w:pos="1134"/>
        </w:tabs>
        <w:spacing w:line="360" w:lineRule="auto"/>
        <w:ind w:firstLine="709"/>
        <w:jc w:val="both"/>
        <w:rPr>
          <w:sz w:val="28"/>
          <w:szCs w:val="28"/>
        </w:rPr>
      </w:pPr>
      <w:r>
        <w:rPr>
          <w:sz w:val="28"/>
          <w:szCs w:val="28"/>
        </w:rPr>
        <w:t>Инжиниринг –</w:t>
      </w:r>
      <w:r w:rsidRPr="003B5A71">
        <w:rPr>
          <w:sz w:val="28"/>
          <w:szCs w:val="28"/>
        </w:rPr>
        <w:t xml:space="preserve"> это не просто "инженерия", содержанием которой является проектирование, конструирование, расчетно-графические работы. Содержание инженерии - это в конечном итоге создание новой интеллектуальной сущности, а также информации. Инжиниринг представляет собой надстройку над инженерной (проектно-конструкторской) деятельностью, позволяя приблизить результаты инженерной деятельности к их непосредственному воплощению, сократить и ускорить путь от замысла до его фактической реализации. При этом</w:t>
      </w:r>
      <w:proofErr w:type="gramStart"/>
      <w:r w:rsidRPr="003B5A71">
        <w:rPr>
          <w:sz w:val="28"/>
          <w:szCs w:val="28"/>
        </w:rPr>
        <w:t>,</w:t>
      </w:r>
      <w:proofErr w:type="gramEnd"/>
      <w:r w:rsidRPr="003B5A71">
        <w:rPr>
          <w:sz w:val="28"/>
          <w:szCs w:val="28"/>
        </w:rPr>
        <w:t xml:space="preserve"> с точки зрения потребителя, инжиниринг не столько создает новую информацию, сколько уменьшает неопределенность (энтропию), связанную с реализацией замысла</w:t>
      </w:r>
      <w:r>
        <w:rPr>
          <w:sz w:val="28"/>
          <w:szCs w:val="28"/>
        </w:rPr>
        <w:t xml:space="preserve"> проектировщика (конструктора). П</w:t>
      </w:r>
      <w:r w:rsidRPr="003B5A71">
        <w:rPr>
          <w:sz w:val="28"/>
          <w:szCs w:val="28"/>
        </w:rPr>
        <w:t>редметом инжиниринга является не сам объект (материальный объект, производственный процесс, бизнес-процесс, техническая, организационная или социальная система, программный продукт или др.), а интеллектуальная деятельность по созданию этого объекта, организация взаимодействия сторон, участвующих в создании объекта. При этом не исключается и участие инжиниринговой компании в разработке (непосредственном проектировании) отдельных элементов самого создаваемого объекта. Однако центр тяжести инжиниринговой деятельности находится не в сфере проектирования, конструирования, строительства, программирования, а в сфере организации проектирования, конструирования, строительства, программирования. При этом в содержание инжиниринга всегда входит и "проектирование", но не столько проектирование объектов, систем и процессов, передаваемых заказчику (эта работа может быть выполнена третьими лицами - специализированными проектными организациями), а проектирование процессов и систем инжиниринга, необходимых для реализации требований заказчика[</w:t>
      </w:r>
      <w:r>
        <w:rPr>
          <w:sz w:val="28"/>
          <w:szCs w:val="28"/>
        </w:rPr>
        <w:t>5</w:t>
      </w:r>
      <w:r w:rsidRPr="003B5A71">
        <w:rPr>
          <w:sz w:val="28"/>
          <w:szCs w:val="28"/>
        </w:rPr>
        <w:t>]</w:t>
      </w:r>
      <w:r>
        <w:rPr>
          <w:sz w:val="28"/>
          <w:szCs w:val="28"/>
        </w:rPr>
        <w:t>.</w:t>
      </w:r>
    </w:p>
    <w:p w:rsidR="004D1F39" w:rsidRPr="004D1F39" w:rsidRDefault="004D1F39" w:rsidP="004D1F39">
      <w:pPr>
        <w:tabs>
          <w:tab w:val="left" w:pos="1134"/>
        </w:tabs>
        <w:spacing w:line="360" w:lineRule="auto"/>
        <w:ind w:firstLine="709"/>
        <w:jc w:val="both"/>
        <w:rPr>
          <w:sz w:val="28"/>
          <w:szCs w:val="28"/>
        </w:rPr>
      </w:pPr>
      <w:r>
        <w:rPr>
          <w:sz w:val="28"/>
          <w:szCs w:val="28"/>
        </w:rPr>
        <w:lastRenderedPageBreak/>
        <w:t>Обратная разрабо</w:t>
      </w:r>
      <w:r w:rsidRPr="004D1F39">
        <w:rPr>
          <w:sz w:val="28"/>
          <w:szCs w:val="28"/>
        </w:rPr>
        <w:t>тка (обратное проектирование, обратный инжиниринг, реверс-инжинири</w:t>
      </w:r>
      <w:r>
        <w:rPr>
          <w:sz w:val="28"/>
          <w:szCs w:val="28"/>
        </w:rPr>
        <w:t xml:space="preserve">нг) – </w:t>
      </w:r>
      <w:r w:rsidRPr="004D1F39">
        <w:rPr>
          <w:sz w:val="28"/>
          <w:szCs w:val="28"/>
        </w:rPr>
        <w:t>исследование некоторого готового устройства или программы, а также документации на него с целью понять принцип его работы; например, чтобы обнаружить недокументированные возможности (в том числе программные закладки), сделать изменение или воспроизвести устройство, программу или иной объект с аналогичными функция</w:t>
      </w:r>
      <w:r>
        <w:rPr>
          <w:sz w:val="28"/>
          <w:szCs w:val="28"/>
        </w:rPr>
        <w:t>ми, но без прямого копирования.</w:t>
      </w:r>
    </w:p>
    <w:p w:rsidR="004D1F39" w:rsidRDefault="004D1F39" w:rsidP="004D1F39">
      <w:pPr>
        <w:tabs>
          <w:tab w:val="left" w:pos="1134"/>
        </w:tabs>
        <w:spacing w:line="360" w:lineRule="auto"/>
        <w:ind w:firstLine="709"/>
        <w:jc w:val="both"/>
        <w:rPr>
          <w:sz w:val="28"/>
          <w:szCs w:val="28"/>
        </w:rPr>
      </w:pPr>
      <w:r w:rsidRPr="004D1F39">
        <w:rPr>
          <w:sz w:val="28"/>
          <w:szCs w:val="28"/>
        </w:rPr>
        <w:t>Применяется обычно в том случае, если создатель оригинального объекта не предоставил информации о структуре и способе создания (производства) объекта. Правообладатели таких объектов могут заявить, что проведение обратной разработки или использование её результатов нарушает их исключительное право по закону об авторском праве и патентному законодательству</w:t>
      </w:r>
      <w:r>
        <w:rPr>
          <w:sz w:val="28"/>
          <w:szCs w:val="28"/>
        </w:rPr>
        <w:t>.</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 xml:space="preserve">Исследование и обратная разработка программ обычно осуществляются с целью дальнейшей модификации, копирования, или, например, написания генераторов ключей, алгоритм работы которых получен на основе анализа алгоритма их проверки. Также исследование программ применяется с целью получения некоторых закрытых сведений о внутреннем устройстве программы </w:t>
      </w:r>
      <w:r w:rsidR="005011AC">
        <w:rPr>
          <w:sz w:val="28"/>
          <w:szCs w:val="28"/>
        </w:rPr>
        <w:t>–</w:t>
      </w:r>
      <w:r w:rsidRPr="004D1F39">
        <w:rPr>
          <w:sz w:val="28"/>
          <w:szCs w:val="28"/>
        </w:rPr>
        <w:t xml:space="preserve"> о протоколе сетевого обмена с сервером, аппаратным средством, ключом защиты или о взаимодействии с другой программо</w:t>
      </w:r>
      <w:r w:rsidR="005011AC">
        <w:rPr>
          <w:sz w:val="28"/>
          <w:szCs w:val="28"/>
        </w:rPr>
        <w:t xml:space="preserve">й. Ещё одна область применения </w:t>
      </w:r>
      <w:r w:rsidRPr="004D1F39">
        <w:rPr>
          <w:sz w:val="28"/>
          <w:szCs w:val="28"/>
        </w:rPr>
        <w:t xml:space="preserve"> получение информации о способах экспортирования данных из многочисленных </w:t>
      </w:r>
      <w:proofErr w:type="spellStart"/>
      <w:r>
        <w:rPr>
          <w:sz w:val="28"/>
          <w:szCs w:val="28"/>
        </w:rPr>
        <w:t>проприетарных</w:t>
      </w:r>
      <w:proofErr w:type="spellEnd"/>
      <w:r>
        <w:rPr>
          <w:sz w:val="28"/>
          <w:szCs w:val="28"/>
        </w:rPr>
        <w:t xml:space="preserve"> форматов файлов</w:t>
      </w:r>
      <w:r w:rsidR="005011AC">
        <w:rPr>
          <w:sz w:val="28"/>
          <w:szCs w:val="28"/>
        </w:rPr>
        <w:t>.</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С развитием Интернета популярные операционные системы и программы всё интенсивнее исследуются на предмет обнаружения в них уязвимостей или т. н. «дыр». В дальнейшем найденные дыры могут использоваться для получения несанкционированного доступа к удалённому компьютеру или компьютерной сети. C другой стороны, обратная разработка применяется при исследовании антивирусными компаниями вредоносного ПО c целью добавления его с</w:t>
      </w:r>
      <w:r w:rsidR="005011AC">
        <w:rPr>
          <w:sz w:val="28"/>
          <w:szCs w:val="28"/>
        </w:rPr>
        <w:t xml:space="preserve">игнатур </w:t>
      </w:r>
      <w:r w:rsidR="005011AC">
        <w:rPr>
          <w:sz w:val="28"/>
          <w:szCs w:val="28"/>
        </w:rPr>
        <w:lastRenderedPageBreak/>
        <w:t>в базы своих продуктов.</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Одним из широко известных примеров обратной разработки является исследование BIOS персонального компьютера IBM, ставшее серьёзным шагом на пути развития производства IBM-совместимых компьютеров ст</w:t>
      </w:r>
      <w:r w:rsidR="005011AC">
        <w:rPr>
          <w:sz w:val="28"/>
          <w:szCs w:val="28"/>
        </w:rPr>
        <w:t xml:space="preserve">оронними производителями. </w:t>
      </w:r>
      <w:r w:rsidRPr="004D1F39">
        <w:rPr>
          <w:sz w:val="28"/>
          <w:szCs w:val="28"/>
        </w:rPr>
        <w:t xml:space="preserve">Создание сервера </w:t>
      </w:r>
      <w:proofErr w:type="spellStart"/>
      <w:r w:rsidRPr="004D1F39">
        <w:rPr>
          <w:sz w:val="28"/>
          <w:szCs w:val="28"/>
        </w:rPr>
        <w:t>Samba</w:t>
      </w:r>
      <w:proofErr w:type="spellEnd"/>
      <w:r w:rsidRPr="004D1F39">
        <w:rPr>
          <w:sz w:val="28"/>
          <w:szCs w:val="28"/>
        </w:rPr>
        <w:t xml:space="preserve"> (входящего в состав ОС GNU/</w:t>
      </w:r>
      <w:proofErr w:type="spellStart"/>
      <w:r w:rsidRPr="004D1F39">
        <w:rPr>
          <w:sz w:val="28"/>
          <w:szCs w:val="28"/>
        </w:rPr>
        <w:t>Linux</w:t>
      </w:r>
      <w:proofErr w:type="spellEnd"/>
      <w:r w:rsidRPr="004D1F39">
        <w:rPr>
          <w:sz w:val="28"/>
          <w:szCs w:val="28"/>
        </w:rPr>
        <w:t xml:space="preserve"> и работающего с серверами на базе ОС </w:t>
      </w:r>
      <w:proofErr w:type="spellStart"/>
      <w:r w:rsidRPr="004D1F39">
        <w:rPr>
          <w:sz w:val="28"/>
          <w:szCs w:val="28"/>
        </w:rPr>
        <w:t>Windows</w:t>
      </w:r>
      <w:proofErr w:type="spellEnd"/>
      <w:r w:rsidRPr="004D1F39">
        <w:rPr>
          <w:sz w:val="28"/>
          <w:szCs w:val="28"/>
        </w:rPr>
        <w:t xml:space="preserve">) также потребовало обратной разработки используемого </w:t>
      </w:r>
      <w:proofErr w:type="spellStart"/>
      <w:r w:rsidRPr="004D1F39">
        <w:rPr>
          <w:sz w:val="28"/>
          <w:szCs w:val="28"/>
        </w:rPr>
        <w:t>Microsoft</w:t>
      </w:r>
      <w:proofErr w:type="spellEnd"/>
      <w:r w:rsidRPr="004D1F39">
        <w:rPr>
          <w:sz w:val="28"/>
          <w:szCs w:val="28"/>
        </w:rPr>
        <w:t xml:space="preserve"> протокола SMB. Создание многих ICQ-клиентов также потребовало обр</w:t>
      </w:r>
      <w:r>
        <w:rPr>
          <w:sz w:val="28"/>
          <w:szCs w:val="28"/>
        </w:rPr>
        <w:t>атной разработки протокола ICQ.</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Обратная разработка программного обеспечения производится с помощью следующих мето</w:t>
      </w:r>
      <w:r w:rsidR="005011AC">
        <w:rPr>
          <w:sz w:val="28"/>
          <w:szCs w:val="28"/>
        </w:rPr>
        <w:t>дик.</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 xml:space="preserve">Анализ обмена данными, наиболее распространённый в обратной разработке протоколов обмена данными, который производится с помощью анализатора шины и пакетного </w:t>
      </w:r>
      <w:proofErr w:type="spellStart"/>
      <w:r w:rsidRPr="004D1F39">
        <w:rPr>
          <w:sz w:val="28"/>
          <w:szCs w:val="28"/>
        </w:rPr>
        <w:t>сниффера</w:t>
      </w:r>
      <w:proofErr w:type="spellEnd"/>
      <w:r w:rsidRPr="004D1F39">
        <w:rPr>
          <w:sz w:val="28"/>
          <w:szCs w:val="28"/>
        </w:rPr>
        <w:t xml:space="preserve"> для прослушивания шины компьютера и компьютерной сети соответственно.</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Дизассемблирование машинного кода программы для получения её листинга на языке ассемблера. Этот способ работает на любой компьютерной программе, но требует достаточно много времени, особенно для неспециалиста.</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Декомпиляция машинного или байт-кода программы для создания исходного кода на некотором языке программирования высокого уровня.</w:t>
      </w:r>
    </w:p>
    <w:p w:rsidR="00754019" w:rsidRDefault="004D1F39" w:rsidP="00754019">
      <w:pPr>
        <w:tabs>
          <w:tab w:val="left" w:pos="1134"/>
        </w:tabs>
        <w:spacing w:line="360" w:lineRule="auto"/>
        <w:ind w:firstLine="709"/>
        <w:jc w:val="both"/>
        <w:rPr>
          <w:sz w:val="28"/>
          <w:szCs w:val="28"/>
        </w:rPr>
      </w:pPr>
      <w:r w:rsidRPr="004D1F39">
        <w:rPr>
          <w:sz w:val="28"/>
          <w:szCs w:val="28"/>
        </w:rPr>
        <w:t>В настоящее время под словами «</w:t>
      </w:r>
      <w:proofErr w:type="spellStart"/>
      <w:r w:rsidRPr="004D1F39">
        <w:rPr>
          <w:sz w:val="28"/>
          <w:szCs w:val="28"/>
        </w:rPr>
        <w:t>reverse</w:t>
      </w:r>
      <w:proofErr w:type="spellEnd"/>
      <w:r w:rsidRPr="004D1F39">
        <w:rPr>
          <w:sz w:val="28"/>
          <w:szCs w:val="28"/>
        </w:rPr>
        <w:t xml:space="preserve"> </w:t>
      </w:r>
      <w:proofErr w:type="spellStart"/>
      <w:r w:rsidRPr="004D1F39">
        <w:rPr>
          <w:sz w:val="28"/>
          <w:szCs w:val="28"/>
        </w:rPr>
        <w:t>engineering</w:t>
      </w:r>
      <w:proofErr w:type="spellEnd"/>
      <w:r w:rsidRPr="004D1F39">
        <w:rPr>
          <w:sz w:val="28"/>
          <w:szCs w:val="28"/>
        </w:rPr>
        <w:t xml:space="preserve">» чаще всего понимается т. н. </w:t>
      </w:r>
      <w:proofErr w:type="spellStart"/>
      <w:r w:rsidRPr="004D1F39">
        <w:rPr>
          <w:sz w:val="28"/>
          <w:szCs w:val="28"/>
        </w:rPr>
        <w:t>clean</w:t>
      </w:r>
      <w:proofErr w:type="spellEnd"/>
      <w:r w:rsidRPr="004D1F39">
        <w:rPr>
          <w:sz w:val="28"/>
          <w:szCs w:val="28"/>
        </w:rPr>
        <w:t xml:space="preserve"> </w:t>
      </w:r>
      <w:proofErr w:type="spellStart"/>
      <w:r w:rsidRPr="004D1F39">
        <w:rPr>
          <w:sz w:val="28"/>
          <w:szCs w:val="28"/>
        </w:rPr>
        <w:t>room</w:t>
      </w:r>
      <w:proofErr w:type="spellEnd"/>
      <w:r w:rsidRPr="004D1F39">
        <w:rPr>
          <w:sz w:val="28"/>
          <w:szCs w:val="28"/>
        </w:rPr>
        <w:t xml:space="preserve"> </w:t>
      </w:r>
      <w:proofErr w:type="spellStart"/>
      <w:r w:rsidRPr="004D1F39">
        <w:rPr>
          <w:sz w:val="28"/>
          <w:szCs w:val="28"/>
        </w:rPr>
        <w:t>reverse</w:t>
      </w:r>
      <w:proofErr w:type="spellEnd"/>
      <w:r w:rsidRPr="004D1F39">
        <w:rPr>
          <w:sz w:val="28"/>
          <w:szCs w:val="28"/>
        </w:rPr>
        <w:t xml:space="preserve"> </w:t>
      </w:r>
      <w:proofErr w:type="spellStart"/>
      <w:r w:rsidRPr="004D1F39">
        <w:rPr>
          <w:sz w:val="28"/>
          <w:szCs w:val="28"/>
        </w:rPr>
        <w:t>engineering</w:t>
      </w:r>
      <w:proofErr w:type="spellEnd"/>
      <w:r w:rsidRPr="004D1F39">
        <w:rPr>
          <w:sz w:val="28"/>
          <w:szCs w:val="28"/>
        </w:rPr>
        <w:t xml:space="preserve">, то есть процесс, при котором одна группа разработчиков анализирует машинный код программы, составляет алгоритм данной программы на псевдокоде либо, если программа является драйвером какого-либо устройства, составляет исчерпывающие спецификации интересующего устройства. После получения спецификаций другая группа разработчиков пишет собственный драйвер на основе полученных спецификаций или алгоритмов. Такой подход позволяет избежать обвинений в нарушении авторских прав на исходную программу, так как по законам, к </w:t>
      </w:r>
      <w:proofErr w:type="gramStart"/>
      <w:r w:rsidRPr="004D1F39">
        <w:rPr>
          <w:sz w:val="28"/>
          <w:szCs w:val="28"/>
        </w:rPr>
        <w:lastRenderedPageBreak/>
        <w:t>примеру</w:t>
      </w:r>
      <w:proofErr w:type="gramEnd"/>
      <w:r w:rsidRPr="004D1F39">
        <w:rPr>
          <w:sz w:val="28"/>
          <w:szCs w:val="28"/>
        </w:rPr>
        <w:t xml:space="preserve"> в США, попадает под понятие «</w:t>
      </w:r>
      <w:proofErr w:type="spellStart"/>
      <w:r w:rsidRPr="004D1F39">
        <w:rPr>
          <w:sz w:val="28"/>
          <w:szCs w:val="28"/>
        </w:rPr>
        <w:t>fair</w:t>
      </w:r>
      <w:proofErr w:type="spellEnd"/>
      <w:r w:rsidRPr="004D1F39">
        <w:rPr>
          <w:sz w:val="28"/>
          <w:szCs w:val="28"/>
        </w:rPr>
        <w:t xml:space="preserve"> </w:t>
      </w:r>
      <w:proofErr w:type="spellStart"/>
      <w:r w:rsidRPr="004D1F39">
        <w:rPr>
          <w:sz w:val="28"/>
          <w:szCs w:val="28"/>
        </w:rPr>
        <w:t>use</w:t>
      </w:r>
      <w:proofErr w:type="spellEnd"/>
      <w:r w:rsidRPr="004D1F39">
        <w:rPr>
          <w:sz w:val="28"/>
          <w:szCs w:val="28"/>
        </w:rPr>
        <w:t xml:space="preserve">», то есть добросовестного использования оригинальной программы. Результат обратной разработки редко идентичен оригиналу, что и позволяет избежать ответственности перед законом, особенно при условии контроля отсутствия этой идентичности первой группой разработчиков и отсутствия </w:t>
      </w:r>
      <w:proofErr w:type="gramStart"/>
      <w:r w:rsidRPr="004D1F39">
        <w:rPr>
          <w:sz w:val="28"/>
          <w:szCs w:val="28"/>
        </w:rPr>
        <w:t>наруш</w:t>
      </w:r>
      <w:r w:rsidR="005011AC">
        <w:rPr>
          <w:sz w:val="28"/>
          <w:szCs w:val="28"/>
        </w:rPr>
        <w:t>ений</w:t>
      </w:r>
      <w:proofErr w:type="gramEnd"/>
      <w:r w:rsidR="005011AC">
        <w:rPr>
          <w:sz w:val="28"/>
          <w:szCs w:val="28"/>
        </w:rPr>
        <w:t xml:space="preserve"> торговых марок и патентов</w:t>
      </w:r>
      <w:r w:rsidR="003B5A71" w:rsidRPr="003B5A71">
        <w:rPr>
          <w:sz w:val="28"/>
          <w:szCs w:val="28"/>
        </w:rPr>
        <w:t>[7]</w:t>
      </w:r>
      <w:r w:rsidR="005011AC">
        <w:rPr>
          <w:sz w:val="28"/>
          <w:szCs w:val="28"/>
        </w:rPr>
        <w:t>.</w:t>
      </w:r>
    </w:p>
    <w:p w:rsidR="005011AC" w:rsidRPr="005011AC" w:rsidRDefault="005011AC" w:rsidP="005011AC">
      <w:pPr>
        <w:pStyle w:val="2"/>
      </w:pPr>
      <w:bookmarkStart w:id="6" w:name="_Toc27993055"/>
      <w:r>
        <w:t>Понятие «реинжиниринга ИС»</w:t>
      </w:r>
      <w:bookmarkEnd w:id="6"/>
    </w:p>
    <w:p w:rsidR="005011AC" w:rsidRPr="005011AC" w:rsidRDefault="005011AC" w:rsidP="005011AC">
      <w:pPr>
        <w:tabs>
          <w:tab w:val="left" w:pos="1134"/>
        </w:tabs>
        <w:spacing w:line="360" w:lineRule="auto"/>
        <w:ind w:firstLine="709"/>
        <w:jc w:val="both"/>
        <w:rPr>
          <w:sz w:val="28"/>
          <w:szCs w:val="28"/>
        </w:rPr>
      </w:pPr>
      <w:r w:rsidRPr="005011AC">
        <w:rPr>
          <w:sz w:val="28"/>
          <w:szCs w:val="28"/>
        </w:rPr>
        <w:t>Сразу следует признать, что в настоящий момент понятие «реинжиниринг ИС» не является повсеместно устоявшимся. Как следствие довольно часто возникает определенная терминологическая путаница. Авторами исследуются одни и те же проблемы, подходы, методы и технологии их решения, однако в качестве базовых понятий, наряду с «р</w:t>
      </w:r>
      <w:r>
        <w:rPr>
          <w:sz w:val="28"/>
          <w:szCs w:val="28"/>
        </w:rPr>
        <w:t>еинжинирингом ИС»</w:t>
      </w:r>
      <w:r w:rsidRPr="005011AC">
        <w:rPr>
          <w:sz w:val="28"/>
          <w:szCs w:val="28"/>
        </w:rPr>
        <w:t xml:space="preserve"> употребляются «эволюция </w:t>
      </w:r>
      <w:r>
        <w:rPr>
          <w:sz w:val="28"/>
          <w:szCs w:val="28"/>
        </w:rPr>
        <w:t>ИС», «миграция ИС»</w:t>
      </w:r>
      <w:r w:rsidRPr="005011AC">
        <w:rPr>
          <w:sz w:val="28"/>
          <w:szCs w:val="28"/>
        </w:rPr>
        <w:t>, «модернизация ИС</w:t>
      </w:r>
      <w:r>
        <w:rPr>
          <w:sz w:val="28"/>
          <w:szCs w:val="28"/>
        </w:rPr>
        <w:t>», «реструктуризация ИС».</w:t>
      </w:r>
    </w:p>
    <w:p w:rsidR="005011AC" w:rsidRPr="005011AC" w:rsidRDefault="005011AC" w:rsidP="005011AC">
      <w:pPr>
        <w:tabs>
          <w:tab w:val="left" w:pos="1134"/>
        </w:tabs>
        <w:spacing w:line="360" w:lineRule="auto"/>
        <w:ind w:firstLine="709"/>
        <w:jc w:val="both"/>
        <w:rPr>
          <w:sz w:val="28"/>
          <w:szCs w:val="28"/>
        </w:rPr>
      </w:pPr>
      <w:r w:rsidRPr="005011AC">
        <w:rPr>
          <w:sz w:val="28"/>
          <w:szCs w:val="28"/>
        </w:rPr>
        <w:t>Нельзя отрицать, что деятельность по миграции ИС имеет определенную специфику (окраску) по отношению к деятельности по модернизации ИС. Однако, принимая во внимание определение ре</w:t>
      </w:r>
      <w:r>
        <w:rPr>
          <w:sz w:val="28"/>
          <w:szCs w:val="28"/>
        </w:rPr>
        <w:t xml:space="preserve">инжиниринга ИС, приводимое в: </w:t>
      </w:r>
      <w:r w:rsidRPr="005011AC">
        <w:rPr>
          <w:sz w:val="28"/>
          <w:szCs w:val="28"/>
        </w:rPr>
        <w:t>«Реинжиниринг представляет собой систематическую трансформацию существующей системы с целью улучшения ее характеристик качества, поддерживаемой ею функциональности, понижения стоимости ее сопровождения, вероятности возникновения значимых для заказчика рисков, уменьшения сроков р</w:t>
      </w:r>
      <w:r>
        <w:rPr>
          <w:sz w:val="28"/>
          <w:szCs w:val="28"/>
        </w:rPr>
        <w:t>абот по сопровождению системы». С</w:t>
      </w:r>
      <w:r w:rsidRPr="005011AC">
        <w:rPr>
          <w:sz w:val="28"/>
          <w:szCs w:val="28"/>
        </w:rPr>
        <w:t xml:space="preserve">тановится очевидным, что и миграция, и модернизация ИС являются частью деятельности по реинжинирингу ИС. Как результат, подходы, методы и технологии миграции, модернизации, эволюции ИС, следует считать частью методологического и инструментально - технологического обеспечения </w:t>
      </w:r>
      <w:r>
        <w:rPr>
          <w:sz w:val="28"/>
          <w:szCs w:val="28"/>
        </w:rPr>
        <w:t>процесса реинжиниринга ИС.</w:t>
      </w:r>
    </w:p>
    <w:p w:rsidR="005011AC" w:rsidRPr="005011AC" w:rsidRDefault="005011AC" w:rsidP="005011AC">
      <w:pPr>
        <w:tabs>
          <w:tab w:val="left" w:pos="1134"/>
        </w:tabs>
        <w:spacing w:line="360" w:lineRule="auto"/>
        <w:ind w:firstLine="709"/>
        <w:jc w:val="both"/>
        <w:rPr>
          <w:sz w:val="28"/>
          <w:szCs w:val="28"/>
        </w:rPr>
      </w:pPr>
      <w:r w:rsidRPr="005011AC">
        <w:rPr>
          <w:sz w:val="28"/>
          <w:szCs w:val="28"/>
        </w:rPr>
        <w:t>Такой взгляд на реинжиниринг ИС согласуется с таксономией, вводи</w:t>
      </w:r>
      <w:r>
        <w:rPr>
          <w:sz w:val="28"/>
          <w:szCs w:val="28"/>
        </w:rPr>
        <w:t>мой в ряде работ</w:t>
      </w:r>
      <w:r w:rsidRPr="005011AC">
        <w:rPr>
          <w:sz w:val="28"/>
          <w:szCs w:val="28"/>
        </w:rPr>
        <w:t xml:space="preserve">. В этих работах авторами делается попытка выстроить систему </w:t>
      </w:r>
      <w:r w:rsidRPr="005011AC">
        <w:rPr>
          <w:sz w:val="28"/>
          <w:szCs w:val="28"/>
        </w:rPr>
        <w:lastRenderedPageBreak/>
        <w:t>понятий, соотносимых с данным</w:t>
      </w:r>
      <w:r w:rsidR="00FD0F45">
        <w:rPr>
          <w:sz w:val="28"/>
          <w:szCs w:val="28"/>
        </w:rPr>
        <w:t xml:space="preserve"> видом деятельности. Так, в </w:t>
      </w:r>
      <w:r w:rsidRPr="005011AC">
        <w:rPr>
          <w:sz w:val="28"/>
          <w:szCs w:val="28"/>
        </w:rPr>
        <w:t xml:space="preserve"> реинжиниринг ИС определяется как «исследование (изучение, обследование) и перестройка исходной системы с целью ее воссоздания в новой форме с последующей</w:t>
      </w:r>
      <w:r w:rsidR="00FD0F45">
        <w:rPr>
          <w:sz w:val="28"/>
          <w:szCs w:val="28"/>
        </w:rPr>
        <w:t xml:space="preserve"> реализацией этой новой формы</w:t>
      </w:r>
      <w:r w:rsidRPr="005011AC">
        <w:rPr>
          <w:sz w:val="28"/>
          <w:szCs w:val="28"/>
        </w:rPr>
        <w:t>. Далее, в контексте деятельности по реинжинирингу вводятся и определ</w:t>
      </w:r>
      <w:r>
        <w:rPr>
          <w:sz w:val="28"/>
          <w:szCs w:val="28"/>
        </w:rPr>
        <w:t>яются такие важные понятия, как:</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прямой инжиниринг (</w:t>
      </w:r>
      <w:proofErr w:type="spellStart"/>
      <w:r w:rsidRPr="005011AC">
        <w:rPr>
          <w:sz w:val="28"/>
          <w:szCs w:val="28"/>
        </w:rPr>
        <w:t>Forward</w:t>
      </w:r>
      <w:proofErr w:type="spellEnd"/>
      <w:r w:rsidRPr="005011AC">
        <w:rPr>
          <w:sz w:val="28"/>
          <w:szCs w:val="28"/>
        </w:rPr>
        <w:t xml:space="preserve"> </w:t>
      </w:r>
      <w:proofErr w:type="spellStart"/>
      <w:r w:rsidRPr="005011AC">
        <w:rPr>
          <w:sz w:val="28"/>
          <w:szCs w:val="28"/>
        </w:rPr>
        <w:t>engineering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proofErr w:type="spellStart"/>
      <w:r w:rsidRPr="005011AC">
        <w:rPr>
          <w:sz w:val="28"/>
          <w:szCs w:val="28"/>
        </w:rPr>
        <w:t>редокументирование</w:t>
      </w:r>
      <w:proofErr w:type="spellEnd"/>
      <w:r w:rsidRPr="005011AC">
        <w:rPr>
          <w:sz w:val="28"/>
          <w:szCs w:val="28"/>
        </w:rPr>
        <w:t xml:space="preserve"> (</w:t>
      </w:r>
      <w:proofErr w:type="spellStart"/>
      <w:r w:rsidRPr="005011AC">
        <w:rPr>
          <w:sz w:val="28"/>
          <w:szCs w:val="28"/>
        </w:rPr>
        <w:t>Redocumentation</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proofErr w:type="spellStart"/>
      <w:r w:rsidRPr="005011AC">
        <w:rPr>
          <w:sz w:val="28"/>
          <w:szCs w:val="28"/>
        </w:rPr>
        <w:t>рефакторинг</w:t>
      </w:r>
      <w:proofErr w:type="spellEnd"/>
      <w:r w:rsidRPr="005011AC">
        <w:rPr>
          <w:sz w:val="28"/>
          <w:szCs w:val="28"/>
        </w:rPr>
        <w:t xml:space="preserve"> (</w:t>
      </w:r>
      <w:proofErr w:type="spellStart"/>
      <w:r w:rsidRPr="005011AC">
        <w:rPr>
          <w:sz w:val="28"/>
          <w:szCs w:val="28"/>
        </w:rPr>
        <w:t>Refactoring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реструктуризация (</w:t>
      </w:r>
      <w:proofErr w:type="spellStart"/>
      <w:r w:rsidRPr="005011AC">
        <w:rPr>
          <w:sz w:val="28"/>
          <w:szCs w:val="28"/>
        </w:rPr>
        <w:t>Restructuring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переориентация (</w:t>
      </w:r>
      <w:proofErr w:type="spellStart"/>
      <w:r w:rsidRPr="005011AC">
        <w:rPr>
          <w:sz w:val="28"/>
          <w:szCs w:val="28"/>
        </w:rPr>
        <w:t>Retargeting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обратный инжиниринг (обратное проектирование) (</w:t>
      </w:r>
      <w:proofErr w:type="spellStart"/>
      <w:r w:rsidRPr="005011AC">
        <w:rPr>
          <w:sz w:val="28"/>
          <w:szCs w:val="28"/>
        </w:rPr>
        <w:t>Reverse</w:t>
      </w:r>
      <w:proofErr w:type="spellEnd"/>
      <w:r w:rsidRPr="005011AC">
        <w:rPr>
          <w:sz w:val="28"/>
          <w:szCs w:val="28"/>
        </w:rPr>
        <w:t xml:space="preserve"> </w:t>
      </w:r>
      <w:proofErr w:type="spellStart"/>
      <w:r w:rsidRPr="005011AC">
        <w:rPr>
          <w:sz w:val="28"/>
          <w:szCs w:val="28"/>
        </w:rPr>
        <w:t>engineering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сопровождение программных продуктов (</w:t>
      </w:r>
      <w:proofErr w:type="spellStart"/>
      <w:r w:rsidRPr="005011AC">
        <w:rPr>
          <w:sz w:val="28"/>
          <w:szCs w:val="28"/>
        </w:rPr>
        <w:t>Software</w:t>
      </w:r>
      <w:proofErr w:type="spellEnd"/>
      <w:r w:rsidRPr="005011AC">
        <w:rPr>
          <w:sz w:val="28"/>
          <w:szCs w:val="28"/>
        </w:rPr>
        <w:t xml:space="preserve"> </w:t>
      </w:r>
      <w:proofErr w:type="spellStart"/>
      <w:r w:rsidRPr="005011AC">
        <w:rPr>
          <w:sz w:val="28"/>
          <w:szCs w:val="28"/>
        </w:rPr>
        <w:t>maintenance</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трансляция исходного кода (</w:t>
      </w:r>
      <w:proofErr w:type="spellStart"/>
      <w:r w:rsidRPr="005011AC">
        <w:rPr>
          <w:sz w:val="28"/>
          <w:szCs w:val="28"/>
        </w:rPr>
        <w:t>Source</w:t>
      </w:r>
      <w:proofErr w:type="spellEnd"/>
      <w:r w:rsidRPr="005011AC">
        <w:rPr>
          <w:sz w:val="28"/>
          <w:szCs w:val="28"/>
        </w:rPr>
        <w:t xml:space="preserve"> </w:t>
      </w:r>
      <w:proofErr w:type="spellStart"/>
      <w:r w:rsidRPr="005011AC">
        <w:rPr>
          <w:sz w:val="28"/>
          <w:szCs w:val="28"/>
        </w:rPr>
        <w:t>Code</w:t>
      </w:r>
      <w:proofErr w:type="spellEnd"/>
      <w:r w:rsidRPr="005011AC">
        <w:rPr>
          <w:sz w:val="28"/>
          <w:szCs w:val="28"/>
        </w:rPr>
        <w:t xml:space="preserve"> </w:t>
      </w:r>
      <w:proofErr w:type="spellStart"/>
      <w:r w:rsidRPr="005011AC">
        <w:rPr>
          <w:sz w:val="28"/>
          <w:szCs w:val="28"/>
        </w:rPr>
        <w:t>Translation</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и т.д.</w:t>
      </w:r>
    </w:p>
    <w:p w:rsidR="005011AC" w:rsidRPr="000C6115" w:rsidRDefault="005011AC" w:rsidP="005011AC">
      <w:pPr>
        <w:tabs>
          <w:tab w:val="left" w:pos="1134"/>
        </w:tabs>
        <w:spacing w:line="360" w:lineRule="auto"/>
        <w:ind w:firstLine="709"/>
        <w:jc w:val="both"/>
        <w:rPr>
          <w:sz w:val="28"/>
          <w:szCs w:val="28"/>
        </w:rPr>
      </w:pPr>
      <w:r w:rsidRPr="005011AC">
        <w:rPr>
          <w:sz w:val="28"/>
          <w:szCs w:val="28"/>
        </w:rPr>
        <w:t xml:space="preserve">Перечисленные понятия раскрывают понятие «реинжиниринг ИС», а соотносимая с ними деятельность рассматривается либо как одна из форм реинжиниринга ИС, либо как </w:t>
      </w:r>
      <w:proofErr w:type="spellStart"/>
      <w:r w:rsidRPr="005011AC">
        <w:rPr>
          <w:sz w:val="28"/>
          <w:szCs w:val="28"/>
        </w:rPr>
        <w:t>подпроцесс</w:t>
      </w:r>
      <w:proofErr w:type="spellEnd"/>
      <w:r w:rsidRPr="005011AC">
        <w:rPr>
          <w:sz w:val="28"/>
          <w:szCs w:val="28"/>
        </w:rPr>
        <w:t xml:space="preserve"> процесса реинжиниринга. Определения этих и других понятий приводятся в приложении к данной статье в глоссарии понятий и терминов. При этом в тех случаях, когда проявлялись отличия в определении того или иного понятия, в глоссарий включались альтернативные варианты определения, а при необходимости, и поясняющие определение комментарии</w:t>
      </w:r>
      <w:r w:rsidR="003B5A71" w:rsidRPr="003B5A71">
        <w:rPr>
          <w:sz w:val="28"/>
          <w:szCs w:val="28"/>
        </w:rPr>
        <w:t>[8]</w:t>
      </w:r>
      <w:r w:rsidRPr="005011AC">
        <w:rPr>
          <w:sz w:val="28"/>
          <w:szCs w:val="28"/>
        </w:rPr>
        <w:t>.</w:t>
      </w:r>
    </w:p>
    <w:p w:rsidR="000C6115" w:rsidRPr="003B5A71" w:rsidRDefault="000C6115" w:rsidP="005011AC">
      <w:pPr>
        <w:tabs>
          <w:tab w:val="left" w:pos="1134"/>
        </w:tabs>
        <w:spacing w:line="360" w:lineRule="auto"/>
        <w:ind w:firstLine="709"/>
        <w:jc w:val="both"/>
        <w:rPr>
          <w:sz w:val="28"/>
          <w:szCs w:val="28"/>
        </w:rPr>
      </w:pPr>
    </w:p>
    <w:p w:rsidR="003B5A71" w:rsidRPr="003B5A71" w:rsidRDefault="003B5A71" w:rsidP="005011AC">
      <w:pPr>
        <w:tabs>
          <w:tab w:val="left" w:pos="1134"/>
        </w:tabs>
        <w:spacing w:line="360" w:lineRule="auto"/>
        <w:ind w:firstLine="709"/>
        <w:jc w:val="both"/>
        <w:rPr>
          <w:sz w:val="28"/>
          <w:szCs w:val="28"/>
        </w:rPr>
      </w:pPr>
    </w:p>
    <w:p w:rsidR="000C6115" w:rsidRPr="000C6115" w:rsidRDefault="000C6115" w:rsidP="000C6115">
      <w:pPr>
        <w:pStyle w:val="af0"/>
      </w:pPr>
      <w:bookmarkStart w:id="7" w:name="_Toc27993056"/>
      <w:r w:rsidRPr="000C6115">
        <w:lastRenderedPageBreak/>
        <w:t>СПИСОК ЛИТЕРАТУРЫ</w:t>
      </w:r>
      <w:bookmarkEnd w:id="7"/>
    </w:p>
    <w:p w:rsidR="00FD0F45" w:rsidRPr="00F8322D" w:rsidRDefault="00FD0F45" w:rsidP="00F8322D">
      <w:pPr>
        <w:pStyle w:val="ad"/>
        <w:numPr>
          <w:ilvl w:val="0"/>
          <w:numId w:val="15"/>
        </w:numPr>
        <w:tabs>
          <w:tab w:val="left" w:pos="1134"/>
        </w:tabs>
        <w:spacing w:line="360" w:lineRule="auto"/>
        <w:ind w:left="0" w:firstLine="709"/>
        <w:jc w:val="both"/>
        <w:rPr>
          <w:sz w:val="28"/>
          <w:szCs w:val="28"/>
        </w:rPr>
      </w:pPr>
      <w:r w:rsidRPr="00F8322D">
        <w:rPr>
          <w:sz w:val="28"/>
          <w:szCs w:val="28"/>
        </w:rPr>
        <w:t>ГОСТ 33707-2016 (</w:t>
      </w:r>
      <w:r w:rsidRPr="00F8322D">
        <w:rPr>
          <w:sz w:val="28"/>
          <w:szCs w:val="28"/>
          <w:lang w:val="en-US"/>
        </w:rPr>
        <w:t>ISO</w:t>
      </w:r>
      <w:r w:rsidRPr="00F8322D">
        <w:rPr>
          <w:sz w:val="28"/>
          <w:szCs w:val="28"/>
        </w:rPr>
        <w:t>/</w:t>
      </w:r>
      <w:r w:rsidRPr="00F8322D">
        <w:rPr>
          <w:sz w:val="28"/>
          <w:szCs w:val="28"/>
          <w:lang w:val="en-US"/>
        </w:rPr>
        <w:t>IEC</w:t>
      </w:r>
      <w:r w:rsidRPr="00F8322D">
        <w:rPr>
          <w:sz w:val="28"/>
          <w:szCs w:val="28"/>
        </w:rPr>
        <w:t xml:space="preserve"> 2382:2015) Информационные технологии (</w:t>
      </w:r>
      <w:proofErr w:type="gramStart"/>
      <w:r w:rsidRPr="00F8322D">
        <w:rPr>
          <w:sz w:val="28"/>
          <w:szCs w:val="28"/>
        </w:rPr>
        <w:t>ИТ</w:t>
      </w:r>
      <w:proofErr w:type="gramEnd"/>
      <w:r w:rsidRPr="00F8322D">
        <w:rPr>
          <w:sz w:val="28"/>
          <w:szCs w:val="28"/>
        </w:rPr>
        <w:t>). Словарь. Утвержден и введен в действие приказом Федерального агентства по техническому регулированию и метрологии с 1 сентября 2017 г. Дата обращения 23.12.2019</w:t>
      </w:r>
      <w:r w:rsidR="00F8322D" w:rsidRPr="00F8322D">
        <w:rPr>
          <w:sz w:val="28"/>
          <w:szCs w:val="28"/>
        </w:rPr>
        <w:t>;</w:t>
      </w:r>
    </w:p>
    <w:p w:rsidR="000C6115" w:rsidRPr="00F8322D" w:rsidRDefault="000C6115" w:rsidP="00F8322D">
      <w:pPr>
        <w:pStyle w:val="ad"/>
        <w:numPr>
          <w:ilvl w:val="0"/>
          <w:numId w:val="15"/>
        </w:numPr>
        <w:tabs>
          <w:tab w:val="left" w:pos="1134"/>
        </w:tabs>
        <w:spacing w:line="360" w:lineRule="auto"/>
        <w:ind w:left="0" w:firstLine="709"/>
        <w:jc w:val="both"/>
        <w:rPr>
          <w:sz w:val="28"/>
          <w:szCs w:val="28"/>
        </w:rPr>
      </w:pPr>
      <w:r w:rsidRPr="00F8322D">
        <w:rPr>
          <w:sz w:val="28"/>
          <w:szCs w:val="28"/>
        </w:rPr>
        <w:t>Гирш Э. А. «Сложность в</w:t>
      </w:r>
      <w:r w:rsidR="00AD5442" w:rsidRPr="00F8322D">
        <w:rPr>
          <w:sz w:val="28"/>
          <w:szCs w:val="28"/>
        </w:rPr>
        <w:t>ычислений и основы криптографии» – https://web.archive.org/web/20120925063046/http://compscicenter.ru/program/course/Cryptography2012 – свободный. Дата обращения 21.12.2019;</w:t>
      </w:r>
    </w:p>
    <w:p w:rsidR="000C6115" w:rsidRPr="00F8322D" w:rsidRDefault="000C6115" w:rsidP="00F8322D">
      <w:pPr>
        <w:pStyle w:val="ad"/>
        <w:numPr>
          <w:ilvl w:val="0"/>
          <w:numId w:val="15"/>
        </w:numPr>
        <w:tabs>
          <w:tab w:val="left" w:pos="1134"/>
        </w:tabs>
        <w:spacing w:line="360" w:lineRule="auto"/>
        <w:ind w:left="0" w:firstLine="709"/>
        <w:jc w:val="both"/>
        <w:rPr>
          <w:sz w:val="28"/>
          <w:szCs w:val="28"/>
        </w:rPr>
      </w:pPr>
      <w:r w:rsidRPr="00F8322D">
        <w:rPr>
          <w:sz w:val="28"/>
          <w:szCs w:val="28"/>
        </w:rPr>
        <w:t>Юрий Лифшиц «Современные задачи теоретической информатики»</w:t>
      </w:r>
      <w:r w:rsidR="00AD5442" w:rsidRPr="00F8322D">
        <w:rPr>
          <w:sz w:val="28"/>
          <w:szCs w:val="28"/>
        </w:rPr>
        <w:t xml:space="preserve"> – http://yury.name/modern/ – свободный. Дата обращения 22.12.2019;</w:t>
      </w:r>
    </w:p>
    <w:p w:rsidR="000C6115" w:rsidRDefault="000C6115" w:rsidP="00F8322D">
      <w:pPr>
        <w:pStyle w:val="ad"/>
        <w:numPr>
          <w:ilvl w:val="0"/>
          <w:numId w:val="15"/>
        </w:numPr>
        <w:tabs>
          <w:tab w:val="left" w:pos="1134"/>
        </w:tabs>
        <w:spacing w:line="360" w:lineRule="auto"/>
        <w:ind w:left="0" w:firstLine="709"/>
        <w:jc w:val="both"/>
        <w:rPr>
          <w:sz w:val="28"/>
          <w:szCs w:val="28"/>
        </w:rPr>
      </w:pPr>
      <w:r w:rsidRPr="00F8322D">
        <w:rPr>
          <w:sz w:val="28"/>
          <w:szCs w:val="28"/>
        </w:rPr>
        <w:t>А. А. Разборов. О сложности вычислений // Математическ</w:t>
      </w:r>
      <w:r w:rsidR="00AD5442" w:rsidRPr="00F8322D">
        <w:rPr>
          <w:sz w:val="28"/>
          <w:szCs w:val="28"/>
        </w:rPr>
        <w:t>ое просвещение. – МЦНМО, 1999. –</w:t>
      </w:r>
      <w:r w:rsidRPr="00F8322D">
        <w:rPr>
          <w:sz w:val="28"/>
          <w:szCs w:val="28"/>
        </w:rPr>
        <w:t xml:space="preserve"> № </w:t>
      </w:r>
      <w:r w:rsidR="00AD5442" w:rsidRPr="00F8322D">
        <w:rPr>
          <w:sz w:val="28"/>
          <w:szCs w:val="28"/>
        </w:rPr>
        <w:t>3. – С. 127-</w:t>
      </w:r>
      <w:r w:rsidRPr="00F8322D">
        <w:rPr>
          <w:sz w:val="28"/>
          <w:szCs w:val="28"/>
        </w:rPr>
        <w:t>141</w:t>
      </w:r>
      <w:r w:rsidR="00F8322D" w:rsidRPr="00F8322D">
        <w:rPr>
          <w:sz w:val="28"/>
          <w:szCs w:val="28"/>
        </w:rPr>
        <w:t>;</w:t>
      </w:r>
    </w:p>
    <w:p w:rsidR="00F8322D" w:rsidRPr="00F8322D" w:rsidRDefault="00F8322D" w:rsidP="003B5A71">
      <w:pPr>
        <w:pStyle w:val="ad"/>
        <w:numPr>
          <w:ilvl w:val="0"/>
          <w:numId w:val="15"/>
        </w:numPr>
        <w:tabs>
          <w:tab w:val="left" w:pos="1134"/>
        </w:tabs>
        <w:spacing w:line="360" w:lineRule="auto"/>
        <w:ind w:left="0" w:firstLine="709"/>
        <w:jc w:val="both"/>
        <w:rPr>
          <w:sz w:val="28"/>
          <w:szCs w:val="28"/>
        </w:rPr>
      </w:pPr>
      <w:r w:rsidRPr="00F8322D">
        <w:rPr>
          <w:sz w:val="28"/>
          <w:szCs w:val="28"/>
        </w:rPr>
        <w:t xml:space="preserve">ГОСТ </w:t>
      </w:r>
      <w:proofErr w:type="gramStart"/>
      <w:r w:rsidRPr="00F8322D">
        <w:rPr>
          <w:sz w:val="28"/>
          <w:szCs w:val="28"/>
        </w:rPr>
        <w:t>Р</w:t>
      </w:r>
      <w:proofErr w:type="gramEnd"/>
      <w:r w:rsidRPr="00F8322D">
        <w:rPr>
          <w:sz w:val="28"/>
          <w:szCs w:val="28"/>
        </w:rPr>
        <w:t xml:space="preserve"> 57306-2016 </w:t>
      </w:r>
      <w:proofErr w:type="spellStart"/>
      <w:r w:rsidRPr="00F8322D">
        <w:rPr>
          <w:sz w:val="28"/>
          <w:szCs w:val="28"/>
        </w:rPr>
        <w:t>Инжинириг</w:t>
      </w:r>
      <w:proofErr w:type="spellEnd"/>
      <w:r w:rsidRPr="00F8322D">
        <w:rPr>
          <w:sz w:val="28"/>
          <w:szCs w:val="28"/>
        </w:rPr>
        <w:t>. Терминология и основные понятия в области инжиниринга</w:t>
      </w:r>
      <w:r w:rsidR="003B5A71">
        <w:rPr>
          <w:sz w:val="28"/>
          <w:szCs w:val="28"/>
        </w:rPr>
        <w:t>. У</w:t>
      </w:r>
      <w:r w:rsidR="003B5A71" w:rsidRPr="003B5A71">
        <w:rPr>
          <w:sz w:val="28"/>
          <w:szCs w:val="28"/>
        </w:rPr>
        <w:t>твержден и введен в действие Приказом Федерального агентства по техническому регулированию и метрологии от 30 ноября 2016 г. N 1907-ст</w:t>
      </w:r>
      <w:r w:rsidR="003B5A71">
        <w:rPr>
          <w:sz w:val="28"/>
          <w:szCs w:val="28"/>
        </w:rPr>
        <w:t xml:space="preserve">. </w:t>
      </w:r>
      <w:r w:rsidR="003B5A71" w:rsidRPr="00F8322D">
        <w:rPr>
          <w:sz w:val="28"/>
          <w:szCs w:val="28"/>
        </w:rPr>
        <w:t>Дата обращения 23.12.2019</w:t>
      </w:r>
      <w:r>
        <w:rPr>
          <w:sz w:val="28"/>
          <w:szCs w:val="28"/>
        </w:rPr>
        <w:t>;</w:t>
      </w:r>
    </w:p>
    <w:p w:rsidR="000C6115" w:rsidRPr="00F8322D" w:rsidRDefault="000C6115" w:rsidP="00F8322D">
      <w:pPr>
        <w:pStyle w:val="ad"/>
        <w:numPr>
          <w:ilvl w:val="0"/>
          <w:numId w:val="15"/>
        </w:numPr>
        <w:tabs>
          <w:tab w:val="left" w:pos="1134"/>
        </w:tabs>
        <w:spacing w:line="360" w:lineRule="auto"/>
        <w:ind w:left="0" w:firstLine="709"/>
        <w:jc w:val="both"/>
        <w:rPr>
          <w:sz w:val="28"/>
          <w:szCs w:val="28"/>
          <w:lang w:val="en-US"/>
        </w:rPr>
      </w:pPr>
      <w:proofErr w:type="spellStart"/>
      <w:r w:rsidRPr="00F8322D">
        <w:rPr>
          <w:sz w:val="28"/>
          <w:szCs w:val="28"/>
          <w:lang w:val="en-US"/>
        </w:rPr>
        <w:t>Eilam</w:t>
      </w:r>
      <w:proofErr w:type="spellEnd"/>
      <w:r w:rsidRPr="00F8322D">
        <w:rPr>
          <w:sz w:val="28"/>
          <w:szCs w:val="28"/>
          <w:lang w:val="en-US"/>
        </w:rPr>
        <w:t xml:space="preserve">, </w:t>
      </w:r>
      <w:proofErr w:type="spellStart"/>
      <w:r w:rsidRPr="00F8322D">
        <w:rPr>
          <w:sz w:val="28"/>
          <w:szCs w:val="28"/>
          <w:lang w:val="en-US"/>
        </w:rPr>
        <w:t>Eldad</w:t>
      </w:r>
      <w:proofErr w:type="spellEnd"/>
      <w:r w:rsidRPr="00F8322D">
        <w:rPr>
          <w:sz w:val="28"/>
          <w:szCs w:val="28"/>
          <w:lang w:val="en-US"/>
        </w:rPr>
        <w:t xml:space="preserve"> (2005). Reversing: secrets of reverse</w:t>
      </w:r>
      <w:r w:rsidR="00A12CAC" w:rsidRPr="00F8322D">
        <w:rPr>
          <w:sz w:val="28"/>
          <w:szCs w:val="28"/>
          <w:lang w:val="en-US"/>
        </w:rPr>
        <w:t xml:space="preserve"> engineering – John Wiley &amp; Sons</w:t>
      </w:r>
      <w:proofErr w:type="gramStart"/>
      <w:r w:rsidR="00A12CAC" w:rsidRPr="00F8322D">
        <w:rPr>
          <w:sz w:val="28"/>
          <w:szCs w:val="28"/>
          <w:lang w:val="en-US"/>
        </w:rPr>
        <w:t xml:space="preserve">, </w:t>
      </w:r>
      <w:r w:rsidRPr="00F8322D">
        <w:rPr>
          <w:sz w:val="28"/>
          <w:szCs w:val="28"/>
          <w:lang w:val="en-US"/>
        </w:rPr>
        <w:t xml:space="preserve"> </w:t>
      </w:r>
      <w:r w:rsidR="00A12CAC" w:rsidRPr="00F8322D">
        <w:rPr>
          <w:sz w:val="28"/>
          <w:szCs w:val="28"/>
          <w:lang w:val="en-US"/>
        </w:rPr>
        <w:t>2008</w:t>
      </w:r>
      <w:proofErr w:type="gramEnd"/>
      <w:r w:rsidR="00A12CAC" w:rsidRPr="00F8322D">
        <w:rPr>
          <w:sz w:val="28"/>
          <w:szCs w:val="28"/>
          <w:lang w:val="en-US"/>
        </w:rPr>
        <w:t xml:space="preserve">. – </w:t>
      </w:r>
      <w:r w:rsidR="00A12CAC" w:rsidRPr="00F8322D">
        <w:rPr>
          <w:sz w:val="28"/>
          <w:szCs w:val="28"/>
        </w:rPr>
        <w:t>С</w:t>
      </w:r>
      <w:r w:rsidR="00A12CAC" w:rsidRPr="00F8322D">
        <w:rPr>
          <w:sz w:val="28"/>
          <w:szCs w:val="28"/>
          <w:lang w:val="en-US"/>
        </w:rPr>
        <w:t>. 624</w:t>
      </w:r>
      <w:r w:rsidR="00F8322D" w:rsidRPr="00F8322D">
        <w:rPr>
          <w:sz w:val="28"/>
          <w:szCs w:val="28"/>
          <w:lang w:val="en-US"/>
        </w:rPr>
        <w:t>;</w:t>
      </w:r>
    </w:p>
    <w:p w:rsidR="000C6115" w:rsidRPr="00F8322D" w:rsidRDefault="00A12CAC" w:rsidP="00F8322D">
      <w:pPr>
        <w:pStyle w:val="ad"/>
        <w:numPr>
          <w:ilvl w:val="0"/>
          <w:numId w:val="15"/>
        </w:numPr>
        <w:tabs>
          <w:tab w:val="left" w:pos="1134"/>
        </w:tabs>
        <w:spacing w:line="360" w:lineRule="auto"/>
        <w:ind w:left="0" w:firstLine="709"/>
        <w:jc w:val="both"/>
        <w:rPr>
          <w:sz w:val="28"/>
          <w:szCs w:val="28"/>
        </w:rPr>
      </w:pPr>
      <w:r w:rsidRPr="00F8322D">
        <w:rPr>
          <w:sz w:val="28"/>
          <w:szCs w:val="28"/>
          <w:lang w:val="en-US"/>
        </w:rPr>
        <w:t xml:space="preserve">Ken, Thayer. </w:t>
      </w:r>
      <w:r w:rsidR="000C6115" w:rsidRPr="00F8322D">
        <w:rPr>
          <w:sz w:val="28"/>
          <w:szCs w:val="28"/>
          <w:lang w:val="en-US"/>
        </w:rPr>
        <w:t>How D</w:t>
      </w:r>
      <w:r w:rsidRPr="00F8322D">
        <w:rPr>
          <w:sz w:val="28"/>
          <w:szCs w:val="28"/>
          <w:lang w:val="en-US"/>
        </w:rPr>
        <w:t>oes Reverse Engineering Work</w:t>
      </w:r>
      <w:proofErr w:type="gramStart"/>
      <w:r w:rsidRPr="00F8322D">
        <w:rPr>
          <w:sz w:val="28"/>
          <w:szCs w:val="28"/>
          <w:lang w:val="en-US"/>
        </w:rPr>
        <w:t>?,</w:t>
      </w:r>
      <w:proofErr w:type="gramEnd"/>
      <w:r w:rsidRPr="00F8322D">
        <w:rPr>
          <w:sz w:val="28"/>
          <w:szCs w:val="28"/>
          <w:lang w:val="en-US"/>
        </w:rPr>
        <w:t xml:space="preserve"> 2017. – </w:t>
      </w:r>
      <w:hyperlink r:id="rId12" w:history="1">
        <w:r w:rsidRPr="00F8322D">
          <w:rPr>
            <w:rStyle w:val="ae"/>
            <w:color w:val="auto"/>
            <w:sz w:val="28"/>
            <w:szCs w:val="28"/>
            <w:u w:val="none"/>
            <w:lang w:val="en-US"/>
          </w:rPr>
          <w:t>https://insights.globalspec.com/article/7367/how-does-reverse-engineering-work</w:t>
        </w:r>
      </w:hyperlink>
      <w:r w:rsidRPr="00F8322D">
        <w:rPr>
          <w:sz w:val="28"/>
          <w:szCs w:val="28"/>
          <w:lang w:val="en-US"/>
        </w:rPr>
        <w:t xml:space="preserve"> – </w:t>
      </w:r>
      <w:r w:rsidRPr="00F8322D">
        <w:rPr>
          <w:sz w:val="28"/>
          <w:szCs w:val="28"/>
        </w:rPr>
        <w:t>свободный</w:t>
      </w:r>
      <w:r w:rsidRPr="00F8322D">
        <w:rPr>
          <w:sz w:val="28"/>
          <w:szCs w:val="28"/>
          <w:lang w:val="en-US"/>
        </w:rPr>
        <w:t xml:space="preserve">. </w:t>
      </w:r>
      <w:r w:rsidR="00F8322D" w:rsidRPr="00F8322D">
        <w:rPr>
          <w:sz w:val="28"/>
          <w:szCs w:val="28"/>
        </w:rPr>
        <w:t>Дата обращения 22.12.2019;</w:t>
      </w:r>
    </w:p>
    <w:p w:rsidR="00A12CAC" w:rsidRPr="00F8322D" w:rsidRDefault="00A12CAC" w:rsidP="00F8322D">
      <w:pPr>
        <w:pStyle w:val="ad"/>
        <w:numPr>
          <w:ilvl w:val="0"/>
          <w:numId w:val="15"/>
        </w:numPr>
        <w:tabs>
          <w:tab w:val="left" w:pos="1134"/>
        </w:tabs>
        <w:spacing w:line="360" w:lineRule="auto"/>
        <w:ind w:left="0" w:firstLine="709"/>
        <w:jc w:val="both"/>
        <w:rPr>
          <w:sz w:val="28"/>
          <w:szCs w:val="28"/>
        </w:rPr>
      </w:pPr>
      <w:r w:rsidRPr="00F8322D">
        <w:rPr>
          <w:sz w:val="28"/>
          <w:szCs w:val="28"/>
        </w:rPr>
        <w:t xml:space="preserve">Методы и технологии реинжиниринга ИС К.В. </w:t>
      </w:r>
      <w:proofErr w:type="spellStart"/>
      <w:r w:rsidRPr="00F8322D">
        <w:rPr>
          <w:sz w:val="28"/>
          <w:szCs w:val="28"/>
        </w:rPr>
        <w:t>Ахтырченко</w:t>
      </w:r>
      <w:proofErr w:type="spellEnd"/>
      <w:r w:rsidRPr="00F8322D">
        <w:rPr>
          <w:sz w:val="28"/>
          <w:szCs w:val="28"/>
        </w:rPr>
        <w:t xml:space="preserve">, Т.П. </w:t>
      </w:r>
      <w:proofErr w:type="spellStart"/>
      <w:r w:rsidRPr="00F8322D">
        <w:rPr>
          <w:sz w:val="28"/>
          <w:szCs w:val="28"/>
        </w:rPr>
        <w:t>Сорокваша</w:t>
      </w:r>
      <w:proofErr w:type="spellEnd"/>
      <w:r w:rsidRPr="00F8322D">
        <w:rPr>
          <w:sz w:val="28"/>
          <w:szCs w:val="28"/>
        </w:rPr>
        <w:t xml:space="preserve"> </w:t>
      </w:r>
      <w:r w:rsidR="00F8322D" w:rsidRPr="00F8322D">
        <w:rPr>
          <w:sz w:val="28"/>
          <w:szCs w:val="28"/>
        </w:rPr>
        <w:t>–</w:t>
      </w:r>
      <w:r w:rsidR="00F8322D">
        <w:rPr>
          <w:sz w:val="28"/>
          <w:szCs w:val="28"/>
        </w:rPr>
        <w:t xml:space="preserve"> </w:t>
      </w:r>
      <w:hyperlink r:id="rId13" w:history="1">
        <w:r w:rsidR="00AD5442" w:rsidRPr="00F8322D">
          <w:rPr>
            <w:rStyle w:val="ae"/>
            <w:color w:val="auto"/>
            <w:sz w:val="28"/>
            <w:szCs w:val="28"/>
            <w:u w:val="none"/>
            <w:lang w:val="en-US"/>
          </w:rPr>
          <w:t>http</w:t>
        </w:r>
        <w:r w:rsidR="00AD5442" w:rsidRPr="00F8322D">
          <w:rPr>
            <w:rStyle w:val="ae"/>
            <w:color w:val="auto"/>
            <w:sz w:val="28"/>
            <w:szCs w:val="28"/>
            <w:u w:val="none"/>
          </w:rPr>
          <w:t>://</w:t>
        </w:r>
        <w:proofErr w:type="spellStart"/>
        <w:r w:rsidR="00AD5442" w:rsidRPr="00F8322D">
          <w:rPr>
            <w:rStyle w:val="ae"/>
            <w:color w:val="auto"/>
            <w:sz w:val="28"/>
            <w:szCs w:val="28"/>
            <w:u w:val="none"/>
            <w:lang w:val="en-US"/>
          </w:rPr>
          <w:t>citforum</w:t>
        </w:r>
        <w:proofErr w:type="spellEnd"/>
        <w:r w:rsidR="00AD5442" w:rsidRPr="00F8322D">
          <w:rPr>
            <w:rStyle w:val="ae"/>
            <w:color w:val="auto"/>
            <w:sz w:val="28"/>
            <w:szCs w:val="28"/>
            <w:u w:val="none"/>
          </w:rPr>
          <w:t>.</w:t>
        </w:r>
        <w:proofErr w:type="spellStart"/>
        <w:r w:rsidR="00AD5442" w:rsidRPr="00F8322D">
          <w:rPr>
            <w:rStyle w:val="ae"/>
            <w:color w:val="auto"/>
            <w:sz w:val="28"/>
            <w:szCs w:val="28"/>
            <w:u w:val="none"/>
            <w:lang w:val="en-US"/>
          </w:rPr>
          <w:t>ru</w:t>
        </w:r>
        <w:proofErr w:type="spellEnd"/>
        <w:r w:rsidR="00AD5442" w:rsidRPr="00F8322D">
          <w:rPr>
            <w:rStyle w:val="ae"/>
            <w:color w:val="auto"/>
            <w:sz w:val="28"/>
            <w:szCs w:val="28"/>
            <w:u w:val="none"/>
          </w:rPr>
          <w:t>/</w:t>
        </w:r>
        <w:r w:rsidR="00AD5442" w:rsidRPr="00F8322D">
          <w:rPr>
            <w:rStyle w:val="ae"/>
            <w:color w:val="auto"/>
            <w:sz w:val="28"/>
            <w:szCs w:val="28"/>
            <w:u w:val="none"/>
            <w:lang w:val="en-US"/>
          </w:rPr>
          <w:t>SE</w:t>
        </w:r>
        <w:r w:rsidR="00AD5442" w:rsidRPr="00F8322D">
          <w:rPr>
            <w:rStyle w:val="ae"/>
            <w:color w:val="auto"/>
            <w:sz w:val="28"/>
            <w:szCs w:val="28"/>
            <w:u w:val="none"/>
          </w:rPr>
          <w:t>/</w:t>
        </w:r>
        <w:r w:rsidR="00AD5442" w:rsidRPr="00F8322D">
          <w:rPr>
            <w:rStyle w:val="ae"/>
            <w:color w:val="auto"/>
            <w:sz w:val="28"/>
            <w:szCs w:val="28"/>
            <w:u w:val="none"/>
            <w:lang w:val="en-US"/>
          </w:rPr>
          <w:t>project</w:t>
        </w:r>
        <w:r w:rsidR="00AD5442" w:rsidRPr="00F8322D">
          <w:rPr>
            <w:rStyle w:val="ae"/>
            <w:color w:val="auto"/>
            <w:sz w:val="28"/>
            <w:szCs w:val="28"/>
            <w:u w:val="none"/>
          </w:rPr>
          <w:t>/</w:t>
        </w:r>
        <w:proofErr w:type="spellStart"/>
        <w:r w:rsidR="00AD5442" w:rsidRPr="00F8322D">
          <w:rPr>
            <w:rStyle w:val="ae"/>
            <w:color w:val="auto"/>
            <w:sz w:val="28"/>
            <w:szCs w:val="28"/>
            <w:u w:val="none"/>
            <w:lang w:val="en-US"/>
          </w:rPr>
          <w:t>isr</w:t>
        </w:r>
        <w:proofErr w:type="spellEnd"/>
        <w:r w:rsidR="00AD5442" w:rsidRPr="00F8322D">
          <w:rPr>
            <w:rStyle w:val="ae"/>
            <w:color w:val="auto"/>
            <w:sz w:val="28"/>
            <w:szCs w:val="28"/>
            <w:u w:val="none"/>
          </w:rPr>
          <w:t>/</w:t>
        </w:r>
      </w:hyperlink>
      <w:r w:rsidR="00F8322D" w:rsidRPr="00F8322D">
        <w:rPr>
          <w:sz w:val="28"/>
          <w:szCs w:val="28"/>
        </w:rPr>
        <w:t xml:space="preserve"> – </w:t>
      </w:r>
      <w:proofErr w:type="gramStart"/>
      <w:r w:rsidR="00F8322D" w:rsidRPr="00F8322D">
        <w:rPr>
          <w:sz w:val="28"/>
          <w:szCs w:val="28"/>
        </w:rPr>
        <w:t>свободный</w:t>
      </w:r>
      <w:proofErr w:type="gramEnd"/>
      <w:r w:rsidR="00F8322D" w:rsidRPr="00F8322D">
        <w:rPr>
          <w:sz w:val="28"/>
          <w:szCs w:val="28"/>
        </w:rPr>
        <w:t xml:space="preserve">. </w:t>
      </w:r>
      <w:r w:rsidR="00F8322D">
        <w:rPr>
          <w:sz w:val="28"/>
          <w:szCs w:val="28"/>
        </w:rPr>
        <w:t>Дата обращения 22.12.2019.</w:t>
      </w:r>
    </w:p>
    <w:p w:rsidR="00AD5442" w:rsidRPr="00AD5442" w:rsidRDefault="00AD5442" w:rsidP="00AD5442"/>
    <w:sectPr w:rsidR="00AD5442" w:rsidRPr="00AD5442" w:rsidSect="00CD1116">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B77" w:rsidRDefault="009B1B77" w:rsidP="00D453E1">
      <w:r>
        <w:separator/>
      </w:r>
    </w:p>
  </w:endnote>
  <w:endnote w:type="continuationSeparator" w:id="0">
    <w:p w:rsidR="009B1B77" w:rsidRDefault="009B1B77" w:rsidP="00D4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039" w:rsidRDefault="00B75039" w:rsidP="00D453E1">
    <w:pPr>
      <w:pStyle w:val="aa"/>
      <w:jc w:val="center"/>
    </w:pPr>
    <w:r>
      <w:rPr>
        <w:sz w:val="27"/>
      </w:rPr>
      <w:t>Москва, 2019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B77" w:rsidRDefault="009B1B77" w:rsidP="00D453E1">
      <w:r>
        <w:separator/>
      </w:r>
    </w:p>
  </w:footnote>
  <w:footnote w:type="continuationSeparator" w:id="0">
    <w:p w:rsidR="009B1B77" w:rsidRDefault="009B1B77" w:rsidP="00D45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14646071"/>
      <w:docPartObj>
        <w:docPartGallery w:val="Page Numbers (Top of Page)"/>
        <w:docPartUnique/>
      </w:docPartObj>
    </w:sdtPr>
    <w:sdtEndPr/>
    <w:sdtContent>
      <w:p w:rsidR="00B75039" w:rsidRPr="00086BA1" w:rsidRDefault="00B75039">
        <w:pPr>
          <w:pStyle w:val="a8"/>
          <w:jc w:val="center"/>
          <w:rPr>
            <w:sz w:val="24"/>
            <w:szCs w:val="24"/>
          </w:rPr>
        </w:pPr>
        <w:r w:rsidRPr="00086BA1">
          <w:rPr>
            <w:sz w:val="24"/>
            <w:szCs w:val="24"/>
          </w:rPr>
          <w:fldChar w:fldCharType="begin"/>
        </w:r>
        <w:r w:rsidRPr="00086BA1">
          <w:rPr>
            <w:sz w:val="24"/>
            <w:szCs w:val="24"/>
          </w:rPr>
          <w:instrText>PAGE   \* MERGEFORMAT</w:instrText>
        </w:r>
        <w:r w:rsidRPr="00086BA1">
          <w:rPr>
            <w:sz w:val="24"/>
            <w:szCs w:val="24"/>
          </w:rPr>
          <w:fldChar w:fldCharType="separate"/>
        </w:r>
        <w:r w:rsidR="002D06E8">
          <w:rPr>
            <w:noProof/>
            <w:sz w:val="24"/>
            <w:szCs w:val="24"/>
          </w:rPr>
          <w:t>2</w:t>
        </w:r>
        <w:r w:rsidRPr="00086BA1">
          <w:rPr>
            <w:sz w:val="24"/>
            <w:szCs w:val="24"/>
          </w:rPr>
          <w:fldChar w:fldCharType="end"/>
        </w:r>
      </w:p>
    </w:sdtContent>
  </w:sdt>
  <w:p w:rsidR="00B75039" w:rsidRDefault="00B7503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0E67"/>
    <w:multiLevelType w:val="multilevel"/>
    <w:tmpl w:val="804A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B58F1"/>
    <w:multiLevelType w:val="hybridMultilevel"/>
    <w:tmpl w:val="CEFE9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35216D"/>
    <w:multiLevelType w:val="multilevel"/>
    <w:tmpl w:val="B03EC2D2"/>
    <w:styleLink w:val="1"/>
    <w:lvl w:ilvl="0">
      <w:start w:val="1"/>
      <w:numFmt w:val="decimal"/>
      <w:lvlText w:val="ГЛАВА %1."/>
      <w:lvlJc w:val="center"/>
      <w:pPr>
        <w:ind w:left="71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F910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CA55CF"/>
    <w:multiLevelType w:val="hybridMultilevel"/>
    <w:tmpl w:val="F00C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94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B408E1"/>
    <w:multiLevelType w:val="hybridMultilevel"/>
    <w:tmpl w:val="9830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C4191"/>
    <w:multiLevelType w:val="hybridMultilevel"/>
    <w:tmpl w:val="33B03E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B86692"/>
    <w:multiLevelType w:val="hybridMultilevel"/>
    <w:tmpl w:val="F00C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36A2E"/>
    <w:multiLevelType w:val="multilevel"/>
    <w:tmpl w:val="2EC6C9B8"/>
    <w:lvl w:ilvl="0">
      <w:start w:val="1"/>
      <w:numFmt w:val="decimal"/>
      <w:pStyle w:val="10"/>
      <w:lvlText w:val="ГЛАВА %1."/>
      <w:lvlJc w:val="left"/>
      <w:pPr>
        <w:ind w:left="360" w:hanging="360"/>
      </w:pPr>
      <w:rPr>
        <w:rFonts w:hint="default"/>
        <w:i w:val="0"/>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0">
    <w:nsid w:val="5CD0720B"/>
    <w:multiLevelType w:val="hybridMultilevel"/>
    <w:tmpl w:val="E346A5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63987886"/>
    <w:multiLevelType w:val="hybridMultilevel"/>
    <w:tmpl w:val="FF40B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2336FF"/>
    <w:multiLevelType w:val="hybridMultilevel"/>
    <w:tmpl w:val="5614CC98"/>
    <w:lvl w:ilvl="0" w:tplc="040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nsid w:val="6E1D22B6"/>
    <w:multiLevelType w:val="hybridMultilevel"/>
    <w:tmpl w:val="8AB23F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7E2B7F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9"/>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12"/>
  </w:num>
  <w:num w:numId="7">
    <w:abstractNumId w:val="14"/>
  </w:num>
  <w:num w:numId="8">
    <w:abstractNumId w:val="1"/>
  </w:num>
  <w:num w:numId="9">
    <w:abstractNumId w:val="3"/>
  </w:num>
  <w:num w:numId="10">
    <w:abstractNumId w:val="5"/>
  </w:num>
  <w:num w:numId="11">
    <w:abstractNumId w:val="0"/>
  </w:num>
  <w:num w:numId="12">
    <w:abstractNumId w:val="7"/>
  </w:num>
  <w:num w:numId="13">
    <w:abstractNumId w:val="10"/>
  </w:num>
  <w:num w:numId="14">
    <w:abstractNumId w:val="11"/>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20"/>
    <w:rsid w:val="000001E8"/>
    <w:rsid w:val="00025827"/>
    <w:rsid w:val="00044CCF"/>
    <w:rsid w:val="00086BA1"/>
    <w:rsid w:val="00091810"/>
    <w:rsid w:val="000C6115"/>
    <w:rsid w:val="00114F0A"/>
    <w:rsid w:val="001630C6"/>
    <w:rsid w:val="00192656"/>
    <w:rsid w:val="001B4742"/>
    <w:rsid w:val="001E6B6D"/>
    <w:rsid w:val="001F1EA4"/>
    <w:rsid w:val="0021459A"/>
    <w:rsid w:val="00223573"/>
    <w:rsid w:val="002342E8"/>
    <w:rsid w:val="00257DB6"/>
    <w:rsid w:val="002A6F8E"/>
    <w:rsid w:val="002B083F"/>
    <w:rsid w:val="002D06E8"/>
    <w:rsid w:val="003102EE"/>
    <w:rsid w:val="00316ED7"/>
    <w:rsid w:val="0032663E"/>
    <w:rsid w:val="00361800"/>
    <w:rsid w:val="00386DF4"/>
    <w:rsid w:val="003B5A71"/>
    <w:rsid w:val="003D02B7"/>
    <w:rsid w:val="003D44A7"/>
    <w:rsid w:val="00405A47"/>
    <w:rsid w:val="00423901"/>
    <w:rsid w:val="004346AD"/>
    <w:rsid w:val="004A3F6A"/>
    <w:rsid w:val="004C6FCA"/>
    <w:rsid w:val="004D0221"/>
    <w:rsid w:val="004D1F39"/>
    <w:rsid w:val="004D38DA"/>
    <w:rsid w:val="005011AC"/>
    <w:rsid w:val="005220DE"/>
    <w:rsid w:val="00531992"/>
    <w:rsid w:val="00547B0D"/>
    <w:rsid w:val="0055057F"/>
    <w:rsid w:val="00552628"/>
    <w:rsid w:val="00580FDB"/>
    <w:rsid w:val="00611D1F"/>
    <w:rsid w:val="00651E4E"/>
    <w:rsid w:val="00674690"/>
    <w:rsid w:val="006918A3"/>
    <w:rsid w:val="00702F70"/>
    <w:rsid w:val="00736311"/>
    <w:rsid w:val="00754019"/>
    <w:rsid w:val="00782645"/>
    <w:rsid w:val="007E1CD7"/>
    <w:rsid w:val="00834F03"/>
    <w:rsid w:val="00841183"/>
    <w:rsid w:val="0086746C"/>
    <w:rsid w:val="00881629"/>
    <w:rsid w:val="00894A09"/>
    <w:rsid w:val="008A5DF9"/>
    <w:rsid w:val="008C11FA"/>
    <w:rsid w:val="00982F03"/>
    <w:rsid w:val="009A283E"/>
    <w:rsid w:val="009B1B77"/>
    <w:rsid w:val="009D3C0B"/>
    <w:rsid w:val="009E2754"/>
    <w:rsid w:val="009F626E"/>
    <w:rsid w:val="00A05EEC"/>
    <w:rsid w:val="00A12CAC"/>
    <w:rsid w:val="00A31639"/>
    <w:rsid w:val="00A55586"/>
    <w:rsid w:val="00AD3CE9"/>
    <w:rsid w:val="00AD5442"/>
    <w:rsid w:val="00B11BBF"/>
    <w:rsid w:val="00B2611D"/>
    <w:rsid w:val="00B4374B"/>
    <w:rsid w:val="00B43CD8"/>
    <w:rsid w:val="00B459EF"/>
    <w:rsid w:val="00B52BA3"/>
    <w:rsid w:val="00B6145D"/>
    <w:rsid w:val="00B65D40"/>
    <w:rsid w:val="00B679C9"/>
    <w:rsid w:val="00B75039"/>
    <w:rsid w:val="00B75BF5"/>
    <w:rsid w:val="00BA78E7"/>
    <w:rsid w:val="00BD4AA6"/>
    <w:rsid w:val="00BF2405"/>
    <w:rsid w:val="00BF2B21"/>
    <w:rsid w:val="00C0319A"/>
    <w:rsid w:val="00C061F8"/>
    <w:rsid w:val="00C16EB4"/>
    <w:rsid w:val="00C24CED"/>
    <w:rsid w:val="00C33B32"/>
    <w:rsid w:val="00C41AE0"/>
    <w:rsid w:val="00C46A8E"/>
    <w:rsid w:val="00C529CB"/>
    <w:rsid w:val="00C5425E"/>
    <w:rsid w:val="00C81EF8"/>
    <w:rsid w:val="00CB69A7"/>
    <w:rsid w:val="00CD1116"/>
    <w:rsid w:val="00CE2AC8"/>
    <w:rsid w:val="00CE49F3"/>
    <w:rsid w:val="00D13433"/>
    <w:rsid w:val="00D453E1"/>
    <w:rsid w:val="00D52F30"/>
    <w:rsid w:val="00D61618"/>
    <w:rsid w:val="00D871A8"/>
    <w:rsid w:val="00DB4E61"/>
    <w:rsid w:val="00DE02D8"/>
    <w:rsid w:val="00DF7337"/>
    <w:rsid w:val="00E13DEE"/>
    <w:rsid w:val="00E1736D"/>
    <w:rsid w:val="00E56E6C"/>
    <w:rsid w:val="00E665A3"/>
    <w:rsid w:val="00EB3562"/>
    <w:rsid w:val="00ED71E5"/>
    <w:rsid w:val="00EF454A"/>
    <w:rsid w:val="00F0782E"/>
    <w:rsid w:val="00F409E4"/>
    <w:rsid w:val="00F541AF"/>
    <w:rsid w:val="00F8322D"/>
    <w:rsid w:val="00F906A1"/>
    <w:rsid w:val="00F94504"/>
    <w:rsid w:val="00F9664F"/>
    <w:rsid w:val="00FB0F20"/>
    <w:rsid w:val="00FB1BA2"/>
    <w:rsid w:val="00FD0F45"/>
    <w:rsid w:val="00FD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B0F20"/>
    <w:pPr>
      <w:widowControl w:val="0"/>
      <w:autoSpaceDE w:val="0"/>
      <w:autoSpaceDN w:val="0"/>
      <w:spacing w:after="0" w:line="240" w:lineRule="auto"/>
    </w:pPr>
    <w:rPr>
      <w:rFonts w:ascii="Times New Roman" w:eastAsia="Times New Roman" w:hAnsi="Times New Roman" w:cs="Times New Roman"/>
      <w:lang w:val="ru-RU" w:eastAsia="ru-RU" w:bidi="ru-RU"/>
    </w:rPr>
  </w:style>
  <w:style w:type="paragraph" w:styleId="10">
    <w:name w:val="heading 1"/>
    <w:basedOn w:val="a"/>
    <w:next w:val="a"/>
    <w:link w:val="11"/>
    <w:autoRedefine/>
    <w:uiPriority w:val="9"/>
    <w:qFormat/>
    <w:rsid w:val="00BF2405"/>
    <w:pPr>
      <w:keepNext/>
      <w:keepLines/>
      <w:numPr>
        <w:numId w:val="2"/>
      </w:numPr>
      <w:tabs>
        <w:tab w:val="left" w:pos="1134"/>
      </w:tabs>
      <w:spacing w:before="200" w:after="240" w:line="360" w:lineRule="auto"/>
      <w:contextualSpacing/>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C0319A"/>
    <w:pPr>
      <w:keepNext/>
      <w:keepLines/>
      <w:numPr>
        <w:ilvl w:val="1"/>
        <w:numId w:val="2"/>
      </w:numPr>
      <w:spacing w:before="200" w:after="240" w:line="360" w:lineRule="auto"/>
      <w:contextualSpacing/>
      <w:jc w:val="center"/>
      <w:outlineLvl w:val="1"/>
    </w:pPr>
    <w:rPr>
      <w:rFonts w:eastAsiaTheme="majorEastAsia" w:cstheme="majorBidi"/>
      <w:b/>
      <w:bCs/>
      <w:sz w:val="28"/>
      <w:szCs w:val="26"/>
    </w:rPr>
  </w:style>
  <w:style w:type="paragraph" w:styleId="3">
    <w:name w:val="heading 3"/>
    <w:basedOn w:val="a"/>
    <w:next w:val="a"/>
    <w:link w:val="30"/>
    <w:uiPriority w:val="9"/>
    <w:semiHidden/>
    <w:unhideWhenUsed/>
    <w:qFormat/>
    <w:rsid w:val="00C81EF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81EF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81EF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81EF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81EF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81EF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81EF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B0F20"/>
    <w:rPr>
      <w:b/>
      <w:bCs/>
      <w:sz w:val="24"/>
      <w:szCs w:val="24"/>
    </w:rPr>
  </w:style>
  <w:style w:type="character" w:customStyle="1" w:styleId="a4">
    <w:name w:val="Основной текст Знак"/>
    <w:basedOn w:val="a0"/>
    <w:link w:val="a3"/>
    <w:uiPriority w:val="1"/>
    <w:rsid w:val="00FB0F20"/>
    <w:rPr>
      <w:rFonts w:ascii="Times New Roman" w:eastAsia="Times New Roman" w:hAnsi="Times New Roman" w:cs="Times New Roman"/>
      <w:b/>
      <w:bCs/>
      <w:sz w:val="24"/>
      <w:szCs w:val="24"/>
      <w:lang w:val="ru-RU" w:eastAsia="ru-RU" w:bidi="ru-RU"/>
    </w:rPr>
  </w:style>
  <w:style w:type="table" w:styleId="a5">
    <w:name w:val="Table Grid"/>
    <w:basedOn w:val="a1"/>
    <w:uiPriority w:val="59"/>
    <w:rsid w:val="00FB0F20"/>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B0F20"/>
    <w:rPr>
      <w:rFonts w:ascii="Tahoma" w:hAnsi="Tahoma" w:cs="Tahoma"/>
      <w:sz w:val="16"/>
      <w:szCs w:val="16"/>
    </w:rPr>
  </w:style>
  <w:style w:type="character" w:customStyle="1" w:styleId="a7">
    <w:name w:val="Текст выноски Знак"/>
    <w:basedOn w:val="a0"/>
    <w:link w:val="a6"/>
    <w:uiPriority w:val="99"/>
    <w:semiHidden/>
    <w:rsid w:val="00FB0F20"/>
    <w:rPr>
      <w:rFonts w:ascii="Tahoma" w:eastAsia="Times New Roman" w:hAnsi="Tahoma" w:cs="Tahoma"/>
      <w:sz w:val="16"/>
      <w:szCs w:val="16"/>
      <w:lang w:val="ru-RU" w:eastAsia="ru-RU" w:bidi="ru-RU"/>
    </w:rPr>
  </w:style>
  <w:style w:type="paragraph" w:styleId="a8">
    <w:name w:val="header"/>
    <w:basedOn w:val="a"/>
    <w:link w:val="a9"/>
    <w:uiPriority w:val="99"/>
    <w:unhideWhenUsed/>
    <w:rsid w:val="00D453E1"/>
    <w:pPr>
      <w:tabs>
        <w:tab w:val="center" w:pos="4844"/>
        <w:tab w:val="right" w:pos="9689"/>
      </w:tabs>
    </w:pPr>
  </w:style>
  <w:style w:type="character" w:customStyle="1" w:styleId="a9">
    <w:name w:val="Верхний колонтитул Знак"/>
    <w:basedOn w:val="a0"/>
    <w:link w:val="a8"/>
    <w:uiPriority w:val="99"/>
    <w:rsid w:val="00D453E1"/>
    <w:rPr>
      <w:rFonts w:ascii="Times New Roman" w:eastAsia="Times New Roman" w:hAnsi="Times New Roman" w:cs="Times New Roman"/>
      <w:lang w:val="ru-RU" w:eastAsia="ru-RU" w:bidi="ru-RU"/>
    </w:rPr>
  </w:style>
  <w:style w:type="paragraph" w:styleId="aa">
    <w:name w:val="footer"/>
    <w:basedOn w:val="a"/>
    <w:link w:val="ab"/>
    <w:uiPriority w:val="99"/>
    <w:unhideWhenUsed/>
    <w:rsid w:val="00D453E1"/>
    <w:pPr>
      <w:tabs>
        <w:tab w:val="center" w:pos="4844"/>
        <w:tab w:val="right" w:pos="9689"/>
      </w:tabs>
    </w:pPr>
  </w:style>
  <w:style w:type="character" w:customStyle="1" w:styleId="ab">
    <w:name w:val="Нижний колонтитул Знак"/>
    <w:basedOn w:val="a0"/>
    <w:link w:val="aa"/>
    <w:uiPriority w:val="99"/>
    <w:rsid w:val="00D453E1"/>
    <w:rPr>
      <w:rFonts w:ascii="Times New Roman" w:eastAsia="Times New Roman" w:hAnsi="Times New Roman" w:cs="Times New Roman"/>
      <w:lang w:val="ru-RU" w:eastAsia="ru-RU" w:bidi="ru-RU"/>
    </w:rPr>
  </w:style>
  <w:style w:type="character" w:customStyle="1" w:styleId="11">
    <w:name w:val="Заголовок 1 Знак"/>
    <w:basedOn w:val="a0"/>
    <w:link w:val="10"/>
    <w:uiPriority w:val="9"/>
    <w:rsid w:val="00BF2405"/>
    <w:rPr>
      <w:rFonts w:ascii="Times New Roman" w:eastAsiaTheme="majorEastAsia" w:hAnsi="Times New Roman" w:cstheme="majorBidi"/>
      <w:b/>
      <w:bCs/>
      <w:sz w:val="28"/>
      <w:szCs w:val="28"/>
      <w:lang w:val="ru-RU" w:eastAsia="ru-RU" w:bidi="ru-RU"/>
    </w:rPr>
  </w:style>
  <w:style w:type="paragraph" w:styleId="ac">
    <w:name w:val="TOC Heading"/>
    <w:basedOn w:val="10"/>
    <w:next w:val="a"/>
    <w:uiPriority w:val="39"/>
    <w:semiHidden/>
    <w:unhideWhenUsed/>
    <w:qFormat/>
    <w:rsid w:val="00CD1116"/>
    <w:pPr>
      <w:widowControl/>
      <w:autoSpaceDE/>
      <w:autoSpaceDN/>
      <w:spacing w:line="276" w:lineRule="auto"/>
      <w:outlineLvl w:val="9"/>
    </w:pPr>
    <w:rPr>
      <w:lang w:val="en-US" w:eastAsia="en-US" w:bidi="ar-SA"/>
    </w:rPr>
  </w:style>
  <w:style w:type="paragraph" w:styleId="ad">
    <w:name w:val="List Paragraph"/>
    <w:basedOn w:val="a"/>
    <w:uiPriority w:val="34"/>
    <w:qFormat/>
    <w:rsid w:val="004D38DA"/>
    <w:pPr>
      <w:ind w:left="720"/>
      <w:contextualSpacing/>
    </w:pPr>
  </w:style>
  <w:style w:type="paragraph" w:styleId="12">
    <w:name w:val="toc 1"/>
    <w:basedOn w:val="a"/>
    <w:next w:val="a"/>
    <w:autoRedefine/>
    <w:uiPriority w:val="39"/>
    <w:unhideWhenUsed/>
    <w:rsid w:val="001E6B6D"/>
    <w:pPr>
      <w:spacing w:after="100"/>
    </w:pPr>
  </w:style>
  <w:style w:type="character" w:styleId="ae">
    <w:name w:val="Hyperlink"/>
    <w:basedOn w:val="a0"/>
    <w:uiPriority w:val="99"/>
    <w:unhideWhenUsed/>
    <w:rsid w:val="001E6B6D"/>
    <w:rPr>
      <w:color w:val="0000FF" w:themeColor="hyperlink"/>
      <w:u w:val="single"/>
    </w:rPr>
  </w:style>
  <w:style w:type="character" w:customStyle="1" w:styleId="20">
    <w:name w:val="Заголовок 2 Знак"/>
    <w:basedOn w:val="a0"/>
    <w:link w:val="2"/>
    <w:uiPriority w:val="9"/>
    <w:rsid w:val="00C0319A"/>
    <w:rPr>
      <w:rFonts w:ascii="Times New Roman" w:eastAsiaTheme="majorEastAsia" w:hAnsi="Times New Roman" w:cstheme="majorBidi"/>
      <w:b/>
      <w:bCs/>
      <w:sz w:val="28"/>
      <w:szCs w:val="26"/>
      <w:lang w:val="ru-RU" w:eastAsia="ru-RU" w:bidi="ru-RU"/>
    </w:rPr>
  </w:style>
  <w:style w:type="paragraph" w:styleId="21">
    <w:name w:val="toc 2"/>
    <w:basedOn w:val="a"/>
    <w:next w:val="a"/>
    <w:autoRedefine/>
    <w:uiPriority w:val="39"/>
    <w:unhideWhenUsed/>
    <w:rsid w:val="001E6B6D"/>
    <w:pPr>
      <w:spacing w:after="100"/>
      <w:ind w:left="220"/>
    </w:pPr>
  </w:style>
  <w:style w:type="paragraph" w:styleId="af">
    <w:name w:val="caption"/>
    <w:basedOn w:val="a"/>
    <w:next w:val="a"/>
    <w:uiPriority w:val="35"/>
    <w:unhideWhenUsed/>
    <w:qFormat/>
    <w:rsid w:val="00531992"/>
    <w:pPr>
      <w:spacing w:before="200" w:after="240" w:line="360" w:lineRule="auto"/>
      <w:contextualSpacing/>
      <w:jc w:val="center"/>
    </w:pPr>
    <w:rPr>
      <w:bCs/>
      <w:sz w:val="28"/>
      <w:szCs w:val="18"/>
    </w:rPr>
  </w:style>
  <w:style w:type="paragraph" w:customStyle="1" w:styleId="13">
    <w:name w:val="Абзац списка1"/>
    <w:basedOn w:val="a"/>
    <w:rsid w:val="00674690"/>
    <w:pPr>
      <w:widowControl/>
      <w:autoSpaceDE/>
      <w:autoSpaceDN/>
      <w:spacing w:after="200" w:line="276" w:lineRule="auto"/>
      <w:ind w:left="720"/>
      <w:contextualSpacing/>
    </w:pPr>
    <w:rPr>
      <w:rFonts w:ascii="Calibri" w:hAnsi="Calibri" w:cs="Arial"/>
      <w:lang w:eastAsia="en-US" w:bidi="ar-SA"/>
    </w:rPr>
  </w:style>
  <w:style w:type="paragraph" w:customStyle="1" w:styleId="af0">
    <w:name w:val="Прочие главы"/>
    <w:basedOn w:val="10"/>
    <w:next w:val="2"/>
    <w:link w:val="af1"/>
    <w:uiPriority w:val="1"/>
    <w:qFormat/>
    <w:rsid w:val="00086BA1"/>
    <w:pPr>
      <w:numPr>
        <w:numId w:val="0"/>
      </w:numPr>
    </w:pPr>
  </w:style>
  <w:style w:type="character" w:customStyle="1" w:styleId="af1">
    <w:name w:val="Прочие главы Знак"/>
    <w:basedOn w:val="11"/>
    <w:link w:val="af0"/>
    <w:uiPriority w:val="1"/>
    <w:rsid w:val="00086BA1"/>
    <w:rPr>
      <w:rFonts w:ascii="Times New Roman" w:eastAsiaTheme="majorEastAsia" w:hAnsi="Times New Roman" w:cstheme="majorBidi"/>
      <w:b/>
      <w:bCs/>
      <w:sz w:val="28"/>
      <w:szCs w:val="28"/>
      <w:lang w:val="ru-RU" w:eastAsia="ru-RU" w:bidi="ru-RU"/>
    </w:rPr>
  </w:style>
  <w:style w:type="numbering" w:customStyle="1" w:styleId="1">
    <w:name w:val="Стиль1"/>
    <w:uiPriority w:val="99"/>
    <w:rsid w:val="00C81EF8"/>
    <w:pPr>
      <w:numPr>
        <w:numId w:val="1"/>
      </w:numPr>
    </w:pPr>
  </w:style>
  <w:style w:type="character" w:customStyle="1" w:styleId="30">
    <w:name w:val="Заголовок 3 Знак"/>
    <w:basedOn w:val="a0"/>
    <w:link w:val="3"/>
    <w:uiPriority w:val="9"/>
    <w:semiHidden/>
    <w:rsid w:val="00C81EF8"/>
    <w:rPr>
      <w:rFonts w:asciiTheme="majorHAnsi" w:eastAsiaTheme="majorEastAsia" w:hAnsiTheme="majorHAnsi" w:cstheme="majorBidi"/>
      <w:b/>
      <w:bCs/>
      <w:color w:val="4F81BD" w:themeColor="accent1"/>
      <w:lang w:val="ru-RU" w:eastAsia="ru-RU" w:bidi="ru-RU"/>
    </w:rPr>
  </w:style>
  <w:style w:type="character" w:customStyle="1" w:styleId="40">
    <w:name w:val="Заголовок 4 Знак"/>
    <w:basedOn w:val="a0"/>
    <w:link w:val="4"/>
    <w:uiPriority w:val="9"/>
    <w:semiHidden/>
    <w:rsid w:val="00C81EF8"/>
    <w:rPr>
      <w:rFonts w:asciiTheme="majorHAnsi" w:eastAsiaTheme="majorEastAsia" w:hAnsiTheme="majorHAnsi" w:cstheme="majorBidi"/>
      <w:b/>
      <w:bCs/>
      <w:i/>
      <w:iCs/>
      <w:color w:val="4F81BD" w:themeColor="accent1"/>
      <w:lang w:val="ru-RU" w:eastAsia="ru-RU" w:bidi="ru-RU"/>
    </w:rPr>
  </w:style>
  <w:style w:type="character" w:customStyle="1" w:styleId="50">
    <w:name w:val="Заголовок 5 Знак"/>
    <w:basedOn w:val="a0"/>
    <w:link w:val="5"/>
    <w:uiPriority w:val="9"/>
    <w:semiHidden/>
    <w:rsid w:val="00C81EF8"/>
    <w:rPr>
      <w:rFonts w:asciiTheme="majorHAnsi" w:eastAsiaTheme="majorEastAsia" w:hAnsiTheme="majorHAnsi" w:cstheme="majorBidi"/>
      <w:color w:val="243F60" w:themeColor="accent1" w:themeShade="7F"/>
      <w:lang w:val="ru-RU" w:eastAsia="ru-RU" w:bidi="ru-RU"/>
    </w:rPr>
  </w:style>
  <w:style w:type="character" w:customStyle="1" w:styleId="60">
    <w:name w:val="Заголовок 6 Знак"/>
    <w:basedOn w:val="a0"/>
    <w:link w:val="6"/>
    <w:uiPriority w:val="9"/>
    <w:semiHidden/>
    <w:rsid w:val="00C81EF8"/>
    <w:rPr>
      <w:rFonts w:asciiTheme="majorHAnsi" w:eastAsiaTheme="majorEastAsia" w:hAnsiTheme="majorHAnsi" w:cstheme="majorBidi"/>
      <w:i/>
      <w:iCs/>
      <w:color w:val="243F60" w:themeColor="accent1" w:themeShade="7F"/>
      <w:lang w:val="ru-RU" w:eastAsia="ru-RU" w:bidi="ru-RU"/>
    </w:rPr>
  </w:style>
  <w:style w:type="character" w:customStyle="1" w:styleId="70">
    <w:name w:val="Заголовок 7 Знак"/>
    <w:basedOn w:val="a0"/>
    <w:link w:val="7"/>
    <w:uiPriority w:val="9"/>
    <w:semiHidden/>
    <w:rsid w:val="00C81EF8"/>
    <w:rPr>
      <w:rFonts w:asciiTheme="majorHAnsi" w:eastAsiaTheme="majorEastAsia" w:hAnsiTheme="majorHAnsi" w:cstheme="majorBidi"/>
      <w:i/>
      <w:iCs/>
      <w:color w:val="404040" w:themeColor="text1" w:themeTint="BF"/>
      <w:lang w:val="ru-RU" w:eastAsia="ru-RU" w:bidi="ru-RU"/>
    </w:rPr>
  </w:style>
  <w:style w:type="character" w:customStyle="1" w:styleId="80">
    <w:name w:val="Заголовок 8 Знак"/>
    <w:basedOn w:val="a0"/>
    <w:link w:val="8"/>
    <w:uiPriority w:val="9"/>
    <w:semiHidden/>
    <w:rsid w:val="00C81EF8"/>
    <w:rPr>
      <w:rFonts w:asciiTheme="majorHAnsi" w:eastAsiaTheme="majorEastAsia" w:hAnsiTheme="majorHAnsi" w:cstheme="majorBidi"/>
      <w:color w:val="404040" w:themeColor="text1" w:themeTint="BF"/>
      <w:sz w:val="20"/>
      <w:szCs w:val="20"/>
      <w:lang w:val="ru-RU" w:eastAsia="ru-RU" w:bidi="ru-RU"/>
    </w:rPr>
  </w:style>
  <w:style w:type="character" w:customStyle="1" w:styleId="90">
    <w:name w:val="Заголовок 9 Знак"/>
    <w:basedOn w:val="a0"/>
    <w:link w:val="9"/>
    <w:uiPriority w:val="9"/>
    <w:semiHidden/>
    <w:rsid w:val="00C81EF8"/>
    <w:rPr>
      <w:rFonts w:asciiTheme="majorHAnsi" w:eastAsiaTheme="majorEastAsia" w:hAnsiTheme="majorHAnsi" w:cstheme="majorBidi"/>
      <w:i/>
      <w:iCs/>
      <w:color w:val="404040" w:themeColor="text1" w:themeTint="BF"/>
      <w:sz w:val="20"/>
      <w:szCs w:val="20"/>
      <w:lang w:val="ru-RU" w:eastAsia="ru-RU" w:bidi="ru-RU"/>
    </w:rPr>
  </w:style>
  <w:style w:type="paragraph" w:customStyle="1" w:styleId="FirstParagraph">
    <w:name w:val="First Paragraph"/>
    <w:basedOn w:val="a3"/>
    <w:next w:val="a3"/>
    <w:qFormat/>
    <w:rsid w:val="00C16EB4"/>
    <w:pPr>
      <w:widowControl/>
      <w:autoSpaceDE/>
      <w:autoSpaceDN/>
      <w:spacing w:before="180" w:after="180"/>
    </w:pPr>
    <w:rPr>
      <w:rFonts w:asciiTheme="minorHAnsi" w:eastAsiaTheme="minorHAnsi" w:hAnsiTheme="minorHAnsi" w:cstheme="minorBidi"/>
      <w:b w:val="0"/>
      <w:bCs w:val="0"/>
      <w:lang w:val="en-US" w:eastAsia="en-US" w:bidi="ar-SA"/>
    </w:rPr>
  </w:style>
  <w:style w:type="paragraph" w:customStyle="1" w:styleId="Compact">
    <w:name w:val="Compact"/>
    <w:basedOn w:val="a3"/>
    <w:qFormat/>
    <w:rsid w:val="00C16EB4"/>
    <w:pPr>
      <w:widowControl/>
      <w:autoSpaceDE/>
      <w:autoSpaceDN/>
      <w:spacing w:before="36" w:after="36"/>
    </w:pPr>
    <w:rPr>
      <w:rFonts w:asciiTheme="minorHAnsi" w:eastAsiaTheme="minorHAnsi" w:hAnsiTheme="minorHAnsi" w:cstheme="minorBidi"/>
      <w:b w:val="0"/>
      <w:bCs w:val="0"/>
      <w:lang w:val="en-US" w:eastAsia="en-US" w:bidi="ar-SA"/>
    </w:rPr>
  </w:style>
  <w:style w:type="table" w:customStyle="1" w:styleId="Table">
    <w:name w:val="Table"/>
    <w:semiHidden/>
    <w:unhideWhenUsed/>
    <w:qFormat/>
    <w:rsid w:val="00C16EB4"/>
    <w:pPr>
      <w:spacing w:line="240" w:lineRule="auto"/>
    </w:pPr>
    <w:rPr>
      <w:sz w:val="24"/>
      <w:szCs w:val="24"/>
    </w:rPr>
    <w:tblPr>
      <w:tblInd w:w="0" w:type="dxa"/>
      <w:tblCellMar>
        <w:top w:w="0" w:type="dxa"/>
        <w:left w:w="108" w:type="dxa"/>
        <w:bottom w:w="0" w:type="dxa"/>
        <w:right w:w="108" w:type="dxa"/>
      </w:tblCellMar>
    </w:tblPr>
  </w:style>
  <w:style w:type="character" w:customStyle="1" w:styleId="VerbatimChar">
    <w:name w:val="Verbatim Char"/>
    <w:basedOn w:val="a0"/>
    <w:link w:val="SourceCode"/>
    <w:rsid w:val="00C16EB4"/>
    <w:rPr>
      <w:rFonts w:ascii="Consolas" w:hAnsi="Consolas"/>
    </w:rPr>
  </w:style>
  <w:style w:type="paragraph" w:customStyle="1" w:styleId="SourceCode">
    <w:name w:val="Source Code"/>
    <w:basedOn w:val="a"/>
    <w:link w:val="VerbatimChar"/>
    <w:rsid w:val="00C16EB4"/>
    <w:pPr>
      <w:widowControl/>
      <w:wordWrap w:val="0"/>
      <w:autoSpaceDE/>
      <w:autoSpaceDN/>
      <w:spacing w:after="200"/>
    </w:pPr>
    <w:rPr>
      <w:rFonts w:ascii="Consolas" w:eastAsiaTheme="minorHAnsi" w:hAnsi="Consolas" w:cstheme="minorBidi"/>
      <w:lang w:val="en-US" w:eastAsia="en-US" w:bidi="ar-SA"/>
    </w:rPr>
  </w:style>
  <w:style w:type="character" w:styleId="af2">
    <w:name w:val="Book Title"/>
    <w:basedOn w:val="a0"/>
    <w:uiPriority w:val="33"/>
    <w:qFormat/>
    <w:rsid w:val="00BF2405"/>
    <w:rPr>
      <w:b/>
      <w:bCs/>
      <w:i/>
      <w:iCs/>
      <w:spacing w:val="5"/>
    </w:rPr>
  </w:style>
  <w:style w:type="paragraph" w:styleId="af3">
    <w:name w:val="Normal (Web)"/>
    <w:basedOn w:val="a"/>
    <w:uiPriority w:val="99"/>
    <w:semiHidden/>
    <w:unhideWhenUsed/>
    <w:rsid w:val="00B11BBF"/>
    <w:pPr>
      <w:widowControl/>
      <w:autoSpaceDE/>
      <w:autoSpaceDN/>
      <w:spacing w:before="100" w:beforeAutospacing="1" w:after="100" w:afterAutospacing="1"/>
    </w:pPr>
    <w:rPr>
      <w:sz w:val="24"/>
      <w:szCs w:val="24"/>
      <w:lang w:bidi="ar-SA"/>
    </w:rPr>
  </w:style>
  <w:style w:type="paragraph" w:styleId="af4">
    <w:name w:val="Title"/>
    <w:basedOn w:val="a"/>
    <w:next w:val="a"/>
    <w:link w:val="af5"/>
    <w:uiPriority w:val="10"/>
    <w:qFormat/>
    <w:rsid w:val="00B11B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Название Знак"/>
    <w:basedOn w:val="a0"/>
    <w:link w:val="af4"/>
    <w:uiPriority w:val="10"/>
    <w:rsid w:val="00B11BBF"/>
    <w:rPr>
      <w:rFonts w:asciiTheme="majorHAnsi" w:eastAsiaTheme="majorEastAsia" w:hAnsiTheme="majorHAnsi" w:cstheme="majorBidi"/>
      <w:color w:val="17365D" w:themeColor="text2" w:themeShade="BF"/>
      <w:spacing w:val="5"/>
      <w:kern w:val="28"/>
      <w:sz w:val="52"/>
      <w:szCs w:val="52"/>
      <w:lang w:val="ru-RU" w:eastAsia="ru-RU" w:bidi="ru-RU"/>
    </w:rPr>
  </w:style>
  <w:style w:type="character" w:styleId="af6">
    <w:name w:val="Strong"/>
    <w:basedOn w:val="a0"/>
    <w:uiPriority w:val="22"/>
    <w:qFormat/>
    <w:rsid w:val="00B75039"/>
    <w:rPr>
      <w:b/>
      <w:bCs/>
    </w:rPr>
  </w:style>
  <w:style w:type="character" w:styleId="af7">
    <w:name w:val="Placeholder Text"/>
    <w:basedOn w:val="a0"/>
    <w:uiPriority w:val="99"/>
    <w:semiHidden/>
    <w:rsid w:val="00982F0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B0F20"/>
    <w:pPr>
      <w:widowControl w:val="0"/>
      <w:autoSpaceDE w:val="0"/>
      <w:autoSpaceDN w:val="0"/>
      <w:spacing w:after="0" w:line="240" w:lineRule="auto"/>
    </w:pPr>
    <w:rPr>
      <w:rFonts w:ascii="Times New Roman" w:eastAsia="Times New Roman" w:hAnsi="Times New Roman" w:cs="Times New Roman"/>
      <w:lang w:val="ru-RU" w:eastAsia="ru-RU" w:bidi="ru-RU"/>
    </w:rPr>
  </w:style>
  <w:style w:type="paragraph" w:styleId="10">
    <w:name w:val="heading 1"/>
    <w:basedOn w:val="a"/>
    <w:next w:val="a"/>
    <w:link w:val="11"/>
    <w:autoRedefine/>
    <w:uiPriority w:val="9"/>
    <w:qFormat/>
    <w:rsid w:val="00BF2405"/>
    <w:pPr>
      <w:keepNext/>
      <w:keepLines/>
      <w:numPr>
        <w:numId w:val="2"/>
      </w:numPr>
      <w:tabs>
        <w:tab w:val="left" w:pos="1134"/>
      </w:tabs>
      <w:spacing w:before="200" w:after="240" w:line="360" w:lineRule="auto"/>
      <w:contextualSpacing/>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C0319A"/>
    <w:pPr>
      <w:keepNext/>
      <w:keepLines/>
      <w:numPr>
        <w:ilvl w:val="1"/>
        <w:numId w:val="2"/>
      </w:numPr>
      <w:spacing w:before="200" w:after="240" w:line="360" w:lineRule="auto"/>
      <w:contextualSpacing/>
      <w:jc w:val="center"/>
      <w:outlineLvl w:val="1"/>
    </w:pPr>
    <w:rPr>
      <w:rFonts w:eastAsiaTheme="majorEastAsia" w:cstheme="majorBidi"/>
      <w:b/>
      <w:bCs/>
      <w:sz w:val="28"/>
      <w:szCs w:val="26"/>
    </w:rPr>
  </w:style>
  <w:style w:type="paragraph" w:styleId="3">
    <w:name w:val="heading 3"/>
    <w:basedOn w:val="a"/>
    <w:next w:val="a"/>
    <w:link w:val="30"/>
    <w:uiPriority w:val="9"/>
    <w:semiHidden/>
    <w:unhideWhenUsed/>
    <w:qFormat/>
    <w:rsid w:val="00C81EF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81EF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81EF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81EF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81EF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81EF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81EF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B0F20"/>
    <w:rPr>
      <w:b/>
      <w:bCs/>
      <w:sz w:val="24"/>
      <w:szCs w:val="24"/>
    </w:rPr>
  </w:style>
  <w:style w:type="character" w:customStyle="1" w:styleId="a4">
    <w:name w:val="Основной текст Знак"/>
    <w:basedOn w:val="a0"/>
    <w:link w:val="a3"/>
    <w:uiPriority w:val="1"/>
    <w:rsid w:val="00FB0F20"/>
    <w:rPr>
      <w:rFonts w:ascii="Times New Roman" w:eastAsia="Times New Roman" w:hAnsi="Times New Roman" w:cs="Times New Roman"/>
      <w:b/>
      <w:bCs/>
      <w:sz w:val="24"/>
      <w:szCs w:val="24"/>
      <w:lang w:val="ru-RU" w:eastAsia="ru-RU" w:bidi="ru-RU"/>
    </w:rPr>
  </w:style>
  <w:style w:type="table" w:styleId="a5">
    <w:name w:val="Table Grid"/>
    <w:basedOn w:val="a1"/>
    <w:uiPriority w:val="59"/>
    <w:rsid w:val="00FB0F20"/>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B0F20"/>
    <w:rPr>
      <w:rFonts w:ascii="Tahoma" w:hAnsi="Tahoma" w:cs="Tahoma"/>
      <w:sz w:val="16"/>
      <w:szCs w:val="16"/>
    </w:rPr>
  </w:style>
  <w:style w:type="character" w:customStyle="1" w:styleId="a7">
    <w:name w:val="Текст выноски Знак"/>
    <w:basedOn w:val="a0"/>
    <w:link w:val="a6"/>
    <w:uiPriority w:val="99"/>
    <w:semiHidden/>
    <w:rsid w:val="00FB0F20"/>
    <w:rPr>
      <w:rFonts w:ascii="Tahoma" w:eastAsia="Times New Roman" w:hAnsi="Tahoma" w:cs="Tahoma"/>
      <w:sz w:val="16"/>
      <w:szCs w:val="16"/>
      <w:lang w:val="ru-RU" w:eastAsia="ru-RU" w:bidi="ru-RU"/>
    </w:rPr>
  </w:style>
  <w:style w:type="paragraph" w:styleId="a8">
    <w:name w:val="header"/>
    <w:basedOn w:val="a"/>
    <w:link w:val="a9"/>
    <w:uiPriority w:val="99"/>
    <w:unhideWhenUsed/>
    <w:rsid w:val="00D453E1"/>
    <w:pPr>
      <w:tabs>
        <w:tab w:val="center" w:pos="4844"/>
        <w:tab w:val="right" w:pos="9689"/>
      </w:tabs>
    </w:pPr>
  </w:style>
  <w:style w:type="character" w:customStyle="1" w:styleId="a9">
    <w:name w:val="Верхний колонтитул Знак"/>
    <w:basedOn w:val="a0"/>
    <w:link w:val="a8"/>
    <w:uiPriority w:val="99"/>
    <w:rsid w:val="00D453E1"/>
    <w:rPr>
      <w:rFonts w:ascii="Times New Roman" w:eastAsia="Times New Roman" w:hAnsi="Times New Roman" w:cs="Times New Roman"/>
      <w:lang w:val="ru-RU" w:eastAsia="ru-RU" w:bidi="ru-RU"/>
    </w:rPr>
  </w:style>
  <w:style w:type="paragraph" w:styleId="aa">
    <w:name w:val="footer"/>
    <w:basedOn w:val="a"/>
    <w:link w:val="ab"/>
    <w:uiPriority w:val="99"/>
    <w:unhideWhenUsed/>
    <w:rsid w:val="00D453E1"/>
    <w:pPr>
      <w:tabs>
        <w:tab w:val="center" w:pos="4844"/>
        <w:tab w:val="right" w:pos="9689"/>
      </w:tabs>
    </w:pPr>
  </w:style>
  <w:style w:type="character" w:customStyle="1" w:styleId="ab">
    <w:name w:val="Нижний колонтитул Знак"/>
    <w:basedOn w:val="a0"/>
    <w:link w:val="aa"/>
    <w:uiPriority w:val="99"/>
    <w:rsid w:val="00D453E1"/>
    <w:rPr>
      <w:rFonts w:ascii="Times New Roman" w:eastAsia="Times New Roman" w:hAnsi="Times New Roman" w:cs="Times New Roman"/>
      <w:lang w:val="ru-RU" w:eastAsia="ru-RU" w:bidi="ru-RU"/>
    </w:rPr>
  </w:style>
  <w:style w:type="character" w:customStyle="1" w:styleId="11">
    <w:name w:val="Заголовок 1 Знак"/>
    <w:basedOn w:val="a0"/>
    <w:link w:val="10"/>
    <w:uiPriority w:val="9"/>
    <w:rsid w:val="00BF2405"/>
    <w:rPr>
      <w:rFonts w:ascii="Times New Roman" w:eastAsiaTheme="majorEastAsia" w:hAnsi="Times New Roman" w:cstheme="majorBidi"/>
      <w:b/>
      <w:bCs/>
      <w:sz w:val="28"/>
      <w:szCs w:val="28"/>
      <w:lang w:val="ru-RU" w:eastAsia="ru-RU" w:bidi="ru-RU"/>
    </w:rPr>
  </w:style>
  <w:style w:type="paragraph" w:styleId="ac">
    <w:name w:val="TOC Heading"/>
    <w:basedOn w:val="10"/>
    <w:next w:val="a"/>
    <w:uiPriority w:val="39"/>
    <w:semiHidden/>
    <w:unhideWhenUsed/>
    <w:qFormat/>
    <w:rsid w:val="00CD1116"/>
    <w:pPr>
      <w:widowControl/>
      <w:autoSpaceDE/>
      <w:autoSpaceDN/>
      <w:spacing w:line="276" w:lineRule="auto"/>
      <w:outlineLvl w:val="9"/>
    </w:pPr>
    <w:rPr>
      <w:lang w:val="en-US" w:eastAsia="en-US" w:bidi="ar-SA"/>
    </w:rPr>
  </w:style>
  <w:style w:type="paragraph" w:styleId="ad">
    <w:name w:val="List Paragraph"/>
    <w:basedOn w:val="a"/>
    <w:uiPriority w:val="34"/>
    <w:qFormat/>
    <w:rsid w:val="004D38DA"/>
    <w:pPr>
      <w:ind w:left="720"/>
      <w:contextualSpacing/>
    </w:pPr>
  </w:style>
  <w:style w:type="paragraph" w:styleId="12">
    <w:name w:val="toc 1"/>
    <w:basedOn w:val="a"/>
    <w:next w:val="a"/>
    <w:autoRedefine/>
    <w:uiPriority w:val="39"/>
    <w:unhideWhenUsed/>
    <w:rsid w:val="001E6B6D"/>
    <w:pPr>
      <w:spacing w:after="100"/>
    </w:pPr>
  </w:style>
  <w:style w:type="character" w:styleId="ae">
    <w:name w:val="Hyperlink"/>
    <w:basedOn w:val="a0"/>
    <w:uiPriority w:val="99"/>
    <w:unhideWhenUsed/>
    <w:rsid w:val="001E6B6D"/>
    <w:rPr>
      <w:color w:val="0000FF" w:themeColor="hyperlink"/>
      <w:u w:val="single"/>
    </w:rPr>
  </w:style>
  <w:style w:type="character" w:customStyle="1" w:styleId="20">
    <w:name w:val="Заголовок 2 Знак"/>
    <w:basedOn w:val="a0"/>
    <w:link w:val="2"/>
    <w:uiPriority w:val="9"/>
    <w:rsid w:val="00C0319A"/>
    <w:rPr>
      <w:rFonts w:ascii="Times New Roman" w:eastAsiaTheme="majorEastAsia" w:hAnsi="Times New Roman" w:cstheme="majorBidi"/>
      <w:b/>
      <w:bCs/>
      <w:sz w:val="28"/>
      <w:szCs w:val="26"/>
      <w:lang w:val="ru-RU" w:eastAsia="ru-RU" w:bidi="ru-RU"/>
    </w:rPr>
  </w:style>
  <w:style w:type="paragraph" w:styleId="21">
    <w:name w:val="toc 2"/>
    <w:basedOn w:val="a"/>
    <w:next w:val="a"/>
    <w:autoRedefine/>
    <w:uiPriority w:val="39"/>
    <w:unhideWhenUsed/>
    <w:rsid w:val="001E6B6D"/>
    <w:pPr>
      <w:spacing w:after="100"/>
      <w:ind w:left="220"/>
    </w:pPr>
  </w:style>
  <w:style w:type="paragraph" w:styleId="af">
    <w:name w:val="caption"/>
    <w:basedOn w:val="a"/>
    <w:next w:val="a"/>
    <w:uiPriority w:val="35"/>
    <w:unhideWhenUsed/>
    <w:qFormat/>
    <w:rsid w:val="00531992"/>
    <w:pPr>
      <w:spacing w:before="200" w:after="240" w:line="360" w:lineRule="auto"/>
      <w:contextualSpacing/>
      <w:jc w:val="center"/>
    </w:pPr>
    <w:rPr>
      <w:bCs/>
      <w:sz w:val="28"/>
      <w:szCs w:val="18"/>
    </w:rPr>
  </w:style>
  <w:style w:type="paragraph" w:customStyle="1" w:styleId="13">
    <w:name w:val="Абзац списка1"/>
    <w:basedOn w:val="a"/>
    <w:rsid w:val="00674690"/>
    <w:pPr>
      <w:widowControl/>
      <w:autoSpaceDE/>
      <w:autoSpaceDN/>
      <w:spacing w:after="200" w:line="276" w:lineRule="auto"/>
      <w:ind w:left="720"/>
      <w:contextualSpacing/>
    </w:pPr>
    <w:rPr>
      <w:rFonts w:ascii="Calibri" w:hAnsi="Calibri" w:cs="Arial"/>
      <w:lang w:eastAsia="en-US" w:bidi="ar-SA"/>
    </w:rPr>
  </w:style>
  <w:style w:type="paragraph" w:customStyle="1" w:styleId="af0">
    <w:name w:val="Прочие главы"/>
    <w:basedOn w:val="10"/>
    <w:next w:val="2"/>
    <w:link w:val="af1"/>
    <w:uiPriority w:val="1"/>
    <w:qFormat/>
    <w:rsid w:val="00086BA1"/>
    <w:pPr>
      <w:numPr>
        <w:numId w:val="0"/>
      </w:numPr>
    </w:pPr>
  </w:style>
  <w:style w:type="character" w:customStyle="1" w:styleId="af1">
    <w:name w:val="Прочие главы Знак"/>
    <w:basedOn w:val="11"/>
    <w:link w:val="af0"/>
    <w:uiPriority w:val="1"/>
    <w:rsid w:val="00086BA1"/>
    <w:rPr>
      <w:rFonts w:ascii="Times New Roman" w:eastAsiaTheme="majorEastAsia" w:hAnsi="Times New Roman" w:cstheme="majorBidi"/>
      <w:b/>
      <w:bCs/>
      <w:sz w:val="28"/>
      <w:szCs w:val="28"/>
      <w:lang w:val="ru-RU" w:eastAsia="ru-RU" w:bidi="ru-RU"/>
    </w:rPr>
  </w:style>
  <w:style w:type="numbering" w:customStyle="1" w:styleId="1">
    <w:name w:val="Стиль1"/>
    <w:uiPriority w:val="99"/>
    <w:rsid w:val="00C81EF8"/>
    <w:pPr>
      <w:numPr>
        <w:numId w:val="1"/>
      </w:numPr>
    </w:pPr>
  </w:style>
  <w:style w:type="character" w:customStyle="1" w:styleId="30">
    <w:name w:val="Заголовок 3 Знак"/>
    <w:basedOn w:val="a0"/>
    <w:link w:val="3"/>
    <w:uiPriority w:val="9"/>
    <w:semiHidden/>
    <w:rsid w:val="00C81EF8"/>
    <w:rPr>
      <w:rFonts w:asciiTheme="majorHAnsi" w:eastAsiaTheme="majorEastAsia" w:hAnsiTheme="majorHAnsi" w:cstheme="majorBidi"/>
      <w:b/>
      <w:bCs/>
      <w:color w:val="4F81BD" w:themeColor="accent1"/>
      <w:lang w:val="ru-RU" w:eastAsia="ru-RU" w:bidi="ru-RU"/>
    </w:rPr>
  </w:style>
  <w:style w:type="character" w:customStyle="1" w:styleId="40">
    <w:name w:val="Заголовок 4 Знак"/>
    <w:basedOn w:val="a0"/>
    <w:link w:val="4"/>
    <w:uiPriority w:val="9"/>
    <w:semiHidden/>
    <w:rsid w:val="00C81EF8"/>
    <w:rPr>
      <w:rFonts w:asciiTheme="majorHAnsi" w:eastAsiaTheme="majorEastAsia" w:hAnsiTheme="majorHAnsi" w:cstheme="majorBidi"/>
      <w:b/>
      <w:bCs/>
      <w:i/>
      <w:iCs/>
      <w:color w:val="4F81BD" w:themeColor="accent1"/>
      <w:lang w:val="ru-RU" w:eastAsia="ru-RU" w:bidi="ru-RU"/>
    </w:rPr>
  </w:style>
  <w:style w:type="character" w:customStyle="1" w:styleId="50">
    <w:name w:val="Заголовок 5 Знак"/>
    <w:basedOn w:val="a0"/>
    <w:link w:val="5"/>
    <w:uiPriority w:val="9"/>
    <w:semiHidden/>
    <w:rsid w:val="00C81EF8"/>
    <w:rPr>
      <w:rFonts w:asciiTheme="majorHAnsi" w:eastAsiaTheme="majorEastAsia" w:hAnsiTheme="majorHAnsi" w:cstheme="majorBidi"/>
      <w:color w:val="243F60" w:themeColor="accent1" w:themeShade="7F"/>
      <w:lang w:val="ru-RU" w:eastAsia="ru-RU" w:bidi="ru-RU"/>
    </w:rPr>
  </w:style>
  <w:style w:type="character" w:customStyle="1" w:styleId="60">
    <w:name w:val="Заголовок 6 Знак"/>
    <w:basedOn w:val="a0"/>
    <w:link w:val="6"/>
    <w:uiPriority w:val="9"/>
    <w:semiHidden/>
    <w:rsid w:val="00C81EF8"/>
    <w:rPr>
      <w:rFonts w:asciiTheme="majorHAnsi" w:eastAsiaTheme="majorEastAsia" w:hAnsiTheme="majorHAnsi" w:cstheme="majorBidi"/>
      <w:i/>
      <w:iCs/>
      <w:color w:val="243F60" w:themeColor="accent1" w:themeShade="7F"/>
      <w:lang w:val="ru-RU" w:eastAsia="ru-RU" w:bidi="ru-RU"/>
    </w:rPr>
  </w:style>
  <w:style w:type="character" w:customStyle="1" w:styleId="70">
    <w:name w:val="Заголовок 7 Знак"/>
    <w:basedOn w:val="a0"/>
    <w:link w:val="7"/>
    <w:uiPriority w:val="9"/>
    <w:semiHidden/>
    <w:rsid w:val="00C81EF8"/>
    <w:rPr>
      <w:rFonts w:asciiTheme="majorHAnsi" w:eastAsiaTheme="majorEastAsia" w:hAnsiTheme="majorHAnsi" w:cstheme="majorBidi"/>
      <w:i/>
      <w:iCs/>
      <w:color w:val="404040" w:themeColor="text1" w:themeTint="BF"/>
      <w:lang w:val="ru-RU" w:eastAsia="ru-RU" w:bidi="ru-RU"/>
    </w:rPr>
  </w:style>
  <w:style w:type="character" w:customStyle="1" w:styleId="80">
    <w:name w:val="Заголовок 8 Знак"/>
    <w:basedOn w:val="a0"/>
    <w:link w:val="8"/>
    <w:uiPriority w:val="9"/>
    <w:semiHidden/>
    <w:rsid w:val="00C81EF8"/>
    <w:rPr>
      <w:rFonts w:asciiTheme="majorHAnsi" w:eastAsiaTheme="majorEastAsia" w:hAnsiTheme="majorHAnsi" w:cstheme="majorBidi"/>
      <w:color w:val="404040" w:themeColor="text1" w:themeTint="BF"/>
      <w:sz w:val="20"/>
      <w:szCs w:val="20"/>
      <w:lang w:val="ru-RU" w:eastAsia="ru-RU" w:bidi="ru-RU"/>
    </w:rPr>
  </w:style>
  <w:style w:type="character" w:customStyle="1" w:styleId="90">
    <w:name w:val="Заголовок 9 Знак"/>
    <w:basedOn w:val="a0"/>
    <w:link w:val="9"/>
    <w:uiPriority w:val="9"/>
    <w:semiHidden/>
    <w:rsid w:val="00C81EF8"/>
    <w:rPr>
      <w:rFonts w:asciiTheme="majorHAnsi" w:eastAsiaTheme="majorEastAsia" w:hAnsiTheme="majorHAnsi" w:cstheme="majorBidi"/>
      <w:i/>
      <w:iCs/>
      <w:color w:val="404040" w:themeColor="text1" w:themeTint="BF"/>
      <w:sz w:val="20"/>
      <w:szCs w:val="20"/>
      <w:lang w:val="ru-RU" w:eastAsia="ru-RU" w:bidi="ru-RU"/>
    </w:rPr>
  </w:style>
  <w:style w:type="paragraph" w:customStyle="1" w:styleId="FirstParagraph">
    <w:name w:val="First Paragraph"/>
    <w:basedOn w:val="a3"/>
    <w:next w:val="a3"/>
    <w:qFormat/>
    <w:rsid w:val="00C16EB4"/>
    <w:pPr>
      <w:widowControl/>
      <w:autoSpaceDE/>
      <w:autoSpaceDN/>
      <w:spacing w:before="180" w:after="180"/>
    </w:pPr>
    <w:rPr>
      <w:rFonts w:asciiTheme="minorHAnsi" w:eastAsiaTheme="minorHAnsi" w:hAnsiTheme="minorHAnsi" w:cstheme="minorBidi"/>
      <w:b w:val="0"/>
      <w:bCs w:val="0"/>
      <w:lang w:val="en-US" w:eastAsia="en-US" w:bidi="ar-SA"/>
    </w:rPr>
  </w:style>
  <w:style w:type="paragraph" w:customStyle="1" w:styleId="Compact">
    <w:name w:val="Compact"/>
    <w:basedOn w:val="a3"/>
    <w:qFormat/>
    <w:rsid w:val="00C16EB4"/>
    <w:pPr>
      <w:widowControl/>
      <w:autoSpaceDE/>
      <w:autoSpaceDN/>
      <w:spacing w:before="36" w:after="36"/>
    </w:pPr>
    <w:rPr>
      <w:rFonts w:asciiTheme="minorHAnsi" w:eastAsiaTheme="minorHAnsi" w:hAnsiTheme="minorHAnsi" w:cstheme="minorBidi"/>
      <w:b w:val="0"/>
      <w:bCs w:val="0"/>
      <w:lang w:val="en-US" w:eastAsia="en-US" w:bidi="ar-SA"/>
    </w:rPr>
  </w:style>
  <w:style w:type="table" w:customStyle="1" w:styleId="Table">
    <w:name w:val="Table"/>
    <w:semiHidden/>
    <w:unhideWhenUsed/>
    <w:qFormat/>
    <w:rsid w:val="00C16EB4"/>
    <w:pPr>
      <w:spacing w:line="240" w:lineRule="auto"/>
    </w:pPr>
    <w:rPr>
      <w:sz w:val="24"/>
      <w:szCs w:val="24"/>
    </w:rPr>
    <w:tblPr>
      <w:tblInd w:w="0" w:type="dxa"/>
      <w:tblCellMar>
        <w:top w:w="0" w:type="dxa"/>
        <w:left w:w="108" w:type="dxa"/>
        <w:bottom w:w="0" w:type="dxa"/>
        <w:right w:w="108" w:type="dxa"/>
      </w:tblCellMar>
    </w:tblPr>
  </w:style>
  <w:style w:type="character" w:customStyle="1" w:styleId="VerbatimChar">
    <w:name w:val="Verbatim Char"/>
    <w:basedOn w:val="a0"/>
    <w:link w:val="SourceCode"/>
    <w:rsid w:val="00C16EB4"/>
    <w:rPr>
      <w:rFonts w:ascii="Consolas" w:hAnsi="Consolas"/>
    </w:rPr>
  </w:style>
  <w:style w:type="paragraph" w:customStyle="1" w:styleId="SourceCode">
    <w:name w:val="Source Code"/>
    <w:basedOn w:val="a"/>
    <w:link w:val="VerbatimChar"/>
    <w:rsid w:val="00C16EB4"/>
    <w:pPr>
      <w:widowControl/>
      <w:wordWrap w:val="0"/>
      <w:autoSpaceDE/>
      <w:autoSpaceDN/>
      <w:spacing w:after="200"/>
    </w:pPr>
    <w:rPr>
      <w:rFonts w:ascii="Consolas" w:eastAsiaTheme="minorHAnsi" w:hAnsi="Consolas" w:cstheme="minorBidi"/>
      <w:lang w:val="en-US" w:eastAsia="en-US" w:bidi="ar-SA"/>
    </w:rPr>
  </w:style>
  <w:style w:type="character" w:styleId="af2">
    <w:name w:val="Book Title"/>
    <w:basedOn w:val="a0"/>
    <w:uiPriority w:val="33"/>
    <w:qFormat/>
    <w:rsid w:val="00BF2405"/>
    <w:rPr>
      <w:b/>
      <w:bCs/>
      <w:i/>
      <w:iCs/>
      <w:spacing w:val="5"/>
    </w:rPr>
  </w:style>
  <w:style w:type="paragraph" w:styleId="af3">
    <w:name w:val="Normal (Web)"/>
    <w:basedOn w:val="a"/>
    <w:uiPriority w:val="99"/>
    <w:semiHidden/>
    <w:unhideWhenUsed/>
    <w:rsid w:val="00B11BBF"/>
    <w:pPr>
      <w:widowControl/>
      <w:autoSpaceDE/>
      <w:autoSpaceDN/>
      <w:spacing w:before="100" w:beforeAutospacing="1" w:after="100" w:afterAutospacing="1"/>
    </w:pPr>
    <w:rPr>
      <w:sz w:val="24"/>
      <w:szCs w:val="24"/>
      <w:lang w:bidi="ar-SA"/>
    </w:rPr>
  </w:style>
  <w:style w:type="paragraph" w:styleId="af4">
    <w:name w:val="Title"/>
    <w:basedOn w:val="a"/>
    <w:next w:val="a"/>
    <w:link w:val="af5"/>
    <w:uiPriority w:val="10"/>
    <w:qFormat/>
    <w:rsid w:val="00B11B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Название Знак"/>
    <w:basedOn w:val="a0"/>
    <w:link w:val="af4"/>
    <w:uiPriority w:val="10"/>
    <w:rsid w:val="00B11BBF"/>
    <w:rPr>
      <w:rFonts w:asciiTheme="majorHAnsi" w:eastAsiaTheme="majorEastAsia" w:hAnsiTheme="majorHAnsi" w:cstheme="majorBidi"/>
      <w:color w:val="17365D" w:themeColor="text2" w:themeShade="BF"/>
      <w:spacing w:val="5"/>
      <w:kern w:val="28"/>
      <w:sz w:val="52"/>
      <w:szCs w:val="52"/>
      <w:lang w:val="ru-RU" w:eastAsia="ru-RU" w:bidi="ru-RU"/>
    </w:rPr>
  </w:style>
  <w:style w:type="character" w:styleId="af6">
    <w:name w:val="Strong"/>
    <w:basedOn w:val="a0"/>
    <w:uiPriority w:val="22"/>
    <w:qFormat/>
    <w:rsid w:val="00B75039"/>
    <w:rPr>
      <w:b/>
      <w:bCs/>
    </w:rPr>
  </w:style>
  <w:style w:type="character" w:styleId="af7">
    <w:name w:val="Placeholder Text"/>
    <w:basedOn w:val="a0"/>
    <w:uiPriority w:val="99"/>
    <w:semiHidden/>
    <w:rsid w:val="0098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9945">
      <w:bodyDiv w:val="1"/>
      <w:marLeft w:val="0"/>
      <w:marRight w:val="0"/>
      <w:marTop w:val="0"/>
      <w:marBottom w:val="0"/>
      <w:divBdr>
        <w:top w:val="none" w:sz="0" w:space="0" w:color="auto"/>
        <w:left w:val="none" w:sz="0" w:space="0" w:color="auto"/>
        <w:bottom w:val="none" w:sz="0" w:space="0" w:color="auto"/>
        <w:right w:val="none" w:sz="0" w:space="0" w:color="auto"/>
      </w:divBdr>
    </w:div>
    <w:div w:id="36974960">
      <w:bodyDiv w:val="1"/>
      <w:marLeft w:val="0"/>
      <w:marRight w:val="0"/>
      <w:marTop w:val="0"/>
      <w:marBottom w:val="0"/>
      <w:divBdr>
        <w:top w:val="none" w:sz="0" w:space="0" w:color="auto"/>
        <w:left w:val="none" w:sz="0" w:space="0" w:color="auto"/>
        <w:bottom w:val="none" w:sz="0" w:space="0" w:color="auto"/>
        <w:right w:val="none" w:sz="0" w:space="0" w:color="auto"/>
      </w:divBdr>
    </w:div>
    <w:div w:id="85880821">
      <w:bodyDiv w:val="1"/>
      <w:marLeft w:val="0"/>
      <w:marRight w:val="0"/>
      <w:marTop w:val="0"/>
      <w:marBottom w:val="0"/>
      <w:divBdr>
        <w:top w:val="none" w:sz="0" w:space="0" w:color="auto"/>
        <w:left w:val="none" w:sz="0" w:space="0" w:color="auto"/>
        <w:bottom w:val="none" w:sz="0" w:space="0" w:color="auto"/>
        <w:right w:val="none" w:sz="0" w:space="0" w:color="auto"/>
      </w:divBdr>
    </w:div>
    <w:div w:id="96216420">
      <w:bodyDiv w:val="1"/>
      <w:marLeft w:val="0"/>
      <w:marRight w:val="0"/>
      <w:marTop w:val="0"/>
      <w:marBottom w:val="0"/>
      <w:divBdr>
        <w:top w:val="none" w:sz="0" w:space="0" w:color="auto"/>
        <w:left w:val="none" w:sz="0" w:space="0" w:color="auto"/>
        <w:bottom w:val="none" w:sz="0" w:space="0" w:color="auto"/>
        <w:right w:val="none" w:sz="0" w:space="0" w:color="auto"/>
      </w:divBdr>
    </w:div>
    <w:div w:id="275715283">
      <w:bodyDiv w:val="1"/>
      <w:marLeft w:val="0"/>
      <w:marRight w:val="0"/>
      <w:marTop w:val="0"/>
      <w:marBottom w:val="0"/>
      <w:divBdr>
        <w:top w:val="none" w:sz="0" w:space="0" w:color="auto"/>
        <w:left w:val="none" w:sz="0" w:space="0" w:color="auto"/>
        <w:bottom w:val="none" w:sz="0" w:space="0" w:color="auto"/>
        <w:right w:val="none" w:sz="0" w:space="0" w:color="auto"/>
      </w:divBdr>
    </w:div>
    <w:div w:id="590043747">
      <w:bodyDiv w:val="1"/>
      <w:marLeft w:val="0"/>
      <w:marRight w:val="0"/>
      <w:marTop w:val="0"/>
      <w:marBottom w:val="0"/>
      <w:divBdr>
        <w:top w:val="none" w:sz="0" w:space="0" w:color="auto"/>
        <w:left w:val="none" w:sz="0" w:space="0" w:color="auto"/>
        <w:bottom w:val="none" w:sz="0" w:space="0" w:color="auto"/>
        <w:right w:val="none" w:sz="0" w:space="0" w:color="auto"/>
      </w:divBdr>
    </w:div>
    <w:div w:id="779954472">
      <w:bodyDiv w:val="1"/>
      <w:marLeft w:val="0"/>
      <w:marRight w:val="0"/>
      <w:marTop w:val="0"/>
      <w:marBottom w:val="0"/>
      <w:divBdr>
        <w:top w:val="none" w:sz="0" w:space="0" w:color="auto"/>
        <w:left w:val="none" w:sz="0" w:space="0" w:color="auto"/>
        <w:bottom w:val="none" w:sz="0" w:space="0" w:color="auto"/>
        <w:right w:val="none" w:sz="0" w:space="0" w:color="auto"/>
      </w:divBdr>
    </w:div>
    <w:div w:id="789858924">
      <w:bodyDiv w:val="1"/>
      <w:marLeft w:val="0"/>
      <w:marRight w:val="0"/>
      <w:marTop w:val="0"/>
      <w:marBottom w:val="0"/>
      <w:divBdr>
        <w:top w:val="none" w:sz="0" w:space="0" w:color="auto"/>
        <w:left w:val="none" w:sz="0" w:space="0" w:color="auto"/>
        <w:bottom w:val="none" w:sz="0" w:space="0" w:color="auto"/>
        <w:right w:val="none" w:sz="0" w:space="0" w:color="auto"/>
      </w:divBdr>
    </w:div>
    <w:div w:id="791168959">
      <w:bodyDiv w:val="1"/>
      <w:marLeft w:val="0"/>
      <w:marRight w:val="0"/>
      <w:marTop w:val="0"/>
      <w:marBottom w:val="0"/>
      <w:divBdr>
        <w:top w:val="none" w:sz="0" w:space="0" w:color="auto"/>
        <w:left w:val="none" w:sz="0" w:space="0" w:color="auto"/>
        <w:bottom w:val="none" w:sz="0" w:space="0" w:color="auto"/>
        <w:right w:val="none" w:sz="0" w:space="0" w:color="auto"/>
      </w:divBdr>
    </w:div>
    <w:div w:id="1168525095">
      <w:bodyDiv w:val="1"/>
      <w:marLeft w:val="0"/>
      <w:marRight w:val="0"/>
      <w:marTop w:val="0"/>
      <w:marBottom w:val="0"/>
      <w:divBdr>
        <w:top w:val="none" w:sz="0" w:space="0" w:color="auto"/>
        <w:left w:val="none" w:sz="0" w:space="0" w:color="auto"/>
        <w:bottom w:val="none" w:sz="0" w:space="0" w:color="auto"/>
        <w:right w:val="none" w:sz="0" w:space="0" w:color="auto"/>
      </w:divBdr>
    </w:div>
    <w:div w:id="1173228824">
      <w:bodyDiv w:val="1"/>
      <w:marLeft w:val="0"/>
      <w:marRight w:val="0"/>
      <w:marTop w:val="0"/>
      <w:marBottom w:val="0"/>
      <w:divBdr>
        <w:top w:val="none" w:sz="0" w:space="0" w:color="auto"/>
        <w:left w:val="none" w:sz="0" w:space="0" w:color="auto"/>
        <w:bottom w:val="none" w:sz="0" w:space="0" w:color="auto"/>
        <w:right w:val="none" w:sz="0" w:space="0" w:color="auto"/>
      </w:divBdr>
    </w:div>
    <w:div w:id="1240335417">
      <w:bodyDiv w:val="1"/>
      <w:marLeft w:val="0"/>
      <w:marRight w:val="0"/>
      <w:marTop w:val="0"/>
      <w:marBottom w:val="0"/>
      <w:divBdr>
        <w:top w:val="none" w:sz="0" w:space="0" w:color="auto"/>
        <w:left w:val="none" w:sz="0" w:space="0" w:color="auto"/>
        <w:bottom w:val="none" w:sz="0" w:space="0" w:color="auto"/>
        <w:right w:val="none" w:sz="0" w:space="0" w:color="auto"/>
      </w:divBdr>
    </w:div>
    <w:div w:id="1248733943">
      <w:bodyDiv w:val="1"/>
      <w:marLeft w:val="0"/>
      <w:marRight w:val="0"/>
      <w:marTop w:val="0"/>
      <w:marBottom w:val="0"/>
      <w:divBdr>
        <w:top w:val="none" w:sz="0" w:space="0" w:color="auto"/>
        <w:left w:val="none" w:sz="0" w:space="0" w:color="auto"/>
        <w:bottom w:val="none" w:sz="0" w:space="0" w:color="auto"/>
        <w:right w:val="none" w:sz="0" w:space="0" w:color="auto"/>
      </w:divBdr>
    </w:div>
    <w:div w:id="1268587735">
      <w:bodyDiv w:val="1"/>
      <w:marLeft w:val="0"/>
      <w:marRight w:val="0"/>
      <w:marTop w:val="0"/>
      <w:marBottom w:val="0"/>
      <w:divBdr>
        <w:top w:val="none" w:sz="0" w:space="0" w:color="auto"/>
        <w:left w:val="none" w:sz="0" w:space="0" w:color="auto"/>
        <w:bottom w:val="none" w:sz="0" w:space="0" w:color="auto"/>
        <w:right w:val="none" w:sz="0" w:space="0" w:color="auto"/>
      </w:divBdr>
    </w:div>
    <w:div w:id="1393845470">
      <w:bodyDiv w:val="1"/>
      <w:marLeft w:val="0"/>
      <w:marRight w:val="0"/>
      <w:marTop w:val="0"/>
      <w:marBottom w:val="0"/>
      <w:divBdr>
        <w:top w:val="none" w:sz="0" w:space="0" w:color="auto"/>
        <w:left w:val="none" w:sz="0" w:space="0" w:color="auto"/>
        <w:bottom w:val="none" w:sz="0" w:space="0" w:color="auto"/>
        <w:right w:val="none" w:sz="0" w:space="0" w:color="auto"/>
      </w:divBdr>
    </w:div>
    <w:div w:id="1420173215">
      <w:bodyDiv w:val="1"/>
      <w:marLeft w:val="0"/>
      <w:marRight w:val="0"/>
      <w:marTop w:val="0"/>
      <w:marBottom w:val="0"/>
      <w:divBdr>
        <w:top w:val="none" w:sz="0" w:space="0" w:color="auto"/>
        <w:left w:val="none" w:sz="0" w:space="0" w:color="auto"/>
        <w:bottom w:val="none" w:sz="0" w:space="0" w:color="auto"/>
        <w:right w:val="none" w:sz="0" w:space="0" w:color="auto"/>
      </w:divBdr>
    </w:div>
    <w:div w:id="1853257239">
      <w:bodyDiv w:val="1"/>
      <w:marLeft w:val="0"/>
      <w:marRight w:val="0"/>
      <w:marTop w:val="0"/>
      <w:marBottom w:val="0"/>
      <w:divBdr>
        <w:top w:val="none" w:sz="0" w:space="0" w:color="auto"/>
        <w:left w:val="none" w:sz="0" w:space="0" w:color="auto"/>
        <w:bottom w:val="none" w:sz="0" w:space="0" w:color="auto"/>
        <w:right w:val="none" w:sz="0" w:space="0" w:color="auto"/>
      </w:divBdr>
    </w:div>
    <w:div w:id="2035617278">
      <w:bodyDiv w:val="1"/>
      <w:marLeft w:val="0"/>
      <w:marRight w:val="0"/>
      <w:marTop w:val="0"/>
      <w:marBottom w:val="0"/>
      <w:divBdr>
        <w:top w:val="none" w:sz="0" w:space="0" w:color="auto"/>
        <w:left w:val="none" w:sz="0" w:space="0" w:color="auto"/>
        <w:bottom w:val="none" w:sz="0" w:space="0" w:color="auto"/>
        <w:right w:val="none" w:sz="0" w:space="0" w:color="auto"/>
      </w:divBdr>
    </w:div>
    <w:div w:id="20815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tforum.ru/SE/project/is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nsights.globalspec.com/article/7367/how-does-reverse-engineering-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632E8-43DF-485A-8FD2-58D02ACE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14</Pages>
  <Words>3007</Words>
  <Characters>17145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bobur</dc:creator>
  <cp:lastModifiedBy>bobur</cp:lastModifiedBy>
  <cp:revision>30</cp:revision>
  <dcterms:created xsi:type="dcterms:W3CDTF">2019-12-09T17:08:00Z</dcterms:created>
  <dcterms:modified xsi:type="dcterms:W3CDTF">2019-12-23T08:30:00Z</dcterms:modified>
</cp:coreProperties>
</file>