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37" w:rsidRDefault="005C1C37" w:rsidP="005C1C37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BEAEEE" wp14:editId="0849B835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:rsidR="005C1C37" w:rsidRPr="00035A02" w:rsidRDefault="005C1C37" w:rsidP="005C1C37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:rsidR="005C1C37" w:rsidRDefault="005C1C37" w:rsidP="005C1C37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5C1C37" w:rsidRPr="002B1DF8" w:rsidTr="00B22BA1"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:rsidR="005C1C37" w:rsidRPr="002B1DF8" w:rsidRDefault="005C1C37" w:rsidP="00B22BA1">
            <w:pPr>
              <w:spacing w:before="0" w:after="0"/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:rsidR="00327171" w:rsidRDefault="00327171" w:rsidP="00327171">
      <w:pPr>
        <w:rPr>
          <w:sz w:val="28"/>
        </w:rPr>
      </w:pP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495"/>
        <w:gridCol w:w="1843"/>
        <w:gridCol w:w="2268"/>
      </w:tblGrid>
      <w:tr w:rsidR="00327171" w:rsidRPr="008B78A3" w:rsidTr="009E277F">
        <w:trPr>
          <w:trHeight w:val="503"/>
        </w:trPr>
        <w:tc>
          <w:tcPr>
            <w:tcW w:w="9640" w:type="dxa"/>
            <w:gridSpan w:val="4"/>
          </w:tcPr>
          <w:p w:rsidR="00327171" w:rsidRPr="00D90E7D" w:rsidRDefault="005C1C37" w:rsidP="00B22BA1">
            <w:pPr>
              <w:spacing w:before="0" w:after="0"/>
              <w:ind w:firstLine="284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Махмудов Бобурбек Нодирбекович</w:t>
            </w:r>
          </w:p>
        </w:tc>
      </w:tr>
      <w:tr w:rsidR="00327171" w:rsidRPr="00BB53AC" w:rsidTr="009E277F">
        <w:trPr>
          <w:trHeight w:val="810"/>
        </w:trPr>
        <w:tc>
          <w:tcPr>
            <w:tcW w:w="9640" w:type="dxa"/>
            <w:gridSpan w:val="4"/>
          </w:tcPr>
          <w:p w:rsidR="00327171" w:rsidRPr="0033719B" w:rsidRDefault="00327171" w:rsidP="00B22BA1">
            <w:pPr>
              <w:jc w:val="center"/>
              <w:rPr>
                <w:bCs/>
                <w:sz w:val="28"/>
                <w:szCs w:val="28"/>
              </w:rPr>
            </w:pPr>
            <w:r w:rsidRPr="0033719B">
              <w:rPr>
                <w:bCs/>
                <w:sz w:val="28"/>
                <w:szCs w:val="28"/>
              </w:rPr>
              <w:t xml:space="preserve">Тема: </w:t>
            </w:r>
            <w:r w:rsidRPr="00F15C96">
              <w:rPr>
                <w:bCs/>
                <w:sz w:val="28"/>
                <w:szCs w:val="28"/>
              </w:rPr>
              <w:t>«</w:t>
            </w:r>
            <w:r w:rsidR="005C1C37">
              <w:rPr>
                <w:b/>
                <w:bCs/>
                <w:sz w:val="28"/>
                <w:szCs w:val="28"/>
              </w:rPr>
              <w:t>Исследование методов повышения производительности систем веб-шаблонов и</w:t>
            </w:r>
            <w:r w:rsidR="009E277F">
              <w:rPr>
                <w:b/>
                <w:bCs/>
                <w:sz w:val="28"/>
                <w:szCs w:val="28"/>
              </w:rPr>
              <w:t xml:space="preserve"> разработка системы шаблонизаци</w:t>
            </w:r>
            <w:r w:rsidR="005C1C37">
              <w:rPr>
                <w:b/>
                <w:bCs/>
                <w:sz w:val="28"/>
                <w:szCs w:val="28"/>
              </w:rPr>
              <w:t xml:space="preserve"> на их основе</w:t>
            </w:r>
            <w:r w:rsidRPr="00F15C96">
              <w:rPr>
                <w:bCs/>
                <w:sz w:val="28"/>
                <w:szCs w:val="28"/>
              </w:rPr>
              <w:t>»</w:t>
            </w:r>
          </w:p>
          <w:p w:rsidR="00327171" w:rsidRPr="00D90E7D" w:rsidRDefault="00327171" w:rsidP="00B22BA1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327171" w:rsidRPr="003B1A84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9606" w:type="dxa"/>
            <w:gridSpan w:val="3"/>
          </w:tcPr>
          <w:p w:rsidR="00327171" w:rsidRPr="008000B1" w:rsidRDefault="00327171" w:rsidP="00B22BA1">
            <w:pPr>
              <w:spacing w:before="0" w:after="0"/>
              <w:ind w:firstLine="567"/>
              <w:jc w:val="center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 xml:space="preserve">Выпускная квалификационная работа на </w:t>
            </w:r>
            <w:r>
              <w:rPr>
                <w:b/>
                <w:szCs w:val="24"/>
              </w:rPr>
              <w:t>присвоение квалификации</w:t>
            </w:r>
            <w:r w:rsidRPr="008000B1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«бакалавр» по направлению 09.03.02</w:t>
            </w:r>
            <w:r w:rsidRPr="008000B1">
              <w:rPr>
                <w:b/>
                <w:szCs w:val="24"/>
              </w:rPr>
              <w:t xml:space="preserve"> «Информационные системы и технологии»</w:t>
            </w:r>
          </w:p>
        </w:tc>
      </w:tr>
      <w:tr w:rsidR="00327171" w:rsidRPr="003B1A84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39"/>
        </w:trPr>
        <w:tc>
          <w:tcPr>
            <w:tcW w:w="5495" w:type="dxa"/>
          </w:tcPr>
          <w:p w:rsidR="00327171" w:rsidRPr="003B1A84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4111" w:type="dxa"/>
            <w:gridSpan w:val="2"/>
            <w:vAlign w:val="bottom"/>
          </w:tcPr>
          <w:p w:rsidR="00624437" w:rsidRDefault="00624437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  <w:r w:rsidRPr="003B1A84">
              <w:rPr>
                <w:sz w:val="28"/>
              </w:rPr>
              <w:t>Регистрационный № _______</w:t>
            </w: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Pr="00D05AC2" w:rsidRDefault="00327171" w:rsidP="00B22BA1">
            <w:pPr>
              <w:spacing w:before="0" w:after="0" w:line="360" w:lineRule="auto"/>
              <w:rPr>
                <w:sz w:val="28"/>
              </w:rPr>
            </w:pP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63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 xml:space="preserve">Заведующий кафедрой </w:t>
            </w:r>
          </w:p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  <w:r w:rsidRPr="0040006D">
              <w:rPr>
                <w:b/>
                <w:szCs w:val="24"/>
              </w:rPr>
              <w:t>д.т.н., проф.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2268" w:type="dxa"/>
          </w:tcPr>
          <w:p w:rsidR="00327171" w:rsidRPr="008000B1" w:rsidRDefault="00327171" w:rsidP="00B22BA1">
            <w:pPr>
              <w:spacing w:before="0" w:after="0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>Позднеев Б.М.</w:t>
            </w: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139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62"/>
        </w:trPr>
        <w:tc>
          <w:tcPr>
            <w:tcW w:w="5495" w:type="dxa"/>
          </w:tcPr>
          <w:p w:rsidR="00327171" w:rsidRPr="005C1C37" w:rsidRDefault="00327171" w:rsidP="005C1C37">
            <w:pPr>
              <w:spacing w:after="0"/>
              <w:rPr>
                <w:b/>
              </w:rPr>
            </w:pPr>
            <w:bookmarkStart w:id="0" w:name="_Toc483423516"/>
            <w:r w:rsidRPr="005C1C37">
              <w:rPr>
                <w:b/>
              </w:rPr>
              <w:t>Руководитель</w:t>
            </w:r>
            <w:bookmarkEnd w:id="0"/>
            <w:r w:rsidRPr="005C1C37">
              <w:rPr>
                <w:b/>
              </w:rPr>
              <w:t xml:space="preserve"> </w:t>
            </w:r>
          </w:p>
          <w:p w:rsidR="00327171" w:rsidRPr="00EB45F3" w:rsidRDefault="00327171" w:rsidP="005C1C37">
            <w:pPr>
              <w:spacing w:before="0" w:after="0"/>
              <w:rPr>
                <w:b/>
                <w:color w:val="FF0000"/>
              </w:rPr>
            </w:pPr>
            <w:r w:rsidRPr="00DE2B86">
              <w:rPr>
                <w:b/>
              </w:rPr>
              <w:t xml:space="preserve">к.т.н., доцент 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b/>
                <w:szCs w:val="24"/>
              </w:rPr>
            </w:pPr>
            <w:r w:rsidRPr="00DE2B86">
              <w:rPr>
                <w:b/>
                <w:szCs w:val="24"/>
              </w:rPr>
              <w:t>Бумарин Д.П.</w:t>
            </w: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7"/>
        </w:trPr>
        <w:tc>
          <w:tcPr>
            <w:tcW w:w="5495" w:type="dxa"/>
          </w:tcPr>
          <w:p w:rsidR="00327171" w:rsidRPr="00591512" w:rsidRDefault="00327171" w:rsidP="00043820">
            <w:pPr>
              <w:spacing w:before="0" w:after="0"/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85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>Студент</w:t>
            </w:r>
          </w:p>
        </w:tc>
        <w:tc>
          <w:tcPr>
            <w:tcW w:w="1843" w:type="dxa"/>
          </w:tcPr>
          <w:p w:rsidR="00327171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  <w:p w:rsidR="00327171" w:rsidRPr="0040006D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</w:tcPr>
          <w:p w:rsidR="00327171" w:rsidRPr="00DE2B86" w:rsidRDefault="00043820" w:rsidP="00B22BA1">
            <w:pPr>
              <w:spacing w:before="0"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Махмудов Б.Н</w:t>
            </w:r>
            <w:r w:rsidR="00327171" w:rsidRPr="00DE2B86">
              <w:rPr>
                <w:b/>
                <w:szCs w:val="24"/>
              </w:rPr>
              <w:t xml:space="preserve">. </w:t>
            </w: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 w:val="restart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</w:tbl>
    <w:p w:rsidR="00624437" w:rsidRDefault="00624437" w:rsidP="00624437">
      <w:pPr>
        <w:tabs>
          <w:tab w:val="left" w:pos="34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27171" w:rsidRPr="00EB45F3" w:rsidRDefault="00624437" w:rsidP="00624437">
      <w:pPr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b/>
        </w:rPr>
        <w:id w:val="1556657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C1C37" w:rsidRPr="00BF1A40" w:rsidRDefault="005C1C37" w:rsidP="00BF1A40">
          <w:pPr>
            <w:rPr>
              <w:sz w:val="28"/>
              <w:szCs w:val="28"/>
            </w:rPr>
          </w:pPr>
          <w:r w:rsidRPr="00BF1A40">
            <w:rPr>
              <w:sz w:val="28"/>
              <w:szCs w:val="28"/>
            </w:rPr>
            <w:t>ОГЛАВЛЕНИЕ</w:t>
          </w:r>
        </w:p>
        <w:p w:rsidR="0089738A" w:rsidRPr="0089738A" w:rsidRDefault="00836FD4" w:rsidP="0089738A">
          <w:pPr>
            <w:pStyle w:val="1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89738A">
            <w:rPr>
              <w:sz w:val="28"/>
              <w:szCs w:val="28"/>
            </w:rPr>
            <w:fldChar w:fldCharType="begin"/>
          </w:r>
          <w:r w:rsidRPr="0089738A">
            <w:rPr>
              <w:sz w:val="28"/>
              <w:szCs w:val="28"/>
            </w:rPr>
            <w:instrText xml:space="preserve"> TOC \o "1-3" \h \z \u </w:instrText>
          </w:r>
          <w:r w:rsidRPr="0089738A">
            <w:rPr>
              <w:sz w:val="28"/>
              <w:szCs w:val="28"/>
            </w:rPr>
            <w:fldChar w:fldCharType="separate"/>
          </w:r>
          <w:hyperlink w:anchor="_Toc34510007" w:history="1">
            <w:r w:rsidR="0089738A"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ВВЕДЕНИЕ</w:t>
            </w:r>
            <w:r w:rsidR="0089738A" w:rsidRPr="0089738A">
              <w:rPr>
                <w:noProof/>
                <w:webHidden/>
                <w:sz w:val="28"/>
                <w:szCs w:val="28"/>
              </w:rPr>
              <w:tab/>
            </w:r>
            <w:r w:rsidR="0089738A"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="0089738A" w:rsidRPr="0089738A">
              <w:rPr>
                <w:noProof/>
                <w:webHidden/>
                <w:sz w:val="28"/>
                <w:szCs w:val="28"/>
              </w:rPr>
              <w:instrText xml:space="preserve"> PAGEREF _Toc34510007 \h </w:instrText>
            </w:r>
            <w:r w:rsidR="0089738A" w:rsidRPr="0089738A">
              <w:rPr>
                <w:noProof/>
                <w:webHidden/>
                <w:sz w:val="28"/>
                <w:szCs w:val="28"/>
              </w:rPr>
            </w:r>
            <w:r w:rsidR="0089738A"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738A" w:rsidRPr="0089738A">
              <w:rPr>
                <w:noProof/>
                <w:webHidden/>
                <w:sz w:val="28"/>
                <w:szCs w:val="28"/>
              </w:rPr>
              <w:t>3</w:t>
            </w:r>
            <w:r w:rsidR="0089738A"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11"/>
            <w:tabs>
              <w:tab w:val="left" w:pos="1320"/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08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ГЛАВА 1.</w:t>
            </w:r>
            <w:r w:rsidRPr="0089738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АНАЛИЗ ПРЕДМЕТНОЙ ОБЛАСТИ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_Toc34510008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4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09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1.1. Термины и определения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_Toc34510009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4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10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1.2. Общий принцип работы систем веб-шаблонов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_Toc34510010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4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11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1.3. Обзор существующих решений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_Toc34510011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8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12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1.4. Основные причины низкой производительности шаблонизаторов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_Toc34510012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11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13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1.5. Цели и задачи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_Toc34510013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11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11"/>
            <w:tabs>
              <w:tab w:val="left" w:pos="1320"/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14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ГЛАВА 2.</w:t>
            </w:r>
            <w:r w:rsidRPr="0089738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ИССЛЕДОВАНИЕ ВОЗМОЖНЫХ СПОСОБОВ ПОВЫШЕНИЯ ПРОИЗВОДИТЕЛЬНОСТИ СИСТЕМ ВЕБ ШАБЛОНОВ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_Toc34510014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12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15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2.1. Устранение причины низкой производительности, связанной с использованием интерпретаторов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_Toc34510015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12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16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2.2. Решение проблемы простоя системных ресурсов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_Toc34510016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12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17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2.3.</w:t>
            </w:r>
            <w:r w:rsidRPr="0089738A">
              <w:rPr>
                <w:rStyle w:val="ad"/>
                <w:rFonts w:eastAsiaTheme="majorEastAsia"/>
                <w:noProof/>
                <w:sz w:val="28"/>
                <w:szCs w:val="28"/>
                <w:lang w:val="en-US"/>
              </w:rPr>
              <w:t xml:space="preserve"> RESTful</w:t>
            </w:r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 xml:space="preserve"> сервис, выполняющий роль системы веб шаблонов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_Toc34510017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12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11"/>
            <w:tabs>
              <w:tab w:val="left" w:pos="1320"/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18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ГЛАВА 3.</w:t>
            </w:r>
            <w:r w:rsidRPr="0089738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ПРОЕКТИРОВАНИЕ СЕРВИСА ПО ПРЕДОСТАВЛЕНИЮ УСЛУГ СИСТЕМЫ ВЕБ-ШАБЛОНОВ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_Toc34510018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13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19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3.1. Моделирование работы сервиса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_Toc34510019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13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20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3.2. Выбор инструментов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_Toc34510020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13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21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3.3. Разработка сервиса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_Toc34510021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13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22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3.4. Результат разработки, оценка производительности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_Toc34510022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13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2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23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3.5. Потенциал к масштабированию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_Toc34510023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13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1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24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ЗАКЛЮЧЕНИЕ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_Toc34510024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14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1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25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СПИСОК ЛИТЕРАТУРЫ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_Toc34510025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15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1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26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ПРИЛОЖЕНИЕ А.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_Toc34510026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16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738A" w:rsidRPr="0089738A" w:rsidRDefault="0089738A" w:rsidP="0089738A">
          <w:pPr>
            <w:pStyle w:val="11"/>
            <w:tabs>
              <w:tab w:val="right" w:leader="dot" w:pos="939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34510027" w:history="1">
            <w:r w:rsidRPr="0089738A">
              <w:rPr>
                <w:rStyle w:val="ad"/>
                <w:rFonts w:eastAsiaTheme="majorEastAsia"/>
                <w:noProof/>
                <w:sz w:val="28"/>
                <w:szCs w:val="28"/>
              </w:rPr>
              <w:t>ПРИЛОЖЕНИЕ Б.</w:t>
            </w:r>
            <w:r w:rsidRPr="0089738A">
              <w:rPr>
                <w:noProof/>
                <w:webHidden/>
                <w:sz w:val="28"/>
                <w:szCs w:val="28"/>
              </w:rPr>
              <w:tab/>
            </w:r>
            <w:r w:rsidRPr="008973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38A">
              <w:rPr>
                <w:noProof/>
                <w:webHidden/>
                <w:sz w:val="28"/>
                <w:szCs w:val="28"/>
              </w:rPr>
              <w:instrText xml:space="preserve"> PAGEREF _Toc34510027 \h </w:instrText>
            </w:r>
            <w:r w:rsidRPr="0089738A">
              <w:rPr>
                <w:noProof/>
                <w:webHidden/>
                <w:sz w:val="28"/>
                <w:szCs w:val="28"/>
              </w:rPr>
            </w:r>
            <w:r w:rsidRPr="008973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38A">
              <w:rPr>
                <w:noProof/>
                <w:webHidden/>
                <w:sz w:val="28"/>
                <w:szCs w:val="28"/>
              </w:rPr>
              <w:t>17</w:t>
            </w:r>
            <w:r w:rsidRPr="008973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1C37" w:rsidRDefault="00836FD4" w:rsidP="0089738A">
          <w:pPr>
            <w:spacing w:before="0" w:after="0" w:line="360" w:lineRule="auto"/>
          </w:pPr>
          <w:r w:rsidRPr="0089738A">
            <w:rPr>
              <w:b/>
              <w:bCs/>
              <w:noProof/>
              <w:sz w:val="28"/>
              <w:szCs w:val="28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5C1C37" w:rsidRDefault="005C1C37"/>
    <w:p w:rsidR="005C1C37" w:rsidRDefault="005C1C37">
      <w:pPr>
        <w:spacing w:before="0" w:after="200" w:line="276" w:lineRule="auto"/>
      </w:pPr>
      <w:r>
        <w:br w:type="page"/>
      </w:r>
    </w:p>
    <w:p w:rsidR="005C1C37" w:rsidRDefault="008E1822" w:rsidP="008E1822">
      <w:pPr>
        <w:pStyle w:val="ae"/>
      </w:pPr>
      <w:bookmarkStart w:id="2" w:name="_Toc34510007"/>
      <w:r w:rsidRPr="008E1822">
        <w:lastRenderedPageBreak/>
        <w:t>ВВЕДЕНИЕ</w:t>
      </w:r>
      <w:bookmarkEnd w:id="2"/>
    </w:p>
    <w:p w:rsidR="00774E93" w:rsidRDefault="008E1822" w:rsidP="003E3F02">
      <w:pPr>
        <w:pStyle w:val="a1"/>
      </w:pPr>
      <w:r>
        <w:br w:type="page"/>
      </w:r>
    </w:p>
    <w:p w:rsidR="00767746" w:rsidRDefault="00993BB2" w:rsidP="00B47E63">
      <w:pPr>
        <w:pStyle w:val="1"/>
        <w:numPr>
          <w:ilvl w:val="0"/>
          <w:numId w:val="7"/>
        </w:numPr>
      </w:pPr>
      <w:bookmarkStart w:id="3" w:name="_Toc34510008"/>
      <w:r>
        <w:lastRenderedPageBreak/>
        <w:t>АНАЛИЗ</w:t>
      </w:r>
      <w:r w:rsidR="00043820">
        <w:t xml:space="preserve"> ПРЕДМЕТНОЙ ОБЛАСТИ</w:t>
      </w:r>
      <w:bookmarkEnd w:id="3"/>
    </w:p>
    <w:p w:rsidR="009E277F" w:rsidRDefault="009E277F" w:rsidP="009E277F">
      <w:pPr>
        <w:pStyle w:val="2"/>
      </w:pPr>
      <w:bookmarkStart w:id="4" w:name="_Toc34510009"/>
      <w:r>
        <w:t>Термины и определения</w:t>
      </w:r>
      <w:bookmarkEnd w:id="4"/>
    </w:p>
    <w:p w:rsidR="009E277F" w:rsidRDefault="00604375" w:rsidP="003E3F02">
      <w:pPr>
        <w:pStyle w:val="a1"/>
      </w:pPr>
      <w:r>
        <w:t xml:space="preserve">Система – </w:t>
      </w:r>
      <w:r w:rsidRPr="00604375">
        <w:t>комбинация взаимодействующих элементов, организованных для достижения одной или нескольких поставленных целей</w:t>
      </w:r>
      <w:r w:rsidRPr="00604375">
        <w:rPr>
          <w:vertAlign w:val="superscript"/>
        </w:rPr>
        <w:t xml:space="preserve"> [1]</w:t>
      </w:r>
      <w:r>
        <w:t>.</w:t>
      </w:r>
    </w:p>
    <w:p w:rsidR="003E3F02" w:rsidRDefault="00FB06A9" w:rsidP="003E3F02">
      <w:pPr>
        <w:pStyle w:val="a1"/>
      </w:pPr>
      <w:r>
        <w:t>Веб-ш</w:t>
      </w:r>
      <w:r w:rsidR="003E3F02">
        <w:t xml:space="preserve">аблон – </w:t>
      </w:r>
      <w:r>
        <w:t>HTML-</w:t>
      </w:r>
      <w:r w:rsidR="003E3F02" w:rsidRPr="003E3F02">
        <w:t>код с готовы</w:t>
      </w:r>
      <w:r>
        <w:t>м дизайном и версткой</w:t>
      </w:r>
      <w:r w:rsidR="003E3F02" w:rsidRPr="003E3F02">
        <w:t xml:space="preserve">, </w:t>
      </w:r>
      <w:r w:rsidR="006A547E">
        <w:t xml:space="preserve">а также с дополнительной разметкой на языке шаблонизации, </w:t>
      </w:r>
      <w:r w:rsidR="003E3F02" w:rsidRPr="003E3F02">
        <w:t>который и</w:t>
      </w:r>
      <w:r>
        <w:t>спользуется для построения веб-документа.</w:t>
      </w:r>
    </w:p>
    <w:p w:rsidR="00604375" w:rsidRDefault="00FB06A9" w:rsidP="00FB06A9">
      <w:pPr>
        <w:pStyle w:val="a1"/>
      </w:pPr>
      <w:r w:rsidRPr="00FB06A9">
        <w:t>Шаблонизатор</w:t>
      </w:r>
      <w:r>
        <w:t xml:space="preserve"> – </w:t>
      </w:r>
      <w:r w:rsidRPr="00FB06A9">
        <w:t>программное обеспечени</w:t>
      </w:r>
      <w:r>
        <w:t>е, позволяющее генерировать конечные веб-документы с использованием веб-шаблонов</w:t>
      </w:r>
      <w:r w:rsidR="006A547E">
        <w:t xml:space="preserve"> и</w:t>
      </w:r>
      <w:r>
        <w:t xml:space="preserve"> с учётом контекста (данных).</w:t>
      </w:r>
    </w:p>
    <w:p w:rsidR="006A547E" w:rsidRDefault="006A547E" w:rsidP="00FB06A9">
      <w:pPr>
        <w:pStyle w:val="a1"/>
      </w:pPr>
      <w:r>
        <w:t>Система веб-шаблонов</w:t>
      </w:r>
      <w:r w:rsidR="00B66977">
        <w:t xml:space="preserve"> (СВШ)</w:t>
      </w:r>
      <w:r>
        <w:t xml:space="preserve"> – система, состоящая из трёх элементов:</w:t>
      </w:r>
    </w:p>
    <w:p w:rsidR="006A547E" w:rsidRDefault="006A547E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веб-шаблонов;</w:t>
      </w:r>
    </w:p>
    <w:p w:rsidR="00BA3A6F" w:rsidRDefault="006A547E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источника данных (</w:t>
      </w:r>
      <w:r w:rsidR="00BA3A6F">
        <w:rPr>
          <w:lang w:val="en-US"/>
        </w:rPr>
        <w:t>JSON</w:t>
      </w:r>
      <w:r w:rsidR="00BA3A6F" w:rsidRPr="00BA3A6F">
        <w:t xml:space="preserve">, </w:t>
      </w:r>
      <w:r w:rsidR="00BA3A6F">
        <w:rPr>
          <w:lang w:val="en-US"/>
        </w:rPr>
        <w:t>XML</w:t>
      </w:r>
      <w:r w:rsidR="00BA3A6F">
        <w:t>, база данных);</w:t>
      </w:r>
    </w:p>
    <w:p w:rsidR="00B66977" w:rsidRDefault="00BA3A6F" w:rsidP="00B66977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шаблонизатора.</w:t>
      </w:r>
      <w:r w:rsidR="006A547E">
        <w:t xml:space="preserve"> </w:t>
      </w:r>
    </w:p>
    <w:p w:rsidR="008A4535" w:rsidRDefault="008A4535" w:rsidP="008A4535">
      <w:pPr>
        <w:pStyle w:val="a1"/>
      </w:pPr>
      <w:r>
        <w:t>Контекст шаблонизации – структура данных, содержащая переменные окружения и методы, которые могут быть использованы шаблонизатором в процессе построения веб-документа.</w:t>
      </w:r>
    </w:p>
    <w:p w:rsidR="001D6DBD" w:rsidRPr="008A4535" w:rsidRDefault="001D6DBD" w:rsidP="008A4535">
      <w:pPr>
        <w:pStyle w:val="a1"/>
      </w:pPr>
      <w:r w:rsidRPr="001D6DBD">
        <w:t>Абстрактное синтаксическ</w:t>
      </w:r>
      <w:r>
        <w:t xml:space="preserve">ое дерево (АСД) – </w:t>
      </w:r>
      <w:r w:rsidRPr="001D6DBD">
        <w:t>конечное помеченное ор</w:t>
      </w:r>
      <w:r>
        <w:t xml:space="preserve">иентированное дерево, </w:t>
      </w:r>
      <w:r w:rsidRPr="001D6DBD">
        <w:t xml:space="preserve">внутренние вершины </w:t>
      </w:r>
      <w:r>
        <w:t xml:space="preserve">которого </w:t>
      </w:r>
      <w:r w:rsidRPr="001D6DBD">
        <w:t xml:space="preserve">поставлены </w:t>
      </w:r>
      <w:r>
        <w:t xml:space="preserve">в соответствие </w:t>
      </w:r>
      <w:r w:rsidRPr="001D6DBD">
        <w:t>(помечены) с операторами языка программировани</w:t>
      </w:r>
      <w:r>
        <w:t>я, а листья — с</w:t>
      </w:r>
      <w:r w:rsidRPr="001D6DBD">
        <w:t xml:space="preserve"> </w:t>
      </w:r>
      <w:r w:rsidR="00B66977" w:rsidRPr="001D6DBD">
        <w:t>операндами</w:t>
      </w:r>
      <w:r w:rsidR="00CE19DA">
        <w:rPr>
          <w:vertAlign w:val="superscript"/>
        </w:rPr>
        <w:t xml:space="preserve"> [3</w:t>
      </w:r>
      <w:r w:rsidR="00B66977" w:rsidRPr="00B66977">
        <w:rPr>
          <w:vertAlign w:val="superscript"/>
        </w:rPr>
        <w:t>]</w:t>
      </w:r>
      <w:r>
        <w:t>.</w:t>
      </w:r>
    </w:p>
    <w:p w:rsidR="00B47E63" w:rsidRDefault="006612CC" w:rsidP="006612CC">
      <w:pPr>
        <w:pStyle w:val="2"/>
      </w:pPr>
      <w:bookmarkStart w:id="5" w:name="_Toc34510010"/>
      <w:r>
        <w:t>Общий принцип работы систем веб-шаблонов</w:t>
      </w:r>
      <w:bookmarkEnd w:id="5"/>
    </w:p>
    <w:p w:rsidR="00BA3A6F" w:rsidRDefault="00BA3A6F" w:rsidP="00BA3A6F">
      <w:pPr>
        <w:pStyle w:val="a1"/>
        <w:ind w:firstLine="0"/>
      </w:pPr>
      <w:r>
        <w:tab/>
        <w:t>Все существующие системы веб-шабл</w:t>
      </w:r>
      <w:r w:rsidR="00BB46F9">
        <w:t>онов</w:t>
      </w:r>
      <w:r>
        <w:t xml:space="preserve"> функционируют похожим образом. Для работы системы необходимо выполнение следующих условий:</w:t>
      </w:r>
    </w:p>
    <w:p w:rsidR="00B671F0" w:rsidRDefault="00B671F0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lastRenderedPageBreak/>
        <w:t>н</w:t>
      </w:r>
      <w:r w:rsidR="00BB46F9">
        <w:t xml:space="preserve">аличие </w:t>
      </w:r>
      <w:r>
        <w:t>шаблонизатора – основной компонент системы</w:t>
      </w:r>
      <w:r w:rsidR="00B103DB">
        <w:t>, который генерирует конечный документ</w:t>
      </w:r>
      <w:r>
        <w:t>;</w:t>
      </w:r>
    </w:p>
    <w:p w:rsidR="00B671F0" w:rsidRDefault="00B671F0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>наличием веб-шаблонов, размеченных языком шаблонизации, синтаксис которого поддерживается используемым шаблонизатором;</w:t>
      </w:r>
    </w:p>
    <w:p w:rsidR="00BA3A6F" w:rsidRDefault="00BB46F9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 xml:space="preserve"> </w:t>
      </w:r>
      <w:r w:rsidR="00EE283F">
        <w:t>наличие источника данных, при этом структура данных должна соответствовать правилам формирования контекста, который может быть обработан шаблонизатором.</w:t>
      </w:r>
    </w:p>
    <w:p w:rsidR="008A4535" w:rsidRDefault="008A4535" w:rsidP="008A4535">
      <w:pPr>
        <w:pStyle w:val="a1"/>
      </w:pPr>
      <w:r>
        <w:t>Процесс шаблониза</w:t>
      </w:r>
      <w:r w:rsidR="00133AB4">
        <w:t>ции в общем случае орган</w:t>
      </w:r>
      <w:r w:rsidR="00194204">
        <w:t>изован в последовательный набор операций, которые можно сгруппировать в четыре</w:t>
      </w:r>
      <w:r w:rsidR="003734CC">
        <w:t xml:space="preserve"> этапа:</w:t>
      </w:r>
    </w:p>
    <w:p w:rsidR="003734CC" w:rsidRDefault="003734CC" w:rsidP="003734CC">
      <w:pPr>
        <w:pStyle w:val="a1"/>
        <w:numPr>
          <w:ilvl w:val="0"/>
          <w:numId w:val="17"/>
        </w:numPr>
      </w:pPr>
      <w:r>
        <w:t>Шаблон загружается в оперативную память. Источником шаблона может быть поток байт, файл, запись в базе данных и т.п.</w:t>
      </w:r>
    </w:p>
    <w:p w:rsidR="003734CC" w:rsidRDefault="003734CC" w:rsidP="003734CC">
      <w:pPr>
        <w:pStyle w:val="a1"/>
        <w:numPr>
          <w:ilvl w:val="0"/>
          <w:numId w:val="17"/>
        </w:numPr>
      </w:pPr>
      <w:r>
        <w:t>Специальная подпрограмма</w:t>
      </w:r>
      <w:r w:rsidR="001D6DBD">
        <w:t>, предназначенная для</w:t>
      </w:r>
      <w:r>
        <w:t xml:space="preserve"> лекси</w:t>
      </w:r>
      <w:r w:rsidR="001D6DBD">
        <w:t>ческого анализа, именуемая «лексер»,</w:t>
      </w:r>
      <w:r>
        <w:t xml:space="preserve"> проводит анализ шаблона, и разбив</w:t>
      </w:r>
      <w:r w:rsidR="00290994">
        <w:t>ает его на лексические единицы – лексемы, которые также называют токенами</w:t>
      </w:r>
      <w:r>
        <w:t>. Результатом этого процесса является поток токенов, которые значительно проще обрабатывать.</w:t>
      </w:r>
      <w:r w:rsidR="00133AB4">
        <w:t xml:space="preserve"> Пример лексического разбора продемонстрирован на </w:t>
      </w:r>
      <w:r w:rsidR="00133AB4">
        <w:fldChar w:fldCharType="begin"/>
      </w:r>
      <w:r w:rsidR="00133AB4">
        <w:instrText xml:space="preserve"> REF _Ref34505046 \h </w:instrText>
      </w:r>
      <w:r w:rsidR="00133AB4">
        <w:fldChar w:fldCharType="separate"/>
      </w:r>
      <w:r w:rsidR="00133AB4">
        <w:t xml:space="preserve">Рис.  </w:t>
      </w:r>
      <w:r w:rsidR="00133AB4">
        <w:rPr>
          <w:noProof/>
        </w:rPr>
        <w:t>1.2</w:t>
      </w:r>
      <w:r w:rsidR="00133AB4">
        <w:t>.</w:t>
      </w:r>
      <w:r w:rsidR="00133AB4">
        <w:rPr>
          <w:noProof/>
        </w:rPr>
        <w:t>1</w:t>
      </w:r>
      <w:r w:rsidR="00133AB4">
        <w:fldChar w:fldCharType="end"/>
      </w:r>
      <w:r w:rsidR="00133AB4">
        <w:t>.</w:t>
      </w:r>
    </w:p>
    <w:p w:rsidR="003734CC" w:rsidRDefault="001D6DBD" w:rsidP="003734CC">
      <w:pPr>
        <w:pStyle w:val="a1"/>
        <w:numPr>
          <w:ilvl w:val="0"/>
          <w:numId w:val="17"/>
        </w:numPr>
      </w:pPr>
      <w:r>
        <w:t>Другая подпрограмма, целью которой является синтаксический разбор потока токенов, именуемая «парсер», производит преобразование потока токенов в особую древовидную структуру данных, известной как абстрактное синтаксическое дерево.</w:t>
      </w:r>
    </w:p>
    <w:p w:rsidR="00290994" w:rsidRDefault="00290994" w:rsidP="003734CC">
      <w:pPr>
        <w:pStyle w:val="a1"/>
        <w:numPr>
          <w:ilvl w:val="0"/>
          <w:numId w:val="17"/>
        </w:numPr>
      </w:pPr>
      <w:r>
        <w:t>На основе абстрактного синтаксического дерева и пере</w:t>
      </w:r>
      <w:r w:rsidR="00D17E9A">
        <w:t>данного контекста шаблонизации, шаблонизатор производит</w:t>
      </w:r>
      <w:r>
        <w:t xml:space="preserve"> построение конечного веб-документа</w:t>
      </w:r>
      <w:r w:rsidR="006F40E0" w:rsidRPr="006F40E0">
        <w:t xml:space="preserve"> </w:t>
      </w:r>
      <w:r w:rsidR="006F40E0" w:rsidRPr="006F40E0">
        <w:rPr>
          <w:vertAlign w:val="superscript"/>
        </w:rPr>
        <w:t>[3]</w:t>
      </w:r>
      <w:r>
        <w:t>.</w:t>
      </w:r>
      <w:r w:rsidR="00133AB4">
        <w:t xml:space="preserve"> Пример построения абстрактного синтаксического дерева показан на </w:t>
      </w:r>
      <w:r w:rsidR="00133AB4">
        <w:fldChar w:fldCharType="begin"/>
      </w:r>
      <w:r w:rsidR="00133AB4">
        <w:instrText xml:space="preserve"> REF _Ref34505086 \h </w:instrText>
      </w:r>
      <w:r w:rsidR="00133AB4">
        <w:fldChar w:fldCharType="separate"/>
      </w:r>
      <w:r w:rsidR="00133AB4">
        <w:t xml:space="preserve">Рис. </w:t>
      </w:r>
      <w:r w:rsidR="00133AB4">
        <w:rPr>
          <w:noProof/>
        </w:rPr>
        <w:t>1.2</w:t>
      </w:r>
      <w:r w:rsidR="00133AB4">
        <w:t>.</w:t>
      </w:r>
      <w:r w:rsidR="00133AB4">
        <w:rPr>
          <w:noProof/>
        </w:rPr>
        <w:t>2</w:t>
      </w:r>
      <w:r w:rsidR="00133AB4">
        <w:fldChar w:fldCharType="end"/>
      </w:r>
      <w:r w:rsidR="00133AB4">
        <w:t>.</w:t>
      </w:r>
    </w:p>
    <w:p w:rsidR="00133AB4" w:rsidRDefault="00133AB4" w:rsidP="00133AB4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0026ED6A" wp14:editId="706EB3ED">
            <wp:extent cx="5972175" cy="2809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X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B4" w:rsidRDefault="00133AB4" w:rsidP="00133AB4">
      <w:pPr>
        <w:pStyle w:val="a5"/>
      </w:pPr>
      <w:bookmarkStart w:id="6" w:name="_Ref34505046"/>
      <w:r>
        <w:t xml:space="preserve">Рис. 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Лексический разбор шаблона, каждая лексема пронумерована</w:t>
      </w:r>
    </w:p>
    <w:p w:rsidR="00133AB4" w:rsidRDefault="00133AB4" w:rsidP="00133AB4">
      <w:pPr>
        <w:keepNext/>
      </w:pPr>
      <w:r>
        <w:rPr>
          <w:noProof/>
          <w:lang w:val="en-US" w:eastAsia="en-US"/>
        </w:rPr>
        <w:drawing>
          <wp:inline distT="0" distB="0" distL="0" distR="0" wp14:anchorId="61F982AF" wp14:editId="3C1757E7">
            <wp:extent cx="5972175" cy="3390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B4" w:rsidRDefault="00133AB4" w:rsidP="00133AB4">
      <w:pPr>
        <w:pStyle w:val="a5"/>
      </w:pPr>
      <w:bookmarkStart w:id="7" w:name="_Ref34505086"/>
      <w:r>
        <w:t xml:space="preserve">Рис. 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t xml:space="preserve"> Построение абстрактного синтаксического дерева</w:t>
      </w:r>
    </w:p>
    <w:p w:rsidR="00133AB4" w:rsidRPr="00133AB4" w:rsidRDefault="00133AB4" w:rsidP="00133AB4">
      <w:pPr>
        <w:pStyle w:val="a1"/>
      </w:pPr>
      <w:r>
        <w:t xml:space="preserve">Далее можно ознакомится с функциональной моделью вышеописанного процесса в нотации </w:t>
      </w:r>
      <w:r>
        <w:rPr>
          <w:lang w:val="en-US"/>
        </w:rPr>
        <w:t>IDEF</w:t>
      </w:r>
      <w:r w:rsidRPr="00B21C16">
        <w:t>0</w:t>
      </w:r>
      <w:r>
        <w:t xml:space="preserve">. На </w:t>
      </w:r>
      <w:r>
        <w:fldChar w:fldCharType="begin"/>
      </w:r>
      <w:r>
        <w:instrText xml:space="preserve"> REF _Ref34494326 \h </w:instrText>
      </w:r>
      <w:r>
        <w:fldChar w:fldCharType="separate"/>
      </w:r>
      <w:r>
        <w:t xml:space="preserve">Рис. </w:t>
      </w:r>
      <w:r>
        <w:rPr>
          <w:noProof/>
        </w:rPr>
        <w:t>1.2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представлена контекстная диаграмма</w:t>
      </w:r>
      <w:r w:rsidRPr="00B21C16">
        <w:t xml:space="preserve"> </w:t>
      </w:r>
      <w:r>
        <w:t xml:space="preserve">процесса шаблонизации, а на </w:t>
      </w:r>
      <w:r>
        <w:fldChar w:fldCharType="begin"/>
      </w:r>
      <w:r>
        <w:instrText xml:space="preserve"> REF _Ref34494432 \h </w:instrText>
      </w:r>
      <w:r>
        <w:fldChar w:fldCharType="separate"/>
      </w:r>
      <w:r>
        <w:t xml:space="preserve">Рис. </w:t>
      </w:r>
      <w:r>
        <w:rPr>
          <w:noProof/>
        </w:rPr>
        <w:t>1.2</w:t>
      </w:r>
      <w:r>
        <w:t>.</w:t>
      </w:r>
      <w:r>
        <w:rPr>
          <w:noProof/>
        </w:rPr>
        <w:t>4</w:t>
      </w:r>
      <w:r>
        <w:fldChar w:fldCharType="end"/>
      </w:r>
      <w:r>
        <w:t xml:space="preserve"> приведена декомпозиция верхнего уровня данного процесса. </w:t>
      </w:r>
    </w:p>
    <w:p w:rsidR="00B21C16" w:rsidRDefault="00B21C16" w:rsidP="00B21C16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66941B12" wp14:editId="5ADF7FCB">
            <wp:extent cx="5972175" cy="3695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F0-0.TEMPLATING PROC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16" w:rsidRDefault="00B21C16" w:rsidP="00B21C16">
      <w:pPr>
        <w:pStyle w:val="a5"/>
      </w:pPr>
      <w:bookmarkStart w:id="8" w:name="_Ref34494316"/>
      <w:bookmarkStart w:id="9" w:name="_Ref34494326"/>
      <w:r>
        <w:t xml:space="preserve">Рис.  </w:t>
      </w:r>
      <w:r w:rsidR="00133AB4">
        <w:fldChar w:fldCharType="begin"/>
      </w:r>
      <w:r w:rsidR="00133AB4">
        <w:instrText xml:space="preserve"> STYLEREF 2 \s </w:instrText>
      </w:r>
      <w:r w:rsidR="00133AB4">
        <w:fldChar w:fldCharType="separate"/>
      </w:r>
      <w:r w:rsidR="00133AB4">
        <w:rPr>
          <w:noProof/>
        </w:rPr>
        <w:t>1.2</w:t>
      </w:r>
      <w:r w:rsidR="00133AB4">
        <w:fldChar w:fldCharType="end"/>
      </w:r>
      <w:r w:rsidR="00133AB4">
        <w:t>.</w:t>
      </w:r>
      <w:r w:rsidR="00133AB4">
        <w:fldChar w:fldCharType="begin"/>
      </w:r>
      <w:r w:rsidR="00133AB4">
        <w:instrText xml:space="preserve"> SEQ Рис._ \* ARABIC \s 2 </w:instrText>
      </w:r>
      <w:r w:rsidR="00133AB4">
        <w:fldChar w:fldCharType="separate"/>
      </w:r>
      <w:r w:rsidR="00133AB4">
        <w:rPr>
          <w:noProof/>
        </w:rPr>
        <w:t>3</w:t>
      </w:r>
      <w:r w:rsidR="00133AB4">
        <w:fldChar w:fldCharType="end"/>
      </w:r>
      <w:bookmarkEnd w:id="9"/>
      <w:r>
        <w:t xml:space="preserve"> Контекстная диаграмма процесса шаблонизации</w:t>
      </w:r>
      <w:bookmarkEnd w:id="8"/>
    </w:p>
    <w:p w:rsidR="00B21C16" w:rsidRDefault="00B21C16" w:rsidP="00B21C16">
      <w:pPr>
        <w:keepNext/>
      </w:pPr>
      <w:r>
        <w:rPr>
          <w:noProof/>
          <w:lang w:val="en-US" w:eastAsia="en-US"/>
        </w:rPr>
        <w:drawing>
          <wp:inline distT="0" distB="0" distL="0" distR="0" wp14:anchorId="4B366B0F" wp14:editId="01B5EFE7">
            <wp:extent cx="597217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0-1.TEMPLATING 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6F" w:rsidRPr="00BA3A6F" w:rsidRDefault="00B21C16" w:rsidP="00B21C16">
      <w:pPr>
        <w:pStyle w:val="a5"/>
      </w:pPr>
      <w:bookmarkStart w:id="10" w:name="_Ref34494432"/>
      <w:r>
        <w:t xml:space="preserve">Рис.  </w:t>
      </w:r>
      <w:r w:rsidR="00133AB4">
        <w:fldChar w:fldCharType="begin"/>
      </w:r>
      <w:r w:rsidR="00133AB4">
        <w:instrText xml:space="preserve"> STYLEREF 2 \s </w:instrText>
      </w:r>
      <w:r w:rsidR="00133AB4">
        <w:fldChar w:fldCharType="separate"/>
      </w:r>
      <w:r w:rsidR="00133AB4">
        <w:rPr>
          <w:noProof/>
        </w:rPr>
        <w:t>1.2</w:t>
      </w:r>
      <w:r w:rsidR="00133AB4">
        <w:fldChar w:fldCharType="end"/>
      </w:r>
      <w:r w:rsidR="00133AB4">
        <w:t>.</w:t>
      </w:r>
      <w:r w:rsidR="00133AB4">
        <w:fldChar w:fldCharType="begin"/>
      </w:r>
      <w:r w:rsidR="00133AB4">
        <w:instrText xml:space="preserve"> SEQ Рис._ \* ARABIC \s 2 </w:instrText>
      </w:r>
      <w:r w:rsidR="00133AB4">
        <w:fldChar w:fldCharType="separate"/>
      </w:r>
      <w:r w:rsidR="00133AB4">
        <w:rPr>
          <w:noProof/>
        </w:rPr>
        <w:t>4</w:t>
      </w:r>
      <w:r w:rsidR="00133AB4">
        <w:fldChar w:fldCharType="end"/>
      </w:r>
      <w:bookmarkEnd w:id="10"/>
      <w:r>
        <w:t xml:space="preserve"> Декомпозиция верхнего уровня процесса шаблонизации</w:t>
      </w:r>
    </w:p>
    <w:p w:rsidR="006612CC" w:rsidRDefault="006612CC" w:rsidP="006612CC">
      <w:pPr>
        <w:pStyle w:val="2"/>
      </w:pPr>
      <w:bookmarkStart w:id="11" w:name="_Toc34510011"/>
      <w:r>
        <w:lastRenderedPageBreak/>
        <w:t>Обзор существующих решений</w:t>
      </w:r>
      <w:bookmarkEnd w:id="11"/>
    </w:p>
    <w:p w:rsidR="00290994" w:rsidRDefault="00290994" w:rsidP="00290994">
      <w:pPr>
        <w:pStyle w:val="a1"/>
      </w:pPr>
      <w:r>
        <w:t>На сегодняшний день существует большое множество систем веб-шаблонов, как проприетарных, так и с открытым исходным кодом.</w:t>
      </w:r>
    </w:p>
    <w:p w:rsidR="00B103DB" w:rsidRDefault="00B103DB" w:rsidP="00290994">
      <w:pPr>
        <w:pStyle w:val="a1"/>
      </w:pPr>
      <w:r>
        <w:t xml:space="preserve">Системы веб шаблонов можно </w:t>
      </w:r>
      <w:r w:rsidR="00AA30EA">
        <w:t>выделить в две основные категории,</w:t>
      </w:r>
      <w:r>
        <w:t xml:space="preserve"> </w:t>
      </w:r>
      <w:r w:rsidR="00AA30EA">
        <w:t>в зависимости от способа</w:t>
      </w:r>
      <w:r>
        <w:t xml:space="preserve"> их размещения относительно конечного пользователя:</w:t>
      </w:r>
    </w:p>
    <w:p w:rsidR="00B103DB" w:rsidRDefault="00B103DB" w:rsidP="00B103DB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rPr>
          <w:lang w:val="en-US"/>
        </w:rPr>
        <w:t>server</w:t>
      </w:r>
      <w:r w:rsidRPr="00B103DB">
        <w:t>-</w:t>
      </w:r>
      <w:r>
        <w:rPr>
          <w:lang w:val="en-US"/>
        </w:rPr>
        <w:t>side</w:t>
      </w:r>
      <w:r w:rsidRPr="00B103DB">
        <w:t xml:space="preserve"> – </w:t>
      </w:r>
      <w:r>
        <w:t>работающие на стороне сервера;</w:t>
      </w:r>
    </w:p>
    <w:p w:rsidR="00B103DB" w:rsidRDefault="00B103DB" w:rsidP="00B103DB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rPr>
          <w:lang w:val="en-US"/>
        </w:rPr>
        <w:t>client</w:t>
      </w:r>
      <w:r w:rsidRPr="00B103DB">
        <w:t>-</w:t>
      </w:r>
      <w:r>
        <w:rPr>
          <w:lang w:val="en-US"/>
        </w:rPr>
        <w:t>side</w:t>
      </w:r>
      <w:r w:rsidRPr="00B103DB">
        <w:t xml:space="preserve"> – </w:t>
      </w:r>
      <w:r>
        <w:t>работающие в составе клиентского приложения.</w:t>
      </w:r>
    </w:p>
    <w:p w:rsidR="002B26B1" w:rsidRDefault="00B66977" w:rsidP="002B26B1">
      <w:pPr>
        <w:pStyle w:val="a1"/>
      </w:pPr>
      <w:r>
        <w:t xml:space="preserve">Первые системы веб шаблонов работали на стороне сервера, </w:t>
      </w:r>
      <w:r w:rsidR="00ED0CF3">
        <w:t>и представляли из себя препроцессоры текста. Р</w:t>
      </w:r>
      <w:r>
        <w:t xml:space="preserve">аспространённой практикой было использование технологии </w:t>
      </w:r>
      <w:r>
        <w:rPr>
          <w:lang w:val="en-US"/>
        </w:rPr>
        <w:t>CGI</w:t>
      </w:r>
      <w:r>
        <w:t xml:space="preserve"> </w:t>
      </w:r>
      <w:r w:rsidRPr="00B66977">
        <w:t>(</w:t>
      </w:r>
      <w:r>
        <w:rPr>
          <w:lang w:val="en-US"/>
        </w:rPr>
        <w:t>Common</w:t>
      </w:r>
      <w:r w:rsidRPr="00B66977">
        <w:t xml:space="preserve"> </w:t>
      </w:r>
      <w:r>
        <w:rPr>
          <w:lang w:val="en-US"/>
        </w:rPr>
        <w:t>Gateway</w:t>
      </w:r>
      <w:r w:rsidRPr="00B66977">
        <w:t xml:space="preserve"> </w:t>
      </w:r>
      <w:r>
        <w:rPr>
          <w:lang w:val="en-US"/>
        </w:rPr>
        <w:t>Interface</w:t>
      </w:r>
      <w:r w:rsidRPr="00B66977">
        <w:t>)</w:t>
      </w:r>
      <w:r>
        <w:t xml:space="preserve">, которая подразумевает вызов </w:t>
      </w:r>
      <w:r w:rsidR="00ED0CF3">
        <w:t xml:space="preserve">веб-сервером </w:t>
      </w:r>
      <w:r>
        <w:t xml:space="preserve">внешнего </w:t>
      </w:r>
      <w:r w:rsidR="00ED0CF3">
        <w:t>программного кода, как правило скрипта, задачей которого была генерация веб-документа с использование данных, полученных в запросе от клиентского приложения. Со временем появились полноценные веб-фреймворки, которые имеют в своём составе систему веб-шаблонов в качестве отдельного программного модуля. Далее приведен перечень, наиболее популярных систем веб-шаблонов, работающих на стороне сервера.</w:t>
      </w:r>
    </w:p>
    <w:p w:rsidR="00ED0CF3" w:rsidRDefault="00ED0CF3" w:rsidP="002B26B1">
      <w:pPr>
        <w:pStyle w:val="a1"/>
      </w:pPr>
      <w:r>
        <w:rPr>
          <w:lang w:val="en-US"/>
        </w:rPr>
        <w:t>Blade</w:t>
      </w:r>
      <w:r w:rsidRPr="00ED0CF3">
        <w:t xml:space="preserve"> – </w:t>
      </w:r>
      <w:r w:rsidR="00DB7E75">
        <w:t>входит в состав</w:t>
      </w:r>
      <w:r>
        <w:t xml:space="preserve"> веб-фреймворка </w:t>
      </w:r>
      <w:r>
        <w:rPr>
          <w:lang w:val="en-US"/>
        </w:rPr>
        <w:t>Laravel</w:t>
      </w:r>
      <w:r w:rsidRPr="00ED0CF3">
        <w:t xml:space="preserve">. </w:t>
      </w:r>
      <w:r>
        <w:t xml:space="preserve">Написан на языке </w:t>
      </w:r>
      <w:r>
        <w:rPr>
          <w:lang w:val="en-US"/>
        </w:rPr>
        <w:t>PHP</w:t>
      </w:r>
      <w:r w:rsidRPr="00DB7E75">
        <w:t xml:space="preserve">. </w:t>
      </w:r>
      <w:r w:rsidR="00DB7E75">
        <w:t>Также как и сам фреймворк, частью которого является, Blade обладает свободной лицензией и открытым исходным кодом.</w:t>
      </w:r>
    </w:p>
    <w:p w:rsidR="00DB7E75" w:rsidRDefault="00DB7E75" w:rsidP="002B26B1">
      <w:pPr>
        <w:pStyle w:val="a1"/>
      </w:pPr>
      <w:r>
        <w:rPr>
          <w:lang w:val="en-US"/>
        </w:rPr>
        <w:t>Django</w:t>
      </w:r>
      <w:r w:rsidRPr="00DB7E75">
        <w:t xml:space="preserve"> –</w:t>
      </w:r>
      <w:r>
        <w:t xml:space="preserve"> по сути сам является веб-фреймворком, написанном на языке </w:t>
      </w:r>
      <w:r>
        <w:rPr>
          <w:lang w:val="en-US"/>
        </w:rPr>
        <w:t>Python</w:t>
      </w:r>
      <w:r>
        <w:t xml:space="preserve">, обладает широкими возможностями шаблонизации. На основе синтаксиса языка шаблонизации, используемого в </w:t>
      </w:r>
      <w:r>
        <w:rPr>
          <w:lang w:val="en-US"/>
        </w:rPr>
        <w:t>Django</w:t>
      </w:r>
      <w:r w:rsidRPr="00DB7E75">
        <w:t xml:space="preserve"> </w:t>
      </w:r>
      <w:r>
        <w:t>было создано большое количество других СВШ.</w:t>
      </w:r>
      <w:r w:rsidR="00226E8C">
        <w:t xml:space="preserve"> Свободная лицензия.</w:t>
      </w:r>
    </w:p>
    <w:p w:rsidR="00DB7E75" w:rsidRDefault="00DB7E75" w:rsidP="002B26B1">
      <w:pPr>
        <w:pStyle w:val="a1"/>
      </w:pPr>
      <w:r>
        <w:rPr>
          <w:lang w:val="en-US"/>
        </w:rPr>
        <w:t>Mustache</w:t>
      </w:r>
      <w:r w:rsidRPr="00DB7E75">
        <w:t xml:space="preserve"> – </w:t>
      </w:r>
      <w:r>
        <w:t xml:space="preserve">это скорее спецификация по созданию систем веб-шаблонов, нежели </w:t>
      </w:r>
      <w:r w:rsidR="00226E8C">
        <w:t xml:space="preserve">отдельно взятый программный продукт, но существует не мало </w:t>
      </w:r>
      <w:r w:rsidR="00226E8C">
        <w:lastRenderedPageBreak/>
        <w:t>имплементаций данной спецификации на разных языках программирования. Синтаксис, определенный в спецификации, является одним из самых распространённых и широко-используемых. Открытая спецификация</w:t>
      </w:r>
      <w:r w:rsidR="00F96C6C">
        <w:t xml:space="preserve"> </w:t>
      </w:r>
      <w:r w:rsidR="006F40E0">
        <w:rPr>
          <w:vertAlign w:val="superscript"/>
        </w:rPr>
        <w:t>[4</w:t>
      </w:r>
      <w:r w:rsidR="00F96C6C" w:rsidRPr="006F40E0">
        <w:rPr>
          <w:vertAlign w:val="superscript"/>
        </w:rPr>
        <w:t>]</w:t>
      </w:r>
      <w:r w:rsidR="00226E8C">
        <w:t>.</w:t>
      </w:r>
    </w:p>
    <w:p w:rsidR="00226E8C" w:rsidRDefault="00226E8C" w:rsidP="002B26B1">
      <w:pPr>
        <w:pStyle w:val="a1"/>
      </w:pPr>
      <w:r>
        <w:rPr>
          <w:lang w:val="en-US"/>
        </w:rPr>
        <w:t>Twig</w:t>
      </w:r>
      <w:r w:rsidRPr="00226E8C">
        <w:t xml:space="preserve"> – </w:t>
      </w:r>
      <w:r>
        <w:t xml:space="preserve">система веб-шаблонов, синтаксис которой основан на </w:t>
      </w:r>
      <w:r>
        <w:rPr>
          <w:lang w:val="en-US"/>
        </w:rPr>
        <w:t>Django</w:t>
      </w:r>
      <w:r w:rsidRPr="00226E8C">
        <w:t>. Н</w:t>
      </w:r>
      <w:r>
        <w:t xml:space="preserve">аписан на языке </w:t>
      </w:r>
      <w:r>
        <w:rPr>
          <w:lang w:val="en-US"/>
        </w:rPr>
        <w:t>PHP</w:t>
      </w:r>
      <w:r w:rsidRPr="00226E8C">
        <w:t xml:space="preserve">, </w:t>
      </w:r>
      <w:r>
        <w:t xml:space="preserve">наиболее часто используется при проектировании веб-приложений по паттерну </w:t>
      </w:r>
      <w:r>
        <w:rPr>
          <w:lang w:val="en-US"/>
        </w:rPr>
        <w:t>MVC</w:t>
      </w:r>
      <w:r w:rsidRPr="00226E8C">
        <w:t xml:space="preserve"> (</w:t>
      </w:r>
      <w:r>
        <w:rPr>
          <w:lang w:val="en-US"/>
        </w:rPr>
        <w:t>Model</w:t>
      </w:r>
      <w:r w:rsidRPr="00226E8C">
        <w:t xml:space="preserve"> </w:t>
      </w:r>
      <w:r>
        <w:rPr>
          <w:lang w:val="en-US"/>
        </w:rPr>
        <w:t>View</w:t>
      </w:r>
      <w:r w:rsidRPr="00226E8C">
        <w:t xml:space="preserve"> </w:t>
      </w:r>
      <w:r>
        <w:rPr>
          <w:lang w:val="en-US"/>
        </w:rPr>
        <w:t>Controller</w:t>
      </w:r>
      <w:r w:rsidRPr="00226E8C">
        <w:t>).</w:t>
      </w:r>
      <w:r w:rsidR="00F96C6C" w:rsidRPr="00F96C6C">
        <w:t xml:space="preserve"> </w:t>
      </w:r>
      <w:r w:rsidR="00F96C6C">
        <w:t>Свободная лицензия.</w:t>
      </w:r>
    </w:p>
    <w:p w:rsidR="00F96C6C" w:rsidRDefault="00F96C6C" w:rsidP="002B26B1">
      <w:pPr>
        <w:pStyle w:val="a1"/>
      </w:pPr>
      <w:r w:rsidRPr="00F96C6C">
        <w:t>Lasso</w:t>
      </w:r>
      <w:r>
        <w:t xml:space="preserve"> – является сервером приложений</w:t>
      </w:r>
      <w:r w:rsidR="00014292">
        <w:t>, имеющий в своем составе одноимённую подсистему веб-шаблонов. Является примером проприетарной СВШ. По возможностям значительно уступает свободным аналогам.</w:t>
      </w:r>
    </w:p>
    <w:p w:rsidR="00014292" w:rsidRDefault="00937875" w:rsidP="002B26B1">
      <w:pPr>
        <w:pStyle w:val="a1"/>
      </w:pPr>
      <w:r>
        <w:t xml:space="preserve">Также существуют системы веб-шаблонов, которые могут исполнятся прямо в клиентском приложении, как правило это веб-браузер. </w:t>
      </w:r>
      <w:r w:rsidR="006F40E0">
        <w:t xml:space="preserve">Основной принцип работы этой категории СВШ состоит в том, что они взаимодействуют с объектной моделью </w:t>
      </w:r>
      <w:r w:rsidR="0014795C">
        <w:t>документа</w:t>
      </w:r>
      <w:r w:rsidR="0014795C" w:rsidRPr="0014795C">
        <w:rPr>
          <w:vertAlign w:val="superscript"/>
        </w:rPr>
        <w:t xml:space="preserve"> [5]</w:t>
      </w:r>
      <w:r w:rsidR="006F40E0">
        <w:t xml:space="preserve"> (</w:t>
      </w:r>
      <w:r w:rsidR="006F40E0">
        <w:rPr>
          <w:lang w:val="en-US"/>
        </w:rPr>
        <w:t>DOM</w:t>
      </w:r>
      <w:r w:rsidR="006F40E0" w:rsidRPr="006F40E0">
        <w:t>)</w:t>
      </w:r>
      <w:r w:rsidR="006F40E0">
        <w:t xml:space="preserve">, с целью изменения его внешнего представления. Достигается это путём использования </w:t>
      </w:r>
      <w:r w:rsidR="0014795C">
        <w:t>сценарных языков</w:t>
      </w:r>
      <w:r w:rsidR="006F40E0">
        <w:t xml:space="preserve">, наиболее популярным из которых является </w:t>
      </w:r>
      <w:r w:rsidR="006F40E0">
        <w:rPr>
          <w:lang w:val="en-US"/>
        </w:rPr>
        <w:t>JavaScript</w:t>
      </w:r>
      <w:r w:rsidR="0014795C">
        <w:t>. Ниже приведён список систем веб-шаблонов, исполняемых на стороне клиента.</w:t>
      </w:r>
    </w:p>
    <w:p w:rsidR="0014795C" w:rsidRDefault="0014795C" w:rsidP="002B26B1">
      <w:pPr>
        <w:pStyle w:val="a1"/>
      </w:pPr>
      <w:r>
        <w:rPr>
          <w:lang w:val="en-US"/>
        </w:rPr>
        <w:t>Handlebars</w:t>
      </w:r>
      <w:r w:rsidRPr="0014795C">
        <w:t xml:space="preserve"> – </w:t>
      </w:r>
      <w:r>
        <w:t>синтаксис</w:t>
      </w:r>
      <w:r w:rsidR="00194204">
        <w:t xml:space="preserve"> этой системы веб-шаблонов</w:t>
      </w:r>
      <w:r>
        <w:t xml:space="preserve"> вдохновлён спецификацией </w:t>
      </w:r>
      <w:r>
        <w:rPr>
          <w:lang w:val="en-US"/>
        </w:rPr>
        <w:t>Mustache</w:t>
      </w:r>
      <w:r>
        <w:t xml:space="preserve">, и имеет с ней полную обратную совместимость. Для ускорения генерации документа, </w:t>
      </w:r>
      <w:r w:rsidR="00194204">
        <w:rPr>
          <w:lang w:val="en-US"/>
        </w:rPr>
        <w:t>H</w:t>
      </w:r>
      <w:r>
        <w:rPr>
          <w:lang w:val="en-US"/>
        </w:rPr>
        <w:t>andlebars</w:t>
      </w:r>
      <w:r w:rsidRPr="004861D9">
        <w:t xml:space="preserve"> </w:t>
      </w:r>
      <w:r w:rsidR="004861D9">
        <w:t xml:space="preserve">заблаговременно </w:t>
      </w:r>
      <w:r>
        <w:t xml:space="preserve">компилирует веб-шаблон в </w:t>
      </w:r>
      <w:r w:rsidR="004861D9">
        <w:rPr>
          <w:lang w:val="en-US"/>
        </w:rPr>
        <w:t>JavaScript</w:t>
      </w:r>
      <w:r w:rsidR="004861D9" w:rsidRPr="004861D9">
        <w:t xml:space="preserve"> </w:t>
      </w:r>
      <w:r w:rsidR="004861D9">
        <w:t>код, что положительно сказывается на его производительности</w:t>
      </w:r>
      <w:r w:rsidR="00194204">
        <w:t xml:space="preserve"> </w:t>
      </w:r>
      <w:r w:rsidR="00194204" w:rsidRPr="00194204">
        <w:rPr>
          <w:vertAlign w:val="superscript"/>
        </w:rPr>
        <w:t>[6]</w:t>
      </w:r>
      <w:r w:rsidR="004861D9">
        <w:t>.</w:t>
      </w:r>
    </w:p>
    <w:p w:rsidR="004861D9" w:rsidRDefault="00C766DC" w:rsidP="002B26B1">
      <w:pPr>
        <w:pStyle w:val="a1"/>
      </w:pPr>
      <w:r>
        <w:rPr>
          <w:lang w:val="en-US"/>
        </w:rPr>
        <w:t>S</w:t>
      </w:r>
      <w:r>
        <w:t>quirrelly</w:t>
      </w:r>
      <w:r w:rsidR="00194204" w:rsidRPr="00194204">
        <w:t xml:space="preserve"> – </w:t>
      </w:r>
      <w:r w:rsidR="00194204">
        <w:t xml:space="preserve">легковесная встраиваемая система веб-шаблонов, написанная как библиотека </w:t>
      </w:r>
      <w:r w:rsidR="00194204" w:rsidRPr="00194204">
        <w:t xml:space="preserve">на языке </w:t>
      </w:r>
      <w:r w:rsidR="00194204">
        <w:rPr>
          <w:lang w:val="en-US"/>
        </w:rPr>
        <w:t>JavaScript</w:t>
      </w:r>
      <w:r w:rsidR="00194204">
        <w:t xml:space="preserve">, обладает высокими показателями быстродействия, эффективности. Не смотря на свой маленький размер, </w:t>
      </w:r>
      <w:r>
        <w:rPr>
          <w:lang w:val="en-US"/>
        </w:rPr>
        <w:t>Squirrelly</w:t>
      </w:r>
      <w:r w:rsidR="00194204" w:rsidRPr="00C766DC">
        <w:t xml:space="preserve"> </w:t>
      </w:r>
      <w:r w:rsidR="00194204">
        <w:t xml:space="preserve">предоставляет </w:t>
      </w:r>
      <w:r>
        <w:t>широкий спектр возможностей шаблонизации.</w:t>
      </w:r>
    </w:p>
    <w:p w:rsidR="00C766DC" w:rsidRDefault="00C766DC" w:rsidP="002B26B1">
      <w:pPr>
        <w:pStyle w:val="a1"/>
      </w:pPr>
      <w:r>
        <w:rPr>
          <w:lang w:val="en-US"/>
        </w:rPr>
        <w:lastRenderedPageBreak/>
        <w:t>Dot</w:t>
      </w:r>
      <w:r w:rsidRPr="00C766DC">
        <w:t>.</w:t>
      </w:r>
      <w:r>
        <w:rPr>
          <w:lang w:val="en-US"/>
        </w:rPr>
        <w:t>js</w:t>
      </w:r>
      <w:r w:rsidRPr="00C766DC">
        <w:t xml:space="preserve"> – </w:t>
      </w:r>
      <w:r>
        <w:t xml:space="preserve">по заявлению разработчиков является самым быстрым и лаконичным из всех существующих шаблонизаторов, написанных на </w:t>
      </w:r>
      <w:r>
        <w:rPr>
          <w:lang w:val="en-US"/>
        </w:rPr>
        <w:t>JavaScript</w:t>
      </w:r>
      <w:r w:rsidRPr="00C766DC">
        <w:t xml:space="preserve">. </w:t>
      </w:r>
      <w:r>
        <w:t>Но из-за своей легковесности, не предоставляет всех функциональных возможностей аналогов.</w:t>
      </w:r>
    </w:p>
    <w:p w:rsidR="00C766DC" w:rsidRDefault="00C766DC" w:rsidP="002B26B1">
      <w:pPr>
        <w:pStyle w:val="a1"/>
      </w:pPr>
      <w:r>
        <w:t>Все приведённые выше системы веб-шаблонов были разработаны для решения определённых задач, каждый из них обладает рядом достоинств и недостатков. В</w:t>
      </w:r>
      <w:r w:rsidR="0050124B">
        <w:t>ыбор</w:t>
      </w:r>
      <w:r>
        <w:t xml:space="preserve"> той или иной системы веб-шаблонов</w:t>
      </w:r>
      <w:r w:rsidR="00C9752A">
        <w:t>, да и любого программного средства в целом</w:t>
      </w:r>
      <w:r>
        <w:t>, как правило обусловлен несколькими факторами, среди которых можно выделить:</w:t>
      </w:r>
    </w:p>
    <w:p w:rsidR="00C766DC" w:rsidRDefault="00C9752A" w:rsidP="00C766DC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t>Уровень навыков и опыты команды разработчиков в применении определённой</w:t>
      </w:r>
      <w:r w:rsidR="00B508D5">
        <w:t xml:space="preserve"> технолог</w:t>
      </w:r>
      <w:r>
        <w:t>ии</w:t>
      </w:r>
      <w:r w:rsidR="00B508D5">
        <w:t>. Разработчики часто отдают свои предпочтения уже известным и проверенным решениям</w:t>
      </w:r>
      <w:r>
        <w:t>, так как внедрение новой технологии</w:t>
      </w:r>
      <w:r w:rsidR="00B508D5">
        <w:t xml:space="preserve"> всегда подразумевает определённые р</w:t>
      </w:r>
      <w:r>
        <w:t>иски, связанные с неопределённостью</w:t>
      </w:r>
      <w:r w:rsidR="00B508D5">
        <w:t>.</w:t>
      </w:r>
    </w:p>
    <w:p w:rsidR="00B508D5" w:rsidRDefault="00B508D5" w:rsidP="00C766DC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t>Окружение. А именно какой перечень технологий уже использует</w:t>
      </w:r>
      <w:r w:rsidR="00C9752A">
        <w:t>ся, и как хорошо новое программное средство будет взаимодействовать с существующим окружением.</w:t>
      </w:r>
    </w:p>
    <w:p w:rsidR="0050124B" w:rsidRPr="0050124B" w:rsidRDefault="0050124B" w:rsidP="00C766DC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  <w:rPr>
          <w:szCs w:val="28"/>
        </w:rPr>
      </w:pPr>
      <w:r>
        <w:t xml:space="preserve">Удобство в использовании. </w:t>
      </w:r>
      <w:r>
        <w:rPr>
          <w:szCs w:val="28"/>
          <w:shd w:val="clear" w:color="auto" w:fill="FFFFFF"/>
        </w:rPr>
        <w:t>Насколько продукт понимаемый, изучаемый, используемый и привлекательный</w:t>
      </w:r>
      <w:r w:rsidRPr="0050124B">
        <w:rPr>
          <w:szCs w:val="28"/>
          <w:shd w:val="clear" w:color="auto" w:fill="FFFFFF"/>
        </w:rPr>
        <w:t xml:space="preserve"> для </w:t>
      </w:r>
      <w:hyperlink r:id="rId13" w:tooltip="Пользователь" w:history="1">
        <w:r w:rsidRPr="0050124B">
          <w:rPr>
            <w:rStyle w:val="ad"/>
            <w:color w:val="auto"/>
            <w:szCs w:val="28"/>
            <w:u w:val="none"/>
            <w:shd w:val="clear" w:color="auto" w:fill="FFFFFF"/>
          </w:rPr>
          <w:t>пользователя</w:t>
        </w:r>
      </w:hyperlink>
      <w:r w:rsidR="00CE19DA">
        <w:rPr>
          <w:szCs w:val="28"/>
          <w:shd w:val="clear" w:color="auto" w:fill="FFFFFF"/>
        </w:rPr>
        <w:t xml:space="preserve"> в заданных условиях </w:t>
      </w:r>
      <w:r w:rsidR="00CE19DA" w:rsidRPr="00CE19DA">
        <w:rPr>
          <w:szCs w:val="28"/>
          <w:shd w:val="clear" w:color="auto" w:fill="FFFFFF"/>
          <w:vertAlign w:val="superscript"/>
        </w:rPr>
        <w:t>[2]</w:t>
      </w:r>
      <w:r>
        <w:rPr>
          <w:szCs w:val="28"/>
          <w:shd w:val="clear" w:color="auto" w:fill="FFFFFF"/>
        </w:rPr>
        <w:t>.</w:t>
      </w:r>
      <w:r w:rsidRPr="0050124B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Иначе говоря, пользователь должен иметь</w:t>
      </w:r>
      <w:r w:rsidRPr="0050124B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возможность </w:t>
      </w:r>
      <w:r w:rsidRPr="0050124B">
        <w:rPr>
          <w:szCs w:val="28"/>
          <w:shd w:val="clear" w:color="auto" w:fill="FFFFFF"/>
        </w:rPr>
        <w:t>эксплуатировать</w:t>
      </w:r>
      <w:r>
        <w:rPr>
          <w:szCs w:val="28"/>
          <w:shd w:val="clear" w:color="auto" w:fill="FFFFFF"/>
        </w:rPr>
        <w:t xml:space="preserve"> программное средство</w:t>
      </w:r>
      <w:r w:rsidRPr="0050124B">
        <w:rPr>
          <w:szCs w:val="28"/>
          <w:shd w:val="clear" w:color="auto" w:fill="FFFFFF"/>
        </w:rPr>
        <w:t xml:space="preserve"> в определенных условиях для достижения установленных целей с необходимой результативностью, эффективностью и удовлетворённостью</w:t>
      </w:r>
      <w:r>
        <w:rPr>
          <w:szCs w:val="28"/>
          <w:shd w:val="clear" w:color="auto" w:fill="FFFFFF"/>
        </w:rPr>
        <w:t>.</w:t>
      </w:r>
    </w:p>
    <w:p w:rsidR="00C9752A" w:rsidRDefault="00C9752A" w:rsidP="00C766DC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t>Удобство в сопровождении. Сколько усилий нужно прилагать для доработок и поддержки программного продукта в соответствии с изменяющимися требования заказчиков.</w:t>
      </w:r>
    </w:p>
    <w:p w:rsidR="00C9752A" w:rsidRDefault="0050124B" w:rsidP="00C766DC">
      <w:pPr>
        <w:pStyle w:val="af1"/>
        <w:numPr>
          <w:ilvl w:val="0"/>
          <w:numId w:val="18"/>
        </w:numPr>
        <w:tabs>
          <w:tab w:val="left" w:pos="1134"/>
        </w:tabs>
        <w:ind w:left="0" w:firstLine="709"/>
      </w:pPr>
      <w:r>
        <w:lastRenderedPageBreak/>
        <w:t xml:space="preserve">Производительность. </w:t>
      </w:r>
      <w:r w:rsidR="00706FA3">
        <w:t xml:space="preserve">Насколько быстро работает программное обеспечение под определённой нагрузкой. </w:t>
      </w:r>
      <w:r>
        <w:t>Часто п</w:t>
      </w:r>
      <w:r w:rsidR="00706FA3">
        <w:t>ренебрегаемый критерий выбора, так как</w:t>
      </w:r>
      <w:r>
        <w:t xml:space="preserve"> </w:t>
      </w:r>
      <w:r w:rsidR="00706FA3">
        <w:t>на практике его перевешивают предыдущие пункты. Это связано с тем что быстродействие системы веб-шаблонов не является «узким местом» для большинства надсистем в которой она функционирует, и время, затрачиваемое на выполнение ею полезной работы, находится в «приемлемых» пределах.</w:t>
      </w:r>
    </w:p>
    <w:p w:rsidR="00AA30EA" w:rsidRDefault="00CE19DA" w:rsidP="00CE19DA">
      <w:pPr>
        <w:pStyle w:val="a1"/>
      </w:pPr>
      <w:r>
        <w:t>Именно производительность и эффективность, и являются центральной темой данной выпускной квалификационной работы.</w:t>
      </w:r>
    </w:p>
    <w:p w:rsidR="00767746" w:rsidRDefault="00741138" w:rsidP="00993BB2">
      <w:pPr>
        <w:pStyle w:val="2"/>
      </w:pPr>
      <w:bookmarkStart w:id="12" w:name="_Toc34510012"/>
      <w:r>
        <w:t>Основные</w:t>
      </w:r>
      <w:r w:rsidR="009E277F">
        <w:t xml:space="preserve"> причины низкой</w:t>
      </w:r>
      <w:r w:rsidR="00993BB2">
        <w:t xml:space="preserve"> производительности </w:t>
      </w:r>
      <w:r w:rsidR="009E277F">
        <w:t>шаблонизаторов</w:t>
      </w:r>
      <w:bookmarkEnd w:id="12"/>
    </w:p>
    <w:p w:rsidR="00CE19DA" w:rsidRPr="00CE19DA" w:rsidRDefault="00CE19DA" w:rsidP="00CE19DA">
      <w:pPr>
        <w:pStyle w:val="2"/>
      </w:pPr>
      <w:bookmarkStart w:id="13" w:name="_Toc34510013"/>
      <w:r>
        <w:t>Цели и задачи</w:t>
      </w:r>
      <w:bookmarkEnd w:id="13"/>
    </w:p>
    <w:p w:rsidR="00993BB2" w:rsidRDefault="00993BB2">
      <w:pPr>
        <w:spacing w:before="0" w:after="200" w:line="276" w:lineRule="auto"/>
      </w:pPr>
      <w:r>
        <w:br w:type="page"/>
      </w:r>
    </w:p>
    <w:p w:rsidR="00993BB2" w:rsidRDefault="00993BB2" w:rsidP="00993BB2">
      <w:pPr>
        <w:pStyle w:val="1"/>
      </w:pPr>
      <w:bookmarkStart w:id="14" w:name="_Toc34510014"/>
      <w:r>
        <w:lastRenderedPageBreak/>
        <w:t>ИССЛЕДОВАНИЕ ВОЗМОЖНЫХ СПОСОБОВ ПОВЫШЕНИЯ ПРОИЗВОДИТЕЛЬНОСТИ СИСТЕМ ВЕБ ШАБЛОНОВ</w:t>
      </w:r>
      <w:bookmarkEnd w:id="14"/>
    </w:p>
    <w:p w:rsidR="009E277F" w:rsidRDefault="009E277F" w:rsidP="009E277F">
      <w:pPr>
        <w:pStyle w:val="2"/>
      </w:pPr>
      <w:bookmarkStart w:id="15" w:name="_Toc34510015"/>
      <w:r>
        <w:t>Устранение причины низкой производительности, связанной с использованием интерпретаторов</w:t>
      </w:r>
      <w:bookmarkEnd w:id="15"/>
      <w:r>
        <w:t xml:space="preserve"> </w:t>
      </w:r>
    </w:p>
    <w:p w:rsidR="0089738A" w:rsidRPr="0089738A" w:rsidRDefault="0089738A" w:rsidP="0089738A">
      <w:pPr>
        <w:pStyle w:val="a1"/>
      </w:pPr>
      <w:r>
        <w:t>Уменьшение системных вызовов</w:t>
      </w:r>
    </w:p>
    <w:p w:rsidR="00741138" w:rsidRDefault="00DF3E26" w:rsidP="00DF3E26">
      <w:pPr>
        <w:pStyle w:val="2"/>
      </w:pPr>
      <w:bookmarkStart w:id="16" w:name="_Toc34510016"/>
      <w:r>
        <w:t>Решение проблемы простоя системных ресурсов</w:t>
      </w:r>
      <w:bookmarkEnd w:id="16"/>
    </w:p>
    <w:p w:rsidR="0089738A" w:rsidRPr="0089738A" w:rsidRDefault="0089738A" w:rsidP="0089738A">
      <w:pPr>
        <w:pStyle w:val="a1"/>
      </w:pPr>
    </w:p>
    <w:p w:rsidR="00DF3E26" w:rsidRDefault="00DF3E26" w:rsidP="00DF3E26">
      <w:pPr>
        <w:pStyle w:val="2"/>
      </w:pPr>
      <w:bookmarkStart w:id="17" w:name="_Toc34510017"/>
      <w:r>
        <w:rPr>
          <w:lang w:val="en-US"/>
        </w:rPr>
        <w:t>RESTful</w:t>
      </w:r>
      <w:r w:rsidRPr="00DF3E26">
        <w:t xml:space="preserve"> </w:t>
      </w:r>
      <w:r>
        <w:t>сервис, выполняющий роль системы веб шаблонов</w:t>
      </w:r>
      <w:bookmarkEnd w:id="17"/>
    </w:p>
    <w:p w:rsidR="00DF3E26" w:rsidRDefault="00DF3E26">
      <w:pPr>
        <w:spacing w:before="0" w:after="200" w:line="276" w:lineRule="auto"/>
      </w:pPr>
      <w:r>
        <w:br w:type="page"/>
      </w:r>
    </w:p>
    <w:p w:rsidR="00DF3E26" w:rsidRDefault="00DF3E26" w:rsidP="00DF3E26">
      <w:pPr>
        <w:pStyle w:val="1"/>
      </w:pPr>
      <w:bookmarkStart w:id="18" w:name="_Toc34510018"/>
      <w:r>
        <w:lastRenderedPageBreak/>
        <w:t>ПРОЕКТИРОВАНИЕ СЕРВИСА ПО ПРЕДОСТАВЛЕНИЮ УСЛУГ СИСТЕМЫ ВЕБ-ШАБЛОНОВ</w:t>
      </w:r>
      <w:bookmarkEnd w:id="18"/>
    </w:p>
    <w:p w:rsidR="00DF3E26" w:rsidRPr="00DF3E26" w:rsidRDefault="00DF3E26" w:rsidP="00DF3E26">
      <w:pPr>
        <w:pStyle w:val="2"/>
      </w:pPr>
      <w:bookmarkStart w:id="19" w:name="_Toc34510019"/>
      <w:r>
        <w:t xml:space="preserve">Моделирование </w:t>
      </w:r>
      <w:r w:rsidR="002C4705">
        <w:t>работы сервиса</w:t>
      </w:r>
      <w:bookmarkEnd w:id="19"/>
    </w:p>
    <w:p w:rsidR="00DF3E26" w:rsidRDefault="00DF3E26" w:rsidP="00DF3E26">
      <w:pPr>
        <w:pStyle w:val="2"/>
      </w:pPr>
      <w:bookmarkStart w:id="20" w:name="_Toc34510020"/>
      <w:r>
        <w:t>Выбор инструментов</w:t>
      </w:r>
      <w:bookmarkEnd w:id="20"/>
    </w:p>
    <w:p w:rsidR="002C4705" w:rsidRDefault="002C4705" w:rsidP="002C4705">
      <w:pPr>
        <w:pStyle w:val="2"/>
      </w:pPr>
      <w:bookmarkStart w:id="21" w:name="_Toc34510021"/>
      <w:r>
        <w:t>Разработка сервиса</w:t>
      </w:r>
      <w:bookmarkEnd w:id="21"/>
    </w:p>
    <w:p w:rsidR="002C4705" w:rsidRDefault="002C4705" w:rsidP="002C4705">
      <w:pPr>
        <w:pStyle w:val="2"/>
      </w:pPr>
      <w:bookmarkStart w:id="22" w:name="_Toc34510022"/>
      <w:r>
        <w:t>Результат разработки, оценка производительности</w:t>
      </w:r>
      <w:bookmarkEnd w:id="22"/>
    </w:p>
    <w:p w:rsidR="002C4705" w:rsidRPr="002C4705" w:rsidRDefault="002C4705" w:rsidP="002C4705">
      <w:pPr>
        <w:pStyle w:val="2"/>
      </w:pPr>
      <w:bookmarkStart w:id="23" w:name="_Toc34510023"/>
      <w:r>
        <w:t>Потенциал к масштабированию</w:t>
      </w:r>
      <w:bookmarkEnd w:id="23"/>
    </w:p>
    <w:p w:rsidR="002C4705" w:rsidRDefault="002C4705">
      <w:pPr>
        <w:spacing w:before="0" w:after="200" w:line="276" w:lineRule="auto"/>
      </w:pPr>
      <w:r>
        <w:br w:type="page"/>
      </w:r>
    </w:p>
    <w:p w:rsidR="002C4705" w:rsidRDefault="002C4705" w:rsidP="002C4705">
      <w:pPr>
        <w:pStyle w:val="ae"/>
      </w:pPr>
      <w:bookmarkStart w:id="24" w:name="_Toc34510024"/>
      <w:r>
        <w:lastRenderedPageBreak/>
        <w:t>ЗАКЛЮЧЕНИЕ</w:t>
      </w:r>
      <w:bookmarkEnd w:id="24"/>
    </w:p>
    <w:p w:rsidR="002C4705" w:rsidRDefault="002C4705">
      <w:pPr>
        <w:spacing w:before="0" w:after="200" w:line="276" w:lineRule="auto"/>
        <w:rPr>
          <w:sz w:val="28"/>
        </w:rPr>
      </w:pPr>
      <w:r>
        <w:br w:type="page"/>
      </w:r>
    </w:p>
    <w:p w:rsidR="002C4705" w:rsidRDefault="002C4705" w:rsidP="002C4705">
      <w:pPr>
        <w:pStyle w:val="ae"/>
      </w:pPr>
      <w:bookmarkStart w:id="25" w:name="_Toc34510025"/>
      <w:r>
        <w:lastRenderedPageBreak/>
        <w:t>СПИСОК ЛИТЕРАТУРЫ</w:t>
      </w:r>
      <w:bookmarkEnd w:id="25"/>
    </w:p>
    <w:p w:rsidR="003E3F02" w:rsidRDefault="003E3F02" w:rsidP="003E3F02">
      <w:pPr>
        <w:pStyle w:val="af1"/>
        <w:numPr>
          <w:ilvl w:val="0"/>
          <w:numId w:val="13"/>
        </w:numPr>
        <w:tabs>
          <w:tab w:val="left" w:pos="1134"/>
        </w:tabs>
      </w:pPr>
      <w:r w:rsidRPr="003E3F02">
        <w:t>ГОСТ Р ИСО/МЭК 15288-2005. Информационная технология. Системная инженерия. Процессы жизненного цикла систем</w:t>
      </w:r>
      <w:r>
        <w:t>.</w:t>
      </w:r>
    </w:p>
    <w:p w:rsidR="00CE19DA" w:rsidRDefault="00CE19DA" w:rsidP="00CE19DA">
      <w:pPr>
        <w:pStyle w:val="af1"/>
        <w:numPr>
          <w:ilvl w:val="0"/>
          <w:numId w:val="13"/>
        </w:numPr>
        <w:tabs>
          <w:tab w:val="left" w:pos="1134"/>
        </w:tabs>
      </w:pPr>
      <w:r w:rsidRPr="00CE19DA">
        <w:t>ГОСТ Р ИСО/МЭК 25010-2015 Информационные технологии (ИТ).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</w:t>
      </w:r>
      <w:r>
        <w:t>.</w:t>
      </w:r>
    </w:p>
    <w:p w:rsidR="00B21C16" w:rsidRDefault="00B21C16" w:rsidP="003E3F02">
      <w:pPr>
        <w:pStyle w:val="af1"/>
        <w:numPr>
          <w:ilvl w:val="0"/>
          <w:numId w:val="13"/>
        </w:numPr>
        <w:tabs>
          <w:tab w:val="left" w:pos="1134"/>
        </w:tabs>
      </w:pPr>
      <w:r>
        <w:t>Михаил Вюрш. Улучшение распознавания изменений в исходных кодах с помощью абст</w:t>
      </w:r>
      <w:r w:rsidR="00B66977">
        <w:t>рактных синтаксических деревьев:</w:t>
      </w:r>
      <w:r>
        <w:t xml:space="preserve"> </w:t>
      </w:r>
      <w:r w:rsidR="00B66977">
        <w:t>д</w:t>
      </w:r>
      <w:r>
        <w:t>ип</w:t>
      </w:r>
      <w:r w:rsidR="00B66977">
        <w:t>ломная</w:t>
      </w:r>
      <w:r>
        <w:t xml:space="preserve"> работа</w:t>
      </w:r>
      <w:r w:rsidR="00B66977">
        <w:t xml:space="preserve"> </w:t>
      </w:r>
      <w:r w:rsidR="00B66977" w:rsidRPr="00B66977">
        <w:t>[</w:t>
      </w:r>
      <w:r w:rsidR="00B66977">
        <w:t>Текст</w:t>
      </w:r>
      <w:r w:rsidR="00B66977" w:rsidRPr="00B66977">
        <w:t xml:space="preserve">]. </w:t>
      </w:r>
      <w:r w:rsidR="00B66977">
        <w:t>Университет Цюриха 2006. – 64 с.</w:t>
      </w:r>
    </w:p>
    <w:p w:rsidR="006F40E0" w:rsidRDefault="006F40E0" w:rsidP="003E3F02">
      <w:pPr>
        <w:pStyle w:val="af1"/>
        <w:numPr>
          <w:ilvl w:val="0"/>
          <w:numId w:val="13"/>
        </w:numPr>
        <w:tabs>
          <w:tab w:val="left" w:pos="1134"/>
        </w:tabs>
      </w:pPr>
      <w:r>
        <w:rPr>
          <w:lang w:val="en-US"/>
        </w:rPr>
        <w:t>Twig</w:t>
      </w:r>
      <w:r w:rsidRPr="006F40E0">
        <w:rPr>
          <w:lang w:val="en-US"/>
        </w:rPr>
        <w:t xml:space="preserve"> </w:t>
      </w:r>
      <w:r>
        <w:rPr>
          <w:lang w:val="en-US"/>
        </w:rPr>
        <w:t>Internals</w:t>
      </w:r>
      <w:r w:rsidRPr="006F40E0">
        <w:rPr>
          <w:lang w:val="en-US"/>
        </w:rPr>
        <w:t xml:space="preserve"> – </w:t>
      </w:r>
      <w:r>
        <w:rPr>
          <w:lang w:val="en-US"/>
        </w:rPr>
        <w:t>Documentation</w:t>
      </w:r>
      <w:r w:rsidRPr="006F40E0">
        <w:rPr>
          <w:lang w:val="en-US"/>
        </w:rPr>
        <w:t xml:space="preserve"> [</w:t>
      </w:r>
      <w:r>
        <w:t>Электронный</w:t>
      </w:r>
      <w:r w:rsidRPr="006F40E0">
        <w:rPr>
          <w:lang w:val="en-US"/>
        </w:rPr>
        <w:t xml:space="preserve"> </w:t>
      </w:r>
      <w:r>
        <w:t>ресурс</w:t>
      </w:r>
      <w:r w:rsidRPr="006F40E0">
        <w:rPr>
          <w:lang w:val="en-US"/>
        </w:rPr>
        <w:t xml:space="preserve">]. </w:t>
      </w:r>
      <w:r>
        <w:t xml:space="preserve">Режим доступа: </w:t>
      </w:r>
      <w:hyperlink r:id="rId14" w:history="1">
        <w:r w:rsidRPr="006F40E0">
          <w:rPr>
            <w:rStyle w:val="ad"/>
            <w:color w:val="auto"/>
            <w:u w:val="none"/>
          </w:rPr>
          <w:t>https://twig.symfony.com/doc/2.x/internals.html</w:t>
        </w:r>
      </w:hyperlink>
      <w:r w:rsidRPr="006F40E0">
        <w:t xml:space="preserve">. </w:t>
      </w:r>
      <w:r>
        <w:t>(Дата обращения: 07.03.2020)</w:t>
      </w:r>
      <w:r>
        <w:t>.</w:t>
      </w:r>
    </w:p>
    <w:p w:rsidR="00F96C6C" w:rsidRDefault="00F96C6C" w:rsidP="003E3F02">
      <w:pPr>
        <w:pStyle w:val="af1"/>
        <w:numPr>
          <w:ilvl w:val="0"/>
          <w:numId w:val="13"/>
        </w:numPr>
        <w:tabs>
          <w:tab w:val="left" w:pos="1134"/>
        </w:tabs>
      </w:pPr>
      <w:r>
        <w:rPr>
          <w:lang w:val="en-US"/>
        </w:rPr>
        <w:t>Chris</w:t>
      </w:r>
      <w:r w:rsidRPr="006F40E0">
        <w:rPr>
          <w:lang w:val="en-US"/>
        </w:rPr>
        <w:t xml:space="preserve"> </w:t>
      </w:r>
      <w:r>
        <w:rPr>
          <w:lang w:val="en-US"/>
        </w:rPr>
        <w:t>Wanstrath</w:t>
      </w:r>
      <w:r w:rsidRPr="006F40E0">
        <w:rPr>
          <w:lang w:val="en-US"/>
        </w:rPr>
        <w:t xml:space="preserve">. </w:t>
      </w:r>
      <w:r>
        <w:rPr>
          <w:lang w:val="en-US"/>
        </w:rPr>
        <w:t>Mustache</w:t>
      </w:r>
      <w:r w:rsidRPr="00F96C6C">
        <w:rPr>
          <w:lang w:val="en-US"/>
        </w:rPr>
        <w:t xml:space="preserve"> – </w:t>
      </w:r>
      <w:r>
        <w:rPr>
          <w:lang w:val="en-US"/>
        </w:rPr>
        <w:t>Logic</w:t>
      </w:r>
      <w:r w:rsidRPr="00F96C6C">
        <w:rPr>
          <w:lang w:val="en-US"/>
        </w:rPr>
        <w:t>-</w:t>
      </w:r>
      <w:r>
        <w:rPr>
          <w:lang w:val="en-US"/>
        </w:rPr>
        <w:t>less</w:t>
      </w:r>
      <w:r w:rsidRPr="00F96C6C">
        <w:rPr>
          <w:lang w:val="en-US"/>
        </w:rPr>
        <w:t xml:space="preserve"> </w:t>
      </w:r>
      <w:r>
        <w:rPr>
          <w:lang w:val="en-US"/>
        </w:rPr>
        <w:t>templates [Электронный ресурс]</w:t>
      </w:r>
      <w:r w:rsidRPr="00F96C6C">
        <w:rPr>
          <w:lang w:val="en-US"/>
        </w:rPr>
        <w:t xml:space="preserve">: 2009. </w:t>
      </w:r>
      <w:r>
        <w:t xml:space="preserve">Режим доступа: </w:t>
      </w:r>
      <w:hyperlink r:id="rId15" w:history="1">
        <w:r w:rsidRPr="00F96C6C">
          <w:rPr>
            <w:rStyle w:val="ad"/>
            <w:color w:val="auto"/>
            <w:u w:val="none"/>
          </w:rPr>
          <w:t>https://mustache.github.io/mustache.5.html</w:t>
        </w:r>
      </w:hyperlink>
      <w:r>
        <w:t>, свободный. (Дата обращения: 07.03.2020).</w:t>
      </w:r>
    </w:p>
    <w:p w:rsidR="0014795C" w:rsidRPr="0014795C" w:rsidRDefault="0014795C" w:rsidP="003E3F02">
      <w:pPr>
        <w:pStyle w:val="af1"/>
        <w:numPr>
          <w:ilvl w:val="0"/>
          <w:numId w:val="13"/>
        </w:numPr>
        <w:tabs>
          <w:tab w:val="left" w:pos="1134"/>
        </w:tabs>
        <w:rPr>
          <w:szCs w:val="28"/>
          <w:lang w:val="en-US"/>
        </w:rPr>
      </w:pPr>
      <w:r>
        <w:rPr>
          <w:color w:val="222222"/>
          <w:szCs w:val="28"/>
          <w:shd w:val="clear" w:color="auto" w:fill="FFFFFF"/>
          <w:lang w:val="en-US"/>
        </w:rPr>
        <w:t>Flanagan, David</w:t>
      </w:r>
      <w:r w:rsidRPr="0014795C">
        <w:rPr>
          <w:color w:val="222222"/>
          <w:szCs w:val="28"/>
          <w:shd w:val="clear" w:color="auto" w:fill="FFFFFF"/>
          <w:lang w:val="en-US"/>
        </w:rPr>
        <w:t>. </w:t>
      </w:r>
      <w:r w:rsidRPr="0014795C">
        <w:rPr>
          <w:iCs/>
          <w:color w:val="222222"/>
          <w:szCs w:val="28"/>
          <w:shd w:val="clear" w:color="auto" w:fill="FFFFFF"/>
          <w:lang w:val="en-US"/>
        </w:rPr>
        <w:t>JavaScript: The Definitive Guide</w:t>
      </w:r>
      <w:r>
        <w:rPr>
          <w:iCs/>
          <w:color w:val="222222"/>
          <w:szCs w:val="28"/>
          <w:shd w:val="clear" w:color="auto" w:fill="FFFFFF"/>
          <w:lang w:val="en-US"/>
        </w:rPr>
        <w:t xml:space="preserve"> [</w:t>
      </w:r>
      <w:r>
        <w:rPr>
          <w:iCs/>
          <w:color w:val="222222"/>
          <w:szCs w:val="28"/>
          <w:shd w:val="clear" w:color="auto" w:fill="FFFFFF"/>
        </w:rPr>
        <w:t>Текст</w:t>
      </w:r>
      <w:r>
        <w:rPr>
          <w:iCs/>
          <w:color w:val="222222"/>
          <w:szCs w:val="28"/>
          <w:shd w:val="clear" w:color="auto" w:fill="FFFFFF"/>
          <w:lang w:val="en-US"/>
        </w:rPr>
        <w:t>]</w:t>
      </w:r>
      <w:r w:rsidRPr="0014795C">
        <w:rPr>
          <w:color w:val="222222"/>
          <w:szCs w:val="28"/>
          <w:shd w:val="clear" w:color="auto" w:fill="FFFFFF"/>
          <w:lang w:val="en-US"/>
        </w:rPr>
        <w:t>. O</w:t>
      </w:r>
      <w:r>
        <w:rPr>
          <w:color w:val="222222"/>
          <w:szCs w:val="28"/>
          <w:shd w:val="clear" w:color="auto" w:fill="FFFFFF"/>
          <w:lang w:val="en-US"/>
        </w:rPr>
        <w:t xml:space="preserve">'Reilly &amp; Associates, 2006. – 992 </w:t>
      </w:r>
      <w:r>
        <w:rPr>
          <w:color w:val="222222"/>
          <w:szCs w:val="28"/>
          <w:shd w:val="clear" w:color="auto" w:fill="FFFFFF"/>
        </w:rPr>
        <w:t>с.</w:t>
      </w:r>
    </w:p>
    <w:p w:rsidR="0014795C" w:rsidRPr="00194204" w:rsidRDefault="00194204" w:rsidP="003E3F02">
      <w:pPr>
        <w:pStyle w:val="af1"/>
        <w:numPr>
          <w:ilvl w:val="0"/>
          <w:numId w:val="13"/>
        </w:numPr>
        <w:tabs>
          <w:tab w:val="left" w:pos="1134"/>
        </w:tabs>
        <w:rPr>
          <w:szCs w:val="28"/>
        </w:rPr>
      </w:pPr>
      <w:r>
        <w:rPr>
          <w:lang w:val="en-US"/>
        </w:rPr>
        <w:t>Introduction</w:t>
      </w:r>
      <w:r w:rsidRPr="00194204">
        <w:rPr>
          <w:lang w:val="en-US"/>
        </w:rPr>
        <w:t xml:space="preserve"> | </w:t>
      </w:r>
      <w:r>
        <w:rPr>
          <w:lang w:val="en-US"/>
        </w:rPr>
        <w:t>Handlebars</w:t>
      </w:r>
      <w:r w:rsidRPr="00194204">
        <w:rPr>
          <w:lang w:val="en-US"/>
        </w:rPr>
        <w:t xml:space="preserve"> [</w:t>
      </w:r>
      <w:r>
        <w:t>Электронный</w:t>
      </w:r>
      <w:r w:rsidRPr="00194204">
        <w:rPr>
          <w:lang w:val="en-US"/>
        </w:rPr>
        <w:t xml:space="preserve"> </w:t>
      </w:r>
      <w:r>
        <w:t>ресурс</w:t>
      </w:r>
      <w:r w:rsidRPr="00194204">
        <w:rPr>
          <w:lang w:val="en-US"/>
        </w:rPr>
        <w:t xml:space="preserve">]. </w:t>
      </w:r>
      <w:r>
        <w:t>Режим доступа:</w:t>
      </w:r>
      <w:r w:rsidRPr="00194204">
        <w:t xml:space="preserve"> </w:t>
      </w:r>
      <w:hyperlink r:id="rId16" w:anchor="what-is-handlebars" w:history="1">
        <w:r w:rsidRPr="00194204">
          <w:rPr>
            <w:rStyle w:val="ad"/>
            <w:color w:val="auto"/>
            <w:u w:val="none"/>
            <w:lang w:val="en-US"/>
          </w:rPr>
          <w:t>https</w:t>
        </w:r>
        <w:r w:rsidRPr="00194204">
          <w:rPr>
            <w:rStyle w:val="ad"/>
            <w:color w:val="auto"/>
            <w:u w:val="none"/>
          </w:rPr>
          <w:t>://</w:t>
        </w:r>
        <w:r w:rsidRPr="00194204">
          <w:rPr>
            <w:rStyle w:val="ad"/>
            <w:color w:val="auto"/>
            <w:u w:val="none"/>
            <w:lang w:val="en-US"/>
          </w:rPr>
          <w:t>handlebarsjs</w:t>
        </w:r>
        <w:r w:rsidRPr="00194204">
          <w:rPr>
            <w:rStyle w:val="ad"/>
            <w:color w:val="auto"/>
            <w:u w:val="none"/>
          </w:rPr>
          <w:t>.</w:t>
        </w:r>
        <w:r w:rsidRPr="00194204">
          <w:rPr>
            <w:rStyle w:val="ad"/>
            <w:color w:val="auto"/>
            <w:u w:val="none"/>
            <w:lang w:val="en-US"/>
          </w:rPr>
          <w:t>com</w:t>
        </w:r>
        <w:r w:rsidRPr="00194204">
          <w:rPr>
            <w:rStyle w:val="ad"/>
            <w:color w:val="auto"/>
            <w:u w:val="none"/>
          </w:rPr>
          <w:t>/</w:t>
        </w:r>
        <w:r w:rsidRPr="00194204">
          <w:rPr>
            <w:rStyle w:val="ad"/>
            <w:color w:val="auto"/>
            <w:u w:val="none"/>
            <w:lang w:val="en-US"/>
          </w:rPr>
          <w:t>guide</w:t>
        </w:r>
        <w:r w:rsidRPr="00194204">
          <w:rPr>
            <w:rStyle w:val="ad"/>
            <w:color w:val="auto"/>
            <w:u w:val="none"/>
          </w:rPr>
          <w:t>/#</w:t>
        </w:r>
        <w:r w:rsidRPr="00194204">
          <w:rPr>
            <w:rStyle w:val="ad"/>
            <w:color w:val="auto"/>
            <w:u w:val="none"/>
            <w:lang w:val="en-US"/>
          </w:rPr>
          <w:t>what</w:t>
        </w:r>
        <w:r w:rsidRPr="00194204">
          <w:rPr>
            <w:rStyle w:val="ad"/>
            <w:color w:val="auto"/>
            <w:u w:val="none"/>
          </w:rPr>
          <w:t>-</w:t>
        </w:r>
        <w:r w:rsidRPr="00194204">
          <w:rPr>
            <w:rStyle w:val="ad"/>
            <w:color w:val="auto"/>
            <w:u w:val="none"/>
            <w:lang w:val="en-US"/>
          </w:rPr>
          <w:t>is</w:t>
        </w:r>
        <w:r w:rsidRPr="00194204">
          <w:rPr>
            <w:rStyle w:val="ad"/>
            <w:color w:val="auto"/>
            <w:u w:val="none"/>
          </w:rPr>
          <w:t>-</w:t>
        </w:r>
        <w:r w:rsidRPr="00194204">
          <w:rPr>
            <w:rStyle w:val="ad"/>
            <w:color w:val="auto"/>
            <w:u w:val="none"/>
            <w:lang w:val="en-US"/>
          </w:rPr>
          <w:t>handlebars</w:t>
        </w:r>
      </w:hyperlink>
      <w:r>
        <w:t xml:space="preserve">, свободный. </w:t>
      </w:r>
      <w:r>
        <w:t>(Дата обращения: 07.03.2020)</w:t>
      </w:r>
      <w:r>
        <w:t xml:space="preserve">. </w:t>
      </w:r>
    </w:p>
    <w:p w:rsidR="002C4705" w:rsidRPr="00194204" w:rsidRDefault="002C4705" w:rsidP="00B21C16">
      <w:pPr>
        <w:pStyle w:val="af1"/>
        <w:tabs>
          <w:tab w:val="left" w:pos="1134"/>
        </w:tabs>
      </w:pPr>
      <w:r w:rsidRPr="00194204">
        <w:br w:type="page"/>
      </w:r>
    </w:p>
    <w:p w:rsidR="002C4705" w:rsidRPr="002C4705" w:rsidRDefault="002C4705" w:rsidP="002C4705">
      <w:pPr>
        <w:pStyle w:val="ae"/>
        <w:jc w:val="right"/>
      </w:pPr>
      <w:bookmarkStart w:id="26" w:name="_Toc34510026"/>
      <w:r>
        <w:lastRenderedPageBreak/>
        <w:t>ПРИЛОЖЕНИЕ</w:t>
      </w:r>
      <w:r w:rsidR="00BF1A40">
        <w:t xml:space="preserve"> А</w:t>
      </w:r>
      <w:r>
        <w:t>.</w:t>
      </w:r>
      <w:bookmarkEnd w:id="26"/>
    </w:p>
    <w:p w:rsidR="00DF3E26" w:rsidRPr="00EE283F" w:rsidRDefault="00BF1A40" w:rsidP="00BF1A40">
      <w:pPr>
        <w:jc w:val="center"/>
        <w:rPr>
          <w:b/>
          <w:sz w:val="28"/>
          <w:szCs w:val="28"/>
        </w:rPr>
      </w:pPr>
      <w:r w:rsidRPr="00BF1A40">
        <w:rPr>
          <w:b/>
          <w:sz w:val="28"/>
          <w:szCs w:val="28"/>
        </w:rPr>
        <w:t xml:space="preserve">ДОКУМЕНТАЦИЯ </w:t>
      </w:r>
      <w:r w:rsidRPr="00BF1A40">
        <w:rPr>
          <w:b/>
          <w:sz w:val="28"/>
          <w:szCs w:val="28"/>
          <w:lang w:val="en-US"/>
        </w:rPr>
        <w:t>API</w:t>
      </w:r>
    </w:p>
    <w:p w:rsidR="00BF1A40" w:rsidRPr="00EE283F" w:rsidRDefault="00BF1A40">
      <w:pPr>
        <w:spacing w:before="0" w:after="200" w:line="276" w:lineRule="auto"/>
        <w:rPr>
          <w:b/>
          <w:sz w:val="28"/>
          <w:szCs w:val="28"/>
        </w:rPr>
      </w:pPr>
      <w:r w:rsidRPr="00EE283F">
        <w:rPr>
          <w:b/>
          <w:sz w:val="28"/>
          <w:szCs w:val="28"/>
        </w:rPr>
        <w:br w:type="page"/>
      </w:r>
    </w:p>
    <w:p w:rsidR="00BF1A40" w:rsidRPr="002C4705" w:rsidRDefault="00BF1A40" w:rsidP="00BF1A40">
      <w:pPr>
        <w:pStyle w:val="ae"/>
        <w:jc w:val="right"/>
      </w:pPr>
      <w:bookmarkStart w:id="27" w:name="_Toc34510027"/>
      <w:r>
        <w:lastRenderedPageBreak/>
        <w:t>ПРИЛОЖЕНИЕ Б.</w:t>
      </w:r>
      <w:bookmarkEnd w:id="27"/>
    </w:p>
    <w:p w:rsidR="00BF1A40" w:rsidRPr="00BF1A40" w:rsidRDefault="00BF1A40" w:rsidP="00BF1A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СИНТАКСИС ДЛЯ НАПИСАНИЯ ШАБЛОНОВ</w:t>
      </w:r>
    </w:p>
    <w:p w:rsidR="00993BB2" w:rsidRPr="00993BB2" w:rsidRDefault="00993BB2" w:rsidP="00993BB2"/>
    <w:p w:rsidR="00986178" w:rsidRPr="005C1C37" w:rsidRDefault="005C1C37" w:rsidP="005C1C37">
      <w:pPr>
        <w:tabs>
          <w:tab w:val="left" w:pos="4230"/>
        </w:tabs>
      </w:pPr>
      <w:r>
        <w:tab/>
      </w:r>
    </w:p>
    <w:sectPr w:rsidR="00986178" w:rsidRPr="005C1C37" w:rsidSect="005C1C37">
      <w:headerReference w:type="default" r:id="rId17"/>
      <w:headerReference w:type="first" r:id="rId18"/>
      <w:footerReference w:type="first" r:id="rId19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708" w:rsidRDefault="000B7708" w:rsidP="005C1C37">
      <w:pPr>
        <w:spacing w:before="0" w:after="0"/>
      </w:pPr>
      <w:r>
        <w:separator/>
      </w:r>
    </w:p>
  </w:endnote>
  <w:endnote w:type="continuationSeparator" w:id="0">
    <w:p w:rsidR="000B7708" w:rsidRDefault="000B7708" w:rsidP="005C1C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C37" w:rsidRDefault="008E1822" w:rsidP="005C1C37">
    <w:pPr>
      <w:pStyle w:val="aa"/>
      <w:jc w:val="center"/>
    </w:pPr>
    <w:r>
      <w:rPr>
        <w:sz w:val="28"/>
        <w:szCs w:val="28"/>
      </w:rPr>
      <w:t>Москва  2020</w:t>
    </w:r>
    <w:r w:rsidR="005C1C37" w:rsidRPr="761D513B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708" w:rsidRDefault="000B7708" w:rsidP="005C1C37">
      <w:pPr>
        <w:spacing w:before="0" w:after="0"/>
      </w:pPr>
      <w:r>
        <w:separator/>
      </w:r>
    </w:p>
  </w:footnote>
  <w:footnote w:type="continuationSeparator" w:id="0">
    <w:p w:rsidR="000B7708" w:rsidRDefault="000B7708" w:rsidP="005C1C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409388"/>
      <w:docPartObj>
        <w:docPartGallery w:val="Page Numbers (Top of Page)"/>
        <w:docPartUnique/>
      </w:docPartObj>
    </w:sdtPr>
    <w:sdtEndPr/>
    <w:sdtContent>
      <w:p w:rsidR="005C1C37" w:rsidRDefault="005C1C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8A">
          <w:rPr>
            <w:noProof/>
          </w:rPr>
          <w:t>4</w:t>
        </w:r>
        <w:r>
          <w:fldChar w:fldCharType="end"/>
        </w:r>
      </w:p>
    </w:sdtContent>
  </w:sdt>
  <w:p w:rsidR="005C1C37" w:rsidRDefault="005C1C3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C37" w:rsidRDefault="005C1C37">
    <w:pPr>
      <w:pStyle w:val="a8"/>
      <w:jc w:val="center"/>
    </w:pPr>
  </w:p>
  <w:p w:rsidR="005C1C37" w:rsidRDefault="005C1C3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4FD2"/>
    <w:multiLevelType w:val="multilevel"/>
    <w:tmpl w:val="41EC887A"/>
    <w:numStyleLink w:val="a"/>
  </w:abstractNum>
  <w:abstractNum w:abstractNumId="1" w15:restartNumberingAfterBreak="0">
    <w:nsid w:val="0E964479"/>
    <w:multiLevelType w:val="hybridMultilevel"/>
    <w:tmpl w:val="44CEF612"/>
    <w:lvl w:ilvl="0" w:tplc="BAC25C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04AF"/>
    <w:multiLevelType w:val="hybridMultilevel"/>
    <w:tmpl w:val="84E00F4C"/>
    <w:lvl w:ilvl="0" w:tplc="264A6C1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A36A56"/>
    <w:multiLevelType w:val="hybridMultilevel"/>
    <w:tmpl w:val="6C78A63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B2855A7"/>
    <w:multiLevelType w:val="hybridMultilevel"/>
    <w:tmpl w:val="10701978"/>
    <w:lvl w:ilvl="0" w:tplc="F63AC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3B56BC"/>
    <w:multiLevelType w:val="hybridMultilevel"/>
    <w:tmpl w:val="6A0A6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6301C"/>
    <w:multiLevelType w:val="hybridMultilevel"/>
    <w:tmpl w:val="BCD02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F26F3"/>
    <w:multiLevelType w:val="hybridMultilevel"/>
    <w:tmpl w:val="A55899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02F36"/>
    <w:multiLevelType w:val="hybridMultilevel"/>
    <w:tmpl w:val="B680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67239"/>
    <w:multiLevelType w:val="multilevel"/>
    <w:tmpl w:val="41EC887A"/>
    <w:styleLink w:val="a"/>
    <w:lvl w:ilvl="0">
      <w:start w:val="1"/>
      <w:numFmt w:val="decimal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9F52F4A"/>
    <w:multiLevelType w:val="hybridMultilevel"/>
    <w:tmpl w:val="BCA8123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D54F8D"/>
    <w:multiLevelType w:val="multilevel"/>
    <w:tmpl w:val="5F06C894"/>
    <w:lvl w:ilvl="0">
      <w:start w:val="1"/>
      <w:numFmt w:val="decimal"/>
      <w:pStyle w:val="1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82E42FF"/>
    <w:multiLevelType w:val="hybridMultilevel"/>
    <w:tmpl w:val="3C0AD826"/>
    <w:lvl w:ilvl="0" w:tplc="C3F071B6">
      <w:start w:val="1"/>
      <w:numFmt w:val="decimal"/>
      <w:lvlText w:val="ГЛАВА 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A37417"/>
    <w:multiLevelType w:val="hybridMultilevel"/>
    <w:tmpl w:val="A864A5AE"/>
    <w:lvl w:ilvl="0" w:tplc="78A6F148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3"/>
  </w:num>
  <w:num w:numId="10">
    <w:abstractNumId w:val="13"/>
    <w:lvlOverride w:ilvl="0">
      <w:startOverride w:val="1"/>
    </w:lvlOverride>
  </w:num>
  <w:num w:numId="11">
    <w:abstractNumId w:val="5"/>
  </w:num>
  <w:num w:numId="12">
    <w:abstractNumId w:val="1"/>
  </w:num>
  <w:num w:numId="13">
    <w:abstractNumId w:val="2"/>
  </w:num>
  <w:num w:numId="14">
    <w:abstractNumId w:val="10"/>
  </w:num>
  <w:num w:numId="15">
    <w:abstractNumId w:val="7"/>
  </w:num>
  <w:num w:numId="16">
    <w:abstractNumId w:val="8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94"/>
    <w:rsid w:val="00014292"/>
    <w:rsid w:val="00043820"/>
    <w:rsid w:val="00044CCF"/>
    <w:rsid w:val="000B7708"/>
    <w:rsid w:val="000F31FF"/>
    <w:rsid w:val="00133AB4"/>
    <w:rsid w:val="0014795C"/>
    <w:rsid w:val="00194204"/>
    <w:rsid w:val="001B605B"/>
    <w:rsid w:val="001D6DBD"/>
    <w:rsid w:val="001F1EA4"/>
    <w:rsid w:val="00226E8C"/>
    <w:rsid w:val="00250416"/>
    <w:rsid w:val="00290994"/>
    <w:rsid w:val="002A6F8E"/>
    <w:rsid w:val="002B26B1"/>
    <w:rsid w:val="002C4705"/>
    <w:rsid w:val="00327171"/>
    <w:rsid w:val="00365799"/>
    <w:rsid w:val="003734CC"/>
    <w:rsid w:val="003E3F02"/>
    <w:rsid w:val="004861D9"/>
    <w:rsid w:val="004A3C4C"/>
    <w:rsid w:val="004C6FCA"/>
    <w:rsid w:val="0050124B"/>
    <w:rsid w:val="005220DE"/>
    <w:rsid w:val="00531D0E"/>
    <w:rsid w:val="005C1C37"/>
    <w:rsid w:val="00604375"/>
    <w:rsid w:val="00624437"/>
    <w:rsid w:val="006612CC"/>
    <w:rsid w:val="006A547E"/>
    <w:rsid w:val="006F40E0"/>
    <w:rsid w:val="00706FA3"/>
    <w:rsid w:val="00741138"/>
    <w:rsid w:val="00767746"/>
    <w:rsid w:val="00774E93"/>
    <w:rsid w:val="007C1758"/>
    <w:rsid w:val="00836FD4"/>
    <w:rsid w:val="0089738A"/>
    <w:rsid w:val="008A4535"/>
    <w:rsid w:val="008E1822"/>
    <w:rsid w:val="00937875"/>
    <w:rsid w:val="00974C67"/>
    <w:rsid w:val="0097598E"/>
    <w:rsid w:val="00993BB2"/>
    <w:rsid w:val="009A283E"/>
    <w:rsid w:val="009E277F"/>
    <w:rsid w:val="009F372D"/>
    <w:rsid w:val="00AA30EA"/>
    <w:rsid w:val="00AE436E"/>
    <w:rsid w:val="00AE6FAC"/>
    <w:rsid w:val="00B103DB"/>
    <w:rsid w:val="00B11394"/>
    <w:rsid w:val="00B21C16"/>
    <w:rsid w:val="00B47E63"/>
    <w:rsid w:val="00B508D5"/>
    <w:rsid w:val="00B66977"/>
    <w:rsid w:val="00B671F0"/>
    <w:rsid w:val="00BA3A6F"/>
    <w:rsid w:val="00BB46F9"/>
    <w:rsid w:val="00BF1A40"/>
    <w:rsid w:val="00C43B8C"/>
    <w:rsid w:val="00C75EA7"/>
    <w:rsid w:val="00C766DC"/>
    <w:rsid w:val="00C9752A"/>
    <w:rsid w:val="00CE19DA"/>
    <w:rsid w:val="00D05AC2"/>
    <w:rsid w:val="00D13433"/>
    <w:rsid w:val="00D17E9A"/>
    <w:rsid w:val="00D9717E"/>
    <w:rsid w:val="00DB7E75"/>
    <w:rsid w:val="00DF3E26"/>
    <w:rsid w:val="00E6279D"/>
    <w:rsid w:val="00ED0CF3"/>
    <w:rsid w:val="00EE283F"/>
    <w:rsid w:val="00F010A4"/>
    <w:rsid w:val="00F96C6C"/>
    <w:rsid w:val="00FA269E"/>
    <w:rsid w:val="00FB06A9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4D4E"/>
  <w15:docId w15:val="{B8A812F8-19A1-4523-B717-7A75E5B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717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0"/>
    <w:next w:val="2"/>
    <w:link w:val="10"/>
    <w:uiPriority w:val="9"/>
    <w:qFormat/>
    <w:rsid w:val="008E1822"/>
    <w:pPr>
      <w:keepNext/>
      <w:keepLines/>
      <w:numPr>
        <w:numId w:val="6"/>
      </w:numPr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1"/>
    <w:link w:val="20"/>
    <w:autoRedefine/>
    <w:qFormat/>
    <w:rsid w:val="006612CC"/>
    <w:pPr>
      <w:keepNext/>
      <w:numPr>
        <w:ilvl w:val="1"/>
        <w:numId w:val="6"/>
      </w:numPr>
      <w:spacing w:before="200" w:after="240" w:line="360" w:lineRule="auto"/>
      <w:contextualSpacing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qFormat/>
    <w:rsid w:val="00327171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774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774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774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774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774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774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0"/>
    <w:next w:val="a0"/>
    <w:uiPriority w:val="35"/>
    <w:unhideWhenUsed/>
    <w:qFormat/>
    <w:rsid w:val="00043820"/>
    <w:pPr>
      <w:widowControl w:val="0"/>
      <w:autoSpaceDE w:val="0"/>
      <w:autoSpaceDN w:val="0"/>
      <w:spacing w:before="200" w:after="240" w:line="360" w:lineRule="auto"/>
      <w:contextualSpacing/>
      <w:jc w:val="center"/>
    </w:pPr>
    <w:rPr>
      <w:bCs/>
      <w:sz w:val="28"/>
      <w:szCs w:val="18"/>
      <w:lang w:bidi="ru-RU"/>
    </w:rPr>
  </w:style>
  <w:style w:type="character" w:customStyle="1" w:styleId="20">
    <w:name w:val="Заголовок 2 Знак"/>
    <w:basedOn w:val="a2"/>
    <w:link w:val="2"/>
    <w:rsid w:val="006612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327171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styleId="a6">
    <w:name w:val="Balloon Text"/>
    <w:basedOn w:val="a0"/>
    <w:link w:val="a7"/>
    <w:uiPriority w:val="99"/>
    <w:semiHidden/>
    <w:unhideWhenUsed/>
    <w:rsid w:val="003271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32717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0"/>
    <w:link w:val="a9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9">
    <w:name w:val="Верхний колонтитул Знак"/>
    <w:basedOn w:val="a2"/>
    <w:link w:val="a8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footer"/>
    <w:basedOn w:val="a0"/>
    <w:link w:val="ab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b">
    <w:name w:val="Нижний колонтитул Знак"/>
    <w:basedOn w:val="a2"/>
    <w:link w:val="aa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2"/>
    <w:link w:val="1"/>
    <w:uiPriority w:val="9"/>
    <w:rsid w:val="008E1822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5C1C37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1C37"/>
  </w:style>
  <w:style w:type="paragraph" w:styleId="31">
    <w:name w:val="toc 3"/>
    <w:basedOn w:val="a0"/>
    <w:next w:val="a0"/>
    <w:autoRedefine/>
    <w:uiPriority w:val="39"/>
    <w:unhideWhenUsed/>
    <w:rsid w:val="005C1C37"/>
    <w:pPr>
      <w:ind w:left="480"/>
    </w:pPr>
  </w:style>
  <w:style w:type="character" w:styleId="ad">
    <w:name w:val="Hyperlink"/>
    <w:basedOn w:val="a2"/>
    <w:uiPriority w:val="99"/>
    <w:unhideWhenUsed/>
    <w:rsid w:val="005C1C37"/>
    <w:rPr>
      <w:color w:val="0000FF" w:themeColor="hyperlink"/>
      <w:u w:val="single"/>
    </w:rPr>
  </w:style>
  <w:style w:type="paragraph" w:customStyle="1" w:styleId="a1">
    <w:name w:val="Основной"/>
    <w:basedOn w:val="a0"/>
    <w:autoRedefine/>
    <w:qFormat/>
    <w:rsid w:val="003E3F02"/>
    <w:pPr>
      <w:tabs>
        <w:tab w:val="left" w:pos="1134"/>
      </w:tabs>
      <w:spacing w:line="360" w:lineRule="auto"/>
      <w:ind w:firstLine="709"/>
      <w:contextualSpacing/>
      <w:jc w:val="both"/>
    </w:pPr>
    <w:rPr>
      <w:sz w:val="28"/>
    </w:rPr>
  </w:style>
  <w:style w:type="paragraph" w:customStyle="1" w:styleId="ae">
    <w:name w:val="Без номера"/>
    <w:basedOn w:val="a0"/>
    <w:next w:val="a1"/>
    <w:link w:val="af"/>
    <w:qFormat/>
    <w:rsid w:val="008E1822"/>
    <w:pPr>
      <w:spacing w:before="200" w:after="240" w:line="360" w:lineRule="auto"/>
      <w:contextualSpacing/>
      <w:jc w:val="center"/>
      <w:outlineLvl w:val="0"/>
    </w:pPr>
    <w:rPr>
      <w:b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677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ru-RU" w:eastAsia="ru-RU"/>
    </w:rPr>
  </w:style>
  <w:style w:type="character" w:customStyle="1" w:styleId="af">
    <w:name w:val="Без номера Знак"/>
    <w:basedOn w:val="10"/>
    <w:link w:val="ae"/>
    <w:rsid w:val="008E1822"/>
    <w:rPr>
      <w:rFonts w:ascii="Times New Roman" w:eastAsia="Times New Roman" w:hAnsi="Times New Roman" w:cs="Times New Roman"/>
      <w:b/>
      <w:bCs w:val="0"/>
      <w:sz w:val="28"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767746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ru-RU"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7677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ru-RU"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7677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numbering" w:customStyle="1" w:styleId="a">
    <w:name w:val="МОЙ"/>
    <w:uiPriority w:val="99"/>
    <w:rsid w:val="00767746"/>
    <w:pPr>
      <w:numPr>
        <w:numId w:val="4"/>
      </w:numPr>
    </w:pPr>
  </w:style>
  <w:style w:type="paragraph" w:styleId="21">
    <w:name w:val="toc 2"/>
    <w:basedOn w:val="a0"/>
    <w:next w:val="a0"/>
    <w:autoRedefine/>
    <w:uiPriority w:val="39"/>
    <w:unhideWhenUsed/>
    <w:rsid w:val="00BF1A40"/>
    <w:pPr>
      <w:ind w:left="240"/>
    </w:pPr>
  </w:style>
  <w:style w:type="paragraph" w:styleId="af0">
    <w:name w:val="List Paragraph"/>
    <w:basedOn w:val="a0"/>
    <w:uiPriority w:val="34"/>
    <w:qFormat/>
    <w:rsid w:val="00604375"/>
    <w:pPr>
      <w:ind w:left="720"/>
      <w:contextualSpacing/>
    </w:pPr>
  </w:style>
  <w:style w:type="paragraph" w:customStyle="1" w:styleId="af1">
    <w:name w:val="Списки"/>
    <w:basedOn w:val="a0"/>
    <w:link w:val="af2"/>
    <w:qFormat/>
    <w:rsid w:val="00BA3A6F"/>
    <w:pPr>
      <w:spacing w:line="360" w:lineRule="auto"/>
      <w:contextualSpacing/>
      <w:jc w:val="both"/>
    </w:pPr>
    <w:rPr>
      <w:sz w:val="28"/>
    </w:rPr>
  </w:style>
  <w:style w:type="character" w:customStyle="1" w:styleId="af2">
    <w:name w:val="Списки Знак"/>
    <w:basedOn w:val="a2"/>
    <w:link w:val="af1"/>
    <w:rsid w:val="003E3F0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0%BE%D0%BB%D1%8C%D0%B7%D0%BE%D0%B2%D0%B0%D1%82%D0%B5%D0%BB%D1%8C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andlebarsjs.com/guid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ustache.github.io/mustache.5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wig.symfony.com/doc/2.x/internal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ur\Documents\GitHub\tachyon\docs\&#1057;&#1040;&#1052;&#1067;&#1049;%20&#1042;&#1040;&#1046;&#1053;&#1067;&#1049;%20&#1044;&#1054;&#1050;&#1059;&#1052;&#1045;&#1053;&#1058;,%20&#1064;&#1040;&#1041;&#1051;&#1054;&#1053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6AB2D-2F82-44A7-87EE-7F953365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ВАЖНЫЙ ДОКУМЕНТ, ШАБЛОН ВКР</Template>
  <TotalTime>539</TotalTime>
  <Pages>1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bobur</dc:creator>
  <cp:lastModifiedBy>bobur</cp:lastModifiedBy>
  <cp:revision>17</cp:revision>
  <dcterms:created xsi:type="dcterms:W3CDTF">2020-01-28T12:54:00Z</dcterms:created>
  <dcterms:modified xsi:type="dcterms:W3CDTF">2020-03-07T18:47:00Z</dcterms:modified>
</cp:coreProperties>
</file>