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26A33" w14:textId="77777777" w:rsidR="005C1C37" w:rsidRDefault="005C1C37" w:rsidP="005C1C37">
      <w:pPr>
        <w:jc w:val="center"/>
        <w:rPr>
          <w:b/>
          <w:bCs/>
          <w:sz w:val="28"/>
          <w:szCs w:val="28"/>
        </w:rPr>
      </w:pPr>
      <w:r>
        <w:rPr>
          <w:noProof/>
          <w:lang w:val="en-US" w:eastAsia="en-US"/>
        </w:rPr>
        <w:drawing>
          <wp:inline distT="0" distB="0" distL="0" distR="0" wp14:anchorId="0221445F" wp14:editId="5148A530">
            <wp:extent cx="1483995" cy="845185"/>
            <wp:effectExtent l="0" t="0" r="1905" b="0"/>
            <wp:docPr id="1"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АНКИ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995" cy="845185"/>
                    </a:xfrm>
                    <a:prstGeom prst="rect">
                      <a:avLst/>
                    </a:prstGeom>
                    <a:noFill/>
                    <a:ln>
                      <a:noFill/>
                    </a:ln>
                  </pic:spPr>
                </pic:pic>
              </a:graphicData>
            </a:graphic>
          </wp:inline>
        </w:drawing>
      </w:r>
    </w:p>
    <w:p w14:paraId="02510132" w14:textId="77777777" w:rsidR="005C1C37" w:rsidRPr="00035A02" w:rsidRDefault="005C1C37" w:rsidP="005C1C37">
      <w:pPr>
        <w:jc w:val="center"/>
        <w:rPr>
          <w:b/>
          <w:bCs/>
        </w:rPr>
      </w:pPr>
      <w:r w:rsidRPr="07D23293">
        <w:rPr>
          <w:b/>
          <w:bCs/>
        </w:rPr>
        <w:t>МИНОБРНАУКИ РОССИИ</w:t>
      </w:r>
    </w:p>
    <w:p w14:paraId="78A78665" w14:textId="77777777" w:rsidR="005C1C37" w:rsidRPr="00035A02" w:rsidRDefault="005C1C37" w:rsidP="005C1C37">
      <w:pPr>
        <w:spacing w:before="0"/>
        <w:jc w:val="center"/>
        <w:rPr>
          <w:b/>
          <w:bCs/>
        </w:rPr>
      </w:pPr>
      <w:r w:rsidRPr="07D23293">
        <w:rPr>
          <w:b/>
          <w:bCs/>
        </w:rPr>
        <w:t>федеральное государственное бюджетное образовательное учреждение</w:t>
      </w:r>
    </w:p>
    <w:p w14:paraId="4DDBC97A" w14:textId="77777777" w:rsidR="005C1C37" w:rsidRPr="00035A02" w:rsidRDefault="005C1C37" w:rsidP="005C1C37">
      <w:pPr>
        <w:spacing w:before="0"/>
        <w:jc w:val="center"/>
        <w:rPr>
          <w:b/>
          <w:bCs/>
        </w:rPr>
      </w:pPr>
      <w:r w:rsidRPr="07D23293">
        <w:rPr>
          <w:b/>
          <w:bCs/>
        </w:rPr>
        <w:t>высшего образования</w:t>
      </w:r>
    </w:p>
    <w:p w14:paraId="03CD36C0" w14:textId="77777777" w:rsidR="005C1C37" w:rsidRPr="00035A02" w:rsidRDefault="005C1C37" w:rsidP="005C1C37">
      <w:pPr>
        <w:jc w:val="center"/>
        <w:rPr>
          <w:b/>
          <w:bCs/>
        </w:rPr>
      </w:pPr>
      <w:r w:rsidRPr="07D23293">
        <w:rPr>
          <w:b/>
          <w:bCs/>
        </w:rPr>
        <w:t xml:space="preserve"> «Московский государственный технологический университет «СТАНКИН»</w:t>
      </w:r>
    </w:p>
    <w:p w14:paraId="72BA06AA" w14:textId="77777777" w:rsidR="005C1C37" w:rsidRPr="00035A02" w:rsidRDefault="005C1C37" w:rsidP="005C1C37">
      <w:pPr>
        <w:pBdr>
          <w:bottom w:val="single" w:sz="4" w:space="1" w:color="auto"/>
        </w:pBdr>
        <w:jc w:val="center"/>
        <w:rPr>
          <w:sz w:val="22"/>
          <w:szCs w:val="22"/>
        </w:rPr>
      </w:pPr>
      <w:r w:rsidRPr="07D23293">
        <w:rPr>
          <w:b/>
          <w:bCs/>
        </w:rPr>
        <w:t>(ФГБОУ ВО «МГТУ «СТАНКИН»)</w:t>
      </w:r>
    </w:p>
    <w:p w14:paraId="659E9A52" w14:textId="77777777" w:rsidR="005C1C37" w:rsidRDefault="005C1C37" w:rsidP="005C1C37">
      <w:pPr>
        <w:spacing w:before="0" w:after="0"/>
        <w:rPr>
          <w:i/>
          <w:sz w:val="18"/>
        </w:rPr>
      </w:pPr>
    </w:p>
    <w:tbl>
      <w:tblPr>
        <w:tblW w:w="0" w:type="auto"/>
        <w:tblLook w:val="04A0" w:firstRow="1" w:lastRow="0" w:firstColumn="1" w:lastColumn="0" w:noHBand="0" w:noVBand="1"/>
      </w:tblPr>
      <w:tblGrid>
        <w:gridCol w:w="4785"/>
        <w:gridCol w:w="4785"/>
      </w:tblGrid>
      <w:tr w:rsidR="005C1C37" w:rsidRPr="002B1DF8" w14:paraId="43229BA8" w14:textId="77777777" w:rsidTr="007A6C35">
        <w:tc>
          <w:tcPr>
            <w:tcW w:w="4785" w:type="dxa"/>
          </w:tcPr>
          <w:p w14:paraId="109331A8" w14:textId="77777777" w:rsidR="005C1C37" w:rsidRPr="006254E7" w:rsidRDefault="005C1C37" w:rsidP="007A6C35">
            <w:pPr>
              <w:spacing w:before="0" w:after="0"/>
              <w:rPr>
                <w:szCs w:val="24"/>
              </w:rPr>
            </w:pPr>
            <w:r w:rsidRPr="07D23293">
              <w:rPr>
                <w:b/>
                <w:bCs/>
              </w:rPr>
              <w:t xml:space="preserve">Институт </w:t>
            </w:r>
            <w:r>
              <w:br/>
            </w:r>
            <w:r w:rsidRPr="07D23293">
              <w:rPr>
                <w:b/>
                <w:bCs/>
              </w:rPr>
              <w:t xml:space="preserve">информационных </w:t>
            </w:r>
            <w:r>
              <w:br/>
            </w:r>
            <w:r w:rsidRPr="07D23293">
              <w:rPr>
                <w:b/>
                <w:bCs/>
              </w:rPr>
              <w:t>систем и технологий</w:t>
            </w:r>
          </w:p>
        </w:tc>
        <w:tc>
          <w:tcPr>
            <w:tcW w:w="4785" w:type="dxa"/>
          </w:tcPr>
          <w:p w14:paraId="79E4A2CA" w14:textId="77777777" w:rsidR="005C1C37" w:rsidRPr="006254E7" w:rsidRDefault="005C1C37" w:rsidP="007A6C35">
            <w:pPr>
              <w:spacing w:before="0" w:after="0"/>
              <w:jc w:val="center"/>
              <w:rPr>
                <w:b/>
                <w:bCs/>
              </w:rPr>
            </w:pPr>
            <w:r w:rsidRPr="07D23293">
              <w:rPr>
                <w:b/>
                <w:bCs/>
              </w:rPr>
              <w:t>Кафедра</w:t>
            </w:r>
          </w:p>
          <w:p w14:paraId="53461864" w14:textId="77777777" w:rsidR="005C1C37" w:rsidRPr="002B1DF8" w:rsidRDefault="005C1C37" w:rsidP="007A6C35">
            <w:pPr>
              <w:spacing w:before="0" w:after="0"/>
              <w:jc w:val="right"/>
              <w:rPr>
                <w:i/>
                <w:iCs/>
              </w:rPr>
            </w:pPr>
            <w:r w:rsidRPr="07D23293">
              <w:rPr>
                <w:b/>
                <w:bCs/>
              </w:rPr>
              <w:t>информационных систем</w:t>
            </w:r>
          </w:p>
        </w:tc>
      </w:tr>
    </w:tbl>
    <w:p w14:paraId="21BA4204" w14:textId="77777777" w:rsidR="00327171" w:rsidRDefault="00327171" w:rsidP="00327171">
      <w:pPr>
        <w:rPr>
          <w:sz w:val="28"/>
        </w:rPr>
      </w:pPr>
    </w:p>
    <w:tbl>
      <w:tblPr>
        <w:tblW w:w="9640" w:type="dxa"/>
        <w:tblInd w:w="-34" w:type="dxa"/>
        <w:tblLayout w:type="fixed"/>
        <w:tblLook w:val="0000" w:firstRow="0" w:lastRow="0" w:firstColumn="0" w:lastColumn="0" w:noHBand="0" w:noVBand="0"/>
      </w:tblPr>
      <w:tblGrid>
        <w:gridCol w:w="34"/>
        <w:gridCol w:w="5495"/>
        <w:gridCol w:w="1843"/>
        <w:gridCol w:w="2268"/>
      </w:tblGrid>
      <w:tr w:rsidR="00327171" w:rsidRPr="008B78A3" w14:paraId="2804FEF1" w14:textId="77777777" w:rsidTr="009E277F">
        <w:trPr>
          <w:trHeight w:val="503"/>
        </w:trPr>
        <w:tc>
          <w:tcPr>
            <w:tcW w:w="9640" w:type="dxa"/>
            <w:gridSpan w:val="4"/>
          </w:tcPr>
          <w:p w14:paraId="01835FF6" w14:textId="77777777" w:rsidR="00327171" w:rsidRPr="00D90E7D" w:rsidRDefault="005C1C37" w:rsidP="007A6C35">
            <w:pPr>
              <w:spacing w:before="0" w:after="0"/>
              <w:ind w:firstLine="284"/>
              <w:jc w:val="center"/>
              <w:rPr>
                <w:color w:val="FF0000"/>
                <w:sz w:val="28"/>
                <w:szCs w:val="28"/>
              </w:rPr>
            </w:pPr>
            <w:r>
              <w:rPr>
                <w:b/>
                <w:sz w:val="28"/>
                <w:szCs w:val="28"/>
              </w:rPr>
              <w:t>Махмудов Бобурбек Нодирбекович</w:t>
            </w:r>
          </w:p>
        </w:tc>
      </w:tr>
      <w:tr w:rsidR="00327171" w:rsidRPr="00BB53AC" w14:paraId="7A5D325B" w14:textId="77777777" w:rsidTr="009E277F">
        <w:trPr>
          <w:trHeight w:val="810"/>
        </w:trPr>
        <w:tc>
          <w:tcPr>
            <w:tcW w:w="9640" w:type="dxa"/>
            <w:gridSpan w:val="4"/>
          </w:tcPr>
          <w:p w14:paraId="62B51B39" w14:textId="77777777" w:rsidR="00327171" w:rsidRPr="0033719B" w:rsidRDefault="00327171" w:rsidP="007A6C35">
            <w:pPr>
              <w:jc w:val="center"/>
              <w:rPr>
                <w:bCs/>
                <w:sz w:val="28"/>
                <w:szCs w:val="28"/>
              </w:rPr>
            </w:pPr>
            <w:r w:rsidRPr="0033719B">
              <w:rPr>
                <w:bCs/>
                <w:sz w:val="28"/>
                <w:szCs w:val="28"/>
              </w:rPr>
              <w:t xml:space="preserve">Тема: </w:t>
            </w:r>
            <w:r w:rsidRPr="00F15C96">
              <w:rPr>
                <w:bCs/>
                <w:sz w:val="28"/>
                <w:szCs w:val="28"/>
              </w:rPr>
              <w:t>«</w:t>
            </w:r>
            <w:r w:rsidR="005C1C37">
              <w:rPr>
                <w:b/>
                <w:bCs/>
                <w:sz w:val="28"/>
                <w:szCs w:val="28"/>
              </w:rPr>
              <w:t>Исследование методов повышения производительности систем веб-шаблонов и</w:t>
            </w:r>
            <w:r w:rsidR="009E277F">
              <w:rPr>
                <w:b/>
                <w:bCs/>
                <w:sz w:val="28"/>
                <w:szCs w:val="28"/>
              </w:rPr>
              <w:t xml:space="preserve"> разработка системы шаблонизаци</w:t>
            </w:r>
            <w:r w:rsidR="005C1C37">
              <w:rPr>
                <w:b/>
                <w:bCs/>
                <w:sz w:val="28"/>
                <w:szCs w:val="28"/>
              </w:rPr>
              <w:t xml:space="preserve"> на их основе</w:t>
            </w:r>
            <w:r w:rsidRPr="00F15C96">
              <w:rPr>
                <w:bCs/>
                <w:sz w:val="28"/>
                <w:szCs w:val="28"/>
              </w:rPr>
              <w:t>»</w:t>
            </w:r>
          </w:p>
          <w:p w14:paraId="58E23D79" w14:textId="77777777" w:rsidR="00327171" w:rsidRPr="00D90E7D" w:rsidRDefault="00327171" w:rsidP="007A6C35">
            <w:pPr>
              <w:jc w:val="center"/>
              <w:rPr>
                <w:b/>
                <w:color w:val="FF0000"/>
                <w:sz w:val="28"/>
                <w:szCs w:val="28"/>
              </w:rPr>
            </w:pPr>
          </w:p>
        </w:tc>
      </w:tr>
      <w:tr w:rsidR="00327171" w:rsidRPr="003B1A84" w14:paraId="151DEB55" w14:textId="77777777" w:rsidTr="009E277F">
        <w:tblPrEx>
          <w:tblLook w:val="04A0" w:firstRow="1" w:lastRow="0" w:firstColumn="1" w:lastColumn="0" w:noHBand="0" w:noVBand="1"/>
        </w:tblPrEx>
        <w:trPr>
          <w:gridBefore w:val="1"/>
          <w:wBefore w:w="34" w:type="dxa"/>
        </w:trPr>
        <w:tc>
          <w:tcPr>
            <w:tcW w:w="9606" w:type="dxa"/>
            <w:gridSpan w:val="3"/>
          </w:tcPr>
          <w:p w14:paraId="6461C05F" w14:textId="77777777" w:rsidR="00327171" w:rsidRPr="008000B1" w:rsidRDefault="00327171" w:rsidP="007A6C35">
            <w:pPr>
              <w:spacing w:before="0" w:after="0"/>
              <w:ind w:firstLine="567"/>
              <w:jc w:val="center"/>
              <w:rPr>
                <w:b/>
                <w:szCs w:val="24"/>
              </w:rPr>
            </w:pPr>
            <w:r w:rsidRPr="008000B1">
              <w:rPr>
                <w:b/>
                <w:szCs w:val="24"/>
              </w:rPr>
              <w:t xml:space="preserve">Выпускная квалификационная работа на </w:t>
            </w:r>
            <w:r>
              <w:rPr>
                <w:b/>
                <w:szCs w:val="24"/>
              </w:rPr>
              <w:t>присвоение квалификации</w:t>
            </w:r>
            <w:r w:rsidRPr="008000B1">
              <w:rPr>
                <w:b/>
                <w:szCs w:val="24"/>
              </w:rPr>
              <w:t xml:space="preserve"> </w:t>
            </w:r>
            <w:r>
              <w:rPr>
                <w:b/>
                <w:szCs w:val="24"/>
              </w:rPr>
              <w:t>«бакалавр» по направлению 09.03.02</w:t>
            </w:r>
            <w:r w:rsidRPr="008000B1">
              <w:rPr>
                <w:b/>
                <w:szCs w:val="24"/>
              </w:rPr>
              <w:t xml:space="preserve"> «Информационные системы и технологии»</w:t>
            </w:r>
          </w:p>
        </w:tc>
      </w:tr>
      <w:tr w:rsidR="00327171" w:rsidRPr="003B1A84" w14:paraId="2D5A4249" w14:textId="77777777" w:rsidTr="009E277F">
        <w:tblPrEx>
          <w:tblLook w:val="04A0" w:firstRow="1" w:lastRow="0" w:firstColumn="1" w:lastColumn="0" w:noHBand="0" w:noVBand="1"/>
        </w:tblPrEx>
        <w:trPr>
          <w:gridBefore w:val="1"/>
          <w:wBefore w:w="34" w:type="dxa"/>
          <w:trHeight w:val="539"/>
        </w:trPr>
        <w:tc>
          <w:tcPr>
            <w:tcW w:w="5495" w:type="dxa"/>
          </w:tcPr>
          <w:p w14:paraId="37D9E828" w14:textId="77777777" w:rsidR="00327171" w:rsidRPr="003B1A84" w:rsidRDefault="00327171" w:rsidP="007A6C35">
            <w:pPr>
              <w:spacing w:before="0" w:after="0"/>
              <w:jc w:val="center"/>
              <w:rPr>
                <w:sz w:val="28"/>
              </w:rPr>
            </w:pPr>
          </w:p>
        </w:tc>
        <w:tc>
          <w:tcPr>
            <w:tcW w:w="4111" w:type="dxa"/>
            <w:gridSpan w:val="2"/>
            <w:vAlign w:val="bottom"/>
          </w:tcPr>
          <w:p w14:paraId="3DAC1CED" w14:textId="77777777" w:rsidR="00624437" w:rsidRDefault="00624437" w:rsidP="007A6C35">
            <w:pPr>
              <w:spacing w:before="0" w:after="0" w:line="360" w:lineRule="auto"/>
              <w:jc w:val="right"/>
              <w:rPr>
                <w:sz w:val="28"/>
              </w:rPr>
            </w:pPr>
          </w:p>
          <w:p w14:paraId="0EDE7423" w14:textId="77777777" w:rsidR="00327171" w:rsidRDefault="00327171" w:rsidP="007A6C35">
            <w:pPr>
              <w:spacing w:before="0" w:after="0" w:line="360" w:lineRule="auto"/>
              <w:jc w:val="right"/>
              <w:rPr>
                <w:sz w:val="28"/>
              </w:rPr>
            </w:pPr>
            <w:r w:rsidRPr="003B1A84">
              <w:rPr>
                <w:sz w:val="28"/>
              </w:rPr>
              <w:t>Регистрационный № _______</w:t>
            </w:r>
          </w:p>
          <w:p w14:paraId="071A137F" w14:textId="77777777" w:rsidR="00327171" w:rsidRDefault="00327171" w:rsidP="007A6C35">
            <w:pPr>
              <w:spacing w:before="0" w:after="0" w:line="360" w:lineRule="auto"/>
              <w:jc w:val="right"/>
              <w:rPr>
                <w:sz w:val="28"/>
              </w:rPr>
            </w:pPr>
          </w:p>
          <w:p w14:paraId="0E6AAC22" w14:textId="77777777" w:rsidR="00327171" w:rsidRPr="00D05AC2" w:rsidRDefault="00327171" w:rsidP="007A6C35">
            <w:pPr>
              <w:spacing w:before="0" w:after="0" w:line="360" w:lineRule="auto"/>
              <w:rPr>
                <w:sz w:val="28"/>
              </w:rPr>
            </w:pPr>
          </w:p>
        </w:tc>
      </w:tr>
      <w:tr w:rsidR="00327171" w:rsidRPr="005A3708" w14:paraId="4D821708" w14:textId="77777777" w:rsidTr="009E277F">
        <w:tblPrEx>
          <w:tblLook w:val="04A0" w:firstRow="1" w:lastRow="0" w:firstColumn="1" w:lastColumn="0" w:noHBand="0" w:noVBand="1"/>
        </w:tblPrEx>
        <w:trPr>
          <w:gridBefore w:val="1"/>
          <w:wBefore w:w="34" w:type="dxa"/>
          <w:trHeight w:val="463"/>
        </w:trPr>
        <w:tc>
          <w:tcPr>
            <w:tcW w:w="5495" w:type="dxa"/>
          </w:tcPr>
          <w:p w14:paraId="7AADAB41" w14:textId="77777777" w:rsidR="00327171" w:rsidRPr="0040006D" w:rsidRDefault="00327171" w:rsidP="007A6C35">
            <w:pPr>
              <w:spacing w:before="0" w:after="0"/>
              <w:rPr>
                <w:b/>
                <w:szCs w:val="24"/>
              </w:rPr>
            </w:pPr>
            <w:r w:rsidRPr="0040006D">
              <w:rPr>
                <w:b/>
                <w:szCs w:val="24"/>
              </w:rPr>
              <w:t xml:space="preserve">Заведующий кафедрой </w:t>
            </w:r>
          </w:p>
          <w:p w14:paraId="738FDA6A" w14:textId="77777777" w:rsidR="00327171" w:rsidRPr="005A3708" w:rsidRDefault="00327171" w:rsidP="007A6C35">
            <w:pPr>
              <w:spacing w:before="0" w:after="0"/>
              <w:rPr>
                <w:sz w:val="28"/>
              </w:rPr>
            </w:pPr>
            <w:r w:rsidRPr="0040006D">
              <w:rPr>
                <w:b/>
                <w:szCs w:val="24"/>
              </w:rPr>
              <w:t>д.т.н., проф.</w:t>
            </w:r>
          </w:p>
        </w:tc>
        <w:tc>
          <w:tcPr>
            <w:tcW w:w="1843" w:type="dxa"/>
          </w:tcPr>
          <w:p w14:paraId="70BB13CF" w14:textId="77777777" w:rsidR="00327171" w:rsidRPr="005A3708" w:rsidRDefault="00327171" w:rsidP="007A6C35">
            <w:pPr>
              <w:spacing w:before="0" w:after="0"/>
              <w:rPr>
                <w:sz w:val="28"/>
              </w:rPr>
            </w:pPr>
          </w:p>
        </w:tc>
        <w:tc>
          <w:tcPr>
            <w:tcW w:w="2268" w:type="dxa"/>
          </w:tcPr>
          <w:p w14:paraId="53F3DD6A" w14:textId="77777777" w:rsidR="00327171" w:rsidRPr="008000B1" w:rsidRDefault="00327171" w:rsidP="007A6C35">
            <w:pPr>
              <w:spacing w:before="0" w:after="0"/>
              <w:rPr>
                <w:b/>
                <w:szCs w:val="24"/>
              </w:rPr>
            </w:pPr>
            <w:r w:rsidRPr="008000B1">
              <w:rPr>
                <w:b/>
                <w:szCs w:val="24"/>
              </w:rPr>
              <w:t>Позднеев Б.М.</w:t>
            </w:r>
          </w:p>
        </w:tc>
      </w:tr>
      <w:tr w:rsidR="00327171" w:rsidRPr="005A3708" w14:paraId="03880672" w14:textId="77777777" w:rsidTr="009E277F">
        <w:tblPrEx>
          <w:tblLook w:val="04A0" w:firstRow="1" w:lastRow="0" w:firstColumn="1" w:lastColumn="0" w:noHBand="0" w:noVBand="1"/>
        </w:tblPrEx>
        <w:trPr>
          <w:gridBefore w:val="1"/>
          <w:wBefore w:w="34" w:type="dxa"/>
          <w:trHeight w:val="139"/>
        </w:trPr>
        <w:tc>
          <w:tcPr>
            <w:tcW w:w="5495" w:type="dxa"/>
          </w:tcPr>
          <w:p w14:paraId="12BA5A7C" w14:textId="77777777" w:rsidR="00327171" w:rsidRPr="005A3708" w:rsidRDefault="00327171" w:rsidP="007A6C35">
            <w:pPr>
              <w:spacing w:before="0" w:after="0"/>
              <w:rPr>
                <w:sz w:val="28"/>
              </w:rPr>
            </w:pPr>
          </w:p>
        </w:tc>
        <w:tc>
          <w:tcPr>
            <w:tcW w:w="1843" w:type="dxa"/>
          </w:tcPr>
          <w:p w14:paraId="122E12F4" w14:textId="77777777" w:rsidR="00327171" w:rsidRPr="005A3708" w:rsidRDefault="00327171" w:rsidP="007A6C35">
            <w:pPr>
              <w:spacing w:before="0" w:after="0"/>
              <w:jc w:val="center"/>
              <w:rPr>
                <w:szCs w:val="22"/>
              </w:rPr>
            </w:pPr>
            <w:r w:rsidRPr="005A3708">
              <w:rPr>
                <w:sz w:val="22"/>
                <w:szCs w:val="22"/>
              </w:rPr>
              <w:t>подпись</w:t>
            </w:r>
          </w:p>
        </w:tc>
        <w:tc>
          <w:tcPr>
            <w:tcW w:w="2268" w:type="dxa"/>
          </w:tcPr>
          <w:p w14:paraId="0C99CE32" w14:textId="77777777" w:rsidR="00327171" w:rsidRPr="005A3708" w:rsidRDefault="00327171" w:rsidP="007A6C35">
            <w:pPr>
              <w:spacing w:before="0" w:after="0"/>
              <w:rPr>
                <w:sz w:val="28"/>
                <w:szCs w:val="28"/>
              </w:rPr>
            </w:pPr>
          </w:p>
        </w:tc>
      </w:tr>
      <w:tr w:rsidR="00327171" w:rsidRPr="00DE2B86" w14:paraId="56FB4967" w14:textId="77777777" w:rsidTr="009E277F">
        <w:tblPrEx>
          <w:tblLook w:val="04A0" w:firstRow="1" w:lastRow="0" w:firstColumn="1" w:lastColumn="0" w:noHBand="0" w:noVBand="1"/>
        </w:tblPrEx>
        <w:trPr>
          <w:gridBefore w:val="1"/>
          <w:wBefore w:w="34" w:type="dxa"/>
          <w:trHeight w:val="562"/>
        </w:trPr>
        <w:tc>
          <w:tcPr>
            <w:tcW w:w="5495" w:type="dxa"/>
          </w:tcPr>
          <w:p w14:paraId="146BF252" w14:textId="77777777" w:rsidR="00327171" w:rsidRPr="005C1C37" w:rsidRDefault="00327171" w:rsidP="005C1C37">
            <w:pPr>
              <w:spacing w:after="0"/>
              <w:rPr>
                <w:b/>
              </w:rPr>
            </w:pPr>
            <w:bookmarkStart w:id="0" w:name="_Toc483423516"/>
            <w:r w:rsidRPr="005C1C37">
              <w:rPr>
                <w:b/>
              </w:rPr>
              <w:t>Руководитель</w:t>
            </w:r>
            <w:bookmarkEnd w:id="0"/>
            <w:r w:rsidRPr="005C1C37">
              <w:rPr>
                <w:b/>
              </w:rPr>
              <w:t xml:space="preserve"> </w:t>
            </w:r>
          </w:p>
          <w:p w14:paraId="0C3C0264" w14:textId="77777777" w:rsidR="00327171" w:rsidRPr="00EB45F3" w:rsidRDefault="00327171" w:rsidP="005C1C37">
            <w:pPr>
              <w:spacing w:before="0" w:after="0"/>
              <w:rPr>
                <w:b/>
                <w:color w:val="FF0000"/>
              </w:rPr>
            </w:pPr>
            <w:r w:rsidRPr="00DE2B86">
              <w:rPr>
                <w:b/>
              </w:rPr>
              <w:t xml:space="preserve">к.т.н., доцент </w:t>
            </w:r>
          </w:p>
        </w:tc>
        <w:tc>
          <w:tcPr>
            <w:tcW w:w="1843" w:type="dxa"/>
          </w:tcPr>
          <w:p w14:paraId="75347E8E" w14:textId="77777777" w:rsidR="00327171" w:rsidRPr="005A3708" w:rsidRDefault="00327171" w:rsidP="007A6C35">
            <w:pPr>
              <w:spacing w:before="0" w:after="0"/>
              <w:jc w:val="center"/>
            </w:pPr>
          </w:p>
        </w:tc>
        <w:tc>
          <w:tcPr>
            <w:tcW w:w="2268" w:type="dxa"/>
          </w:tcPr>
          <w:p w14:paraId="79E811AE" w14:textId="77777777" w:rsidR="00327171" w:rsidRPr="00DE2B86" w:rsidRDefault="00327171" w:rsidP="007A6C35">
            <w:pPr>
              <w:spacing w:before="0" w:after="0"/>
              <w:rPr>
                <w:b/>
                <w:szCs w:val="24"/>
              </w:rPr>
            </w:pPr>
            <w:r w:rsidRPr="00DE2B86">
              <w:rPr>
                <w:b/>
                <w:szCs w:val="24"/>
              </w:rPr>
              <w:t>Бумарин Д.П.</w:t>
            </w:r>
          </w:p>
        </w:tc>
      </w:tr>
      <w:tr w:rsidR="00327171" w:rsidRPr="00DE2B86" w14:paraId="0B4FDB56" w14:textId="77777777" w:rsidTr="009E277F">
        <w:tblPrEx>
          <w:tblLook w:val="04A0" w:firstRow="1" w:lastRow="0" w:firstColumn="1" w:lastColumn="0" w:noHBand="0" w:noVBand="1"/>
        </w:tblPrEx>
        <w:trPr>
          <w:gridBefore w:val="1"/>
          <w:wBefore w:w="34" w:type="dxa"/>
          <w:trHeight w:val="87"/>
        </w:trPr>
        <w:tc>
          <w:tcPr>
            <w:tcW w:w="5495" w:type="dxa"/>
          </w:tcPr>
          <w:p w14:paraId="013BE4BD" w14:textId="77777777" w:rsidR="00327171" w:rsidRPr="00591512" w:rsidRDefault="00327171" w:rsidP="00043820">
            <w:pPr>
              <w:spacing w:before="0" w:after="0"/>
            </w:pPr>
          </w:p>
        </w:tc>
        <w:tc>
          <w:tcPr>
            <w:tcW w:w="1843" w:type="dxa"/>
          </w:tcPr>
          <w:p w14:paraId="71C2E4D9" w14:textId="77777777" w:rsidR="00327171" w:rsidRPr="005A3708" w:rsidRDefault="00327171" w:rsidP="007A6C35">
            <w:pPr>
              <w:spacing w:before="0" w:after="0"/>
              <w:jc w:val="center"/>
            </w:pPr>
            <w:r w:rsidRPr="005A3708">
              <w:rPr>
                <w:sz w:val="22"/>
                <w:szCs w:val="22"/>
              </w:rPr>
              <w:t>подпись</w:t>
            </w:r>
          </w:p>
        </w:tc>
        <w:tc>
          <w:tcPr>
            <w:tcW w:w="2268" w:type="dxa"/>
          </w:tcPr>
          <w:p w14:paraId="5CD24FE5" w14:textId="77777777" w:rsidR="00327171" w:rsidRPr="00DE2B86" w:rsidRDefault="00327171" w:rsidP="007A6C35">
            <w:pPr>
              <w:spacing w:before="0" w:after="0"/>
              <w:rPr>
                <w:sz w:val="28"/>
                <w:szCs w:val="28"/>
              </w:rPr>
            </w:pPr>
          </w:p>
        </w:tc>
      </w:tr>
      <w:tr w:rsidR="00327171" w:rsidRPr="00DE2B86" w14:paraId="4068F9C8" w14:textId="77777777" w:rsidTr="009E277F">
        <w:tblPrEx>
          <w:tblLook w:val="04A0" w:firstRow="1" w:lastRow="0" w:firstColumn="1" w:lastColumn="0" w:noHBand="0" w:noVBand="1"/>
        </w:tblPrEx>
        <w:trPr>
          <w:gridBefore w:val="1"/>
          <w:wBefore w:w="34" w:type="dxa"/>
          <w:trHeight w:val="485"/>
        </w:trPr>
        <w:tc>
          <w:tcPr>
            <w:tcW w:w="5495" w:type="dxa"/>
          </w:tcPr>
          <w:p w14:paraId="119E2F3D" w14:textId="77777777" w:rsidR="00327171" w:rsidRPr="0040006D" w:rsidRDefault="00327171" w:rsidP="007A6C35">
            <w:pPr>
              <w:spacing w:before="0" w:after="0"/>
              <w:rPr>
                <w:b/>
                <w:szCs w:val="24"/>
              </w:rPr>
            </w:pPr>
            <w:r w:rsidRPr="0040006D">
              <w:rPr>
                <w:b/>
                <w:szCs w:val="24"/>
              </w:rPr>
              <w:t>Студент</w:t>
            </w:r>
          </w:p>
        </w:tc>
        <w:tc>
          <w:tcPr>
            <w:tcW w:w="1843" w:type="dxa"/>
          </w:tcPr>
          <w:p w14:paraId="7C86E516" w14:textId="77777777" w:rsidR="00327171" w:rsidRDefault="00327171" w:rsidP="007A6C35">
            <w:pPr>
              <w:spacing w:before="0" w:after="0"/>
              <w:jc w:val="center"/>
              <w:rPr>
                <w:b/>
                <w:szCs w:val="24"/>
              </w:rPr>
            </w:pPr>
          </w:p>
          <w:p w14:paraId="5E0F8A75" w14:textId="77777777" w:rsidR="00327171" w:rsidRPr="0040006D" w:rsidRDefault="00327171" w:rsidP="007A6C35">
            <w:pPr>
              <w:spacing w:before="0" w:after="0"/>
              <w:jc w:val="center"/>
              <w:rPr>
                <w:b/>
                <w:szCs w:val="24"/>
              </w:rPr>
            </w:pPr>
          </w:p>
        </w:tc>
        <w:tc>
          <w:tcPr>
            <w:tcW w:w="2268" w:type="dxa"/>
          </w:tcPr>
          <w:p w14:paraId="153F81F3" w14:textId="77777777" w:rsidR="00327171" w:rsidRPr="00DE2B86" w:rsidRDefault="00043820" w:rsidP="007A6C35">
            <w:pPr>
              <w:spacing w:before="0" w:after="0"/>
              <w:rPr>
                <w:b/>
                <w:szCs w:val="24"/>
              </w:rPr>
            </w:pPr>
            <w:r>
              <w:rPr>
                <w:b/>
                <w:szCs w:val="24"/>
              </w:rPr>
              <w:t>Махмудов Б.Н</w:t>
            </w:r>
            <w:r w:rsidR="00327171" w:rsidRPr="00DE2B86">
              <w:rPr>
                <w:b/>
                <w:szCs w:val="24"/>
              </w:rPr>
              <w:t xml:space="preserve">. </w:t>
            </w:r>
          </w:p>
        </w:tc>
      </w:tr>
      <w:tr w:rsidR="00327171" w:rsidRPr="005A3708" w14:paraId="6D61BD77" w14:textId="77777777" w:rsidTr="009E277F">
        <w:tblPrEx>
          <w:tblLook w:val="04A0" w:firstRow="1" w:lastRow="0" w:firstColumn="1" w:lastColumn="0" w:noHBand="0" w:noVBand="1"/>
        </w:tblPrEx>
        <w:trPr>
          <w:gridBefore w:val="1"/>
          <w:wBefore w:w="34" w:type="dxa"/>
        </w:trPr>
        <w:tc>
          <w:tcPr>
            <w:tcW w:w="5495" w:type="dxa"/>
          </w:tcPr>
          <w:p w14:paraId="16433178" w14:textId="77777777" w:rsidR="00327171" w:rsidRPr="005A3708" w:rsidRDefault="00327171" w:rsidP="007A6C35">
            <w:pPr>
              <w:spacing w:before="0" w:after="0"/>
              <w:rPr>
                <w:sz w:val="28"/>
              </w:rPr>
            </w:pPr>
          </w:p>
        </w:tc>
        <w:tc>
          <w:tcPr>
            <w:tcW w:w="1843" w:type="dxa"/>
            <w:vMerge w:val="restart"/>
          </w:tcPr>
          <w:p w14:paraId="2ACD8AD5" w14:textId="77777777" w:rsidR="00327171" w:rsidRPr="005A3708" w:rsidRDefault="00327171" w:rsidP="007A6C35">
            <w:pPr>
              <w:spacing w:before="0" w:after="0"/>
              <w:jc w:val="center"/>
            </w:pPr>
            <w:r w:rsidRPr="005A3708">
              <w:rPr>
                <w:sz w:val="22"/>
                <w:szCs w:val="22"/>
              </w:rPr>
              <w:t>подпись</w:t>
            </w:r>
          </w:p>
        </w:tc>
        <w:tc>
          <w:tcPr>
            <w:tcW w:w="2268" w:type="dxa"/>
          </w:tcPr>
          <w:p w14:paraId="2A53D6BC" w14:textId="77777777" w:rsidR="00327171" w:rsidRPr="005A3708" w:rsidRDefault="00327171" w:rsidP="007A6C35">
            <w:pPr>
              <w:spacing w:before="0" w:after="0"/>
              <w:jc w:val="center"/>
              <w:rPr>
                <w:sz w:val="28"/>
              </w:rPr>
            </w:pPr>
          </w:p>
        </w:tc>
      </w:tr>
      <w:tr w:rsidR="00327171" w:rsidRPr="005A3708" w14:paraId="414B0E53" w14:textId="77777777" w:rsidTr="009E277F">
        <w:tblPrEx>
          <w:tblLook w:val="04A0" w:firstRow="1" w:lastRow="0" w:firstColumn="1" w:lastColumn="0" w:noHBand="0" w:noVBand="1"/>
        </w:tblPrEx>
        <w:trPr>
          <w:gridBefore w:val="1"/>
          <w:wBefore w:w="34" w:type="dxa"/>
        </w:trPr>
        <w:tc>
          <w:tcPr>
            <w:tcW w:w="5495" w:type="dxa"/>
          </w:tcPr>
          <w:p w14:paraId="59AE6FE5" w14:textId="77777777" w:rsidR="00327171" w:rsidRPr="005A3708" w:rsidRDefault="00327171" w:rsidP="007A6C35">
            <w:pPr>
              <w:spacing w:before="0" w:after="0"/>
              <w:rPr>
                <w:sz w:val="28"/>
              </w:rPr>
            </w:pPr>
          </w:p>
        </w:tc>
        <w:tc>
          <w:tcPr>
            <w:tcW w:w="1843" w:type="dxa"/>
            <w:vMerge/>
          </w:tcPr>
          <w:p w14:paraId="1407932A" w14:textId="77777777" w:rsidR="00327171" w:rsidRPr="005A3708" w:rsidRDefault="00327171" w:rsidP="007A6C35">
            <w:pPr>
              <w:spacing w:before="0" w:after="0"/>
              <w:jc w:val="center"/>
              <w:rPr>
                <w:szCs w:val="22"/>
              </w:rPr>
            </w:pPr>
          </w:p>
        </w:tc>
        <w:tc>
          <w:tcPr>
            <w:tcW w:w="2268" w:type="dxa"/>
          </w:tcPr>
          <w:p w14:paraId="01A5661D" w14:textId="77777777" w:rsidR="00327171" w:rsidRPr="005A3708" w:rsidRDefault="00327171" w:rsidP="007A6C35">
            <w:pPr>
              <w:spacing w:before="0" w:after="0"/>
              <w:jc w:val="center"/>
              <w:rPr>
                <w:sz w:val="28"/>
              </w:rPr>
            </w:pPr>
          </w:p>
        </w:tc>
      </w:tr>
    </w:tbl>
    <w:p w14:paraId="77714AEF" w14:textId="77777777" w:rsidR="00624437" w:rsidRDefault="00624437" w:rsidP="00624437">
      <w:pPr>
        <w:tabs>
          <w:tab w:val="left" w:pos="3421"/>
        </w:tabs>
        <w:rPr>
          <w:sz w:val="28"/>
          <w:szCs w:val="28"/>
        </w:rPr>
      </w:pPr>
      <w:r>
        <w:rPr>
          <w:sz w:val="28"/>
          <w:szCs w:val="28"/>
        </w:rPr>
        <w:tab/>
      </w:r>
    </w:p>
    <w:p w14:paraId="5054B4C0" w14:textId="77777777" w:rsidR="00327171" w:rsidRPr="00EB45F3" w:rsidRDefault="00624437" w:rsidP="00624437">
      <w:pPr>
        <w:spacing w:before="0" w:after="200" w:line="276" w:lineRule="auto"/>
        <w:rPr>
          <w:sz w:val="28"/>
          <w:szCs w:val="28"/>
        </w:rPr>
      </w:pPr>
      <w:r>
        <w:rPr>
          <w:sz w:val="28"/>
          <w:szCs w:val="28"/>
        </w:rPr>
        <w:br w:type="page"/>
      </w:r>
    </w:p>
    <w:sdt>
      <w:sdtPr>
        <w:rPr>
          <w:b/>
        </w:rPr>
        <w:id w:val="155665739"/>
        <w:docPartObj>
          <w:docPartGallery w:val="Table of Contents"/>
          <w:docPartUnique/>
        </w:docPartObj>
      </w:sdtPr>
      <w:sdtEndPr>
        <w:rPr>
          <w:b w:val="0"/>
          <w:bCs/>
        </w:rPr>
      </w:sdtEndPr>
      <w:sdtContent>
        <w:p w14:paraId="5CA70264" w14:textId="77777777" w:rsidR="005C1C37" w:rsidRPr="00BF1A40" w:rsidRDefault="005C1C37" w:rsidP="00BF1A40">
          <w:pPr>
            <w:rPr>
              <w:sz w:val="28"/>
              <w:szCs w:val="28"/>
            </w:rPr>
          </w:pPr>
          <w:r w:rsidRPr="00BF1A40">
            <w:rPr>
              <w:sz w:val="28"/>
              <w:szCs w:val="28"/>
            </w:rPr>
            <w:t>ОГЛАВЛЕНИЕ</w:t>
          </w:r>
        </w:p>
        <w:p w14:paraId="0E138B9A" w14:textId="77777777" w:rsidR="00857631" w:rsidRPr="00857631" w:rsidRDefault="00836FD4" w:rsidP="00857631">
          <w:pPr>
            <w:pStyle w:val="11"/>
            <w:tabs>
              <w:tab w:val="right" w:leader="dot" w:pos="9395"/>
            </w:tabs>
            <w:spacing w:before="0" w:after="0" w:line="360" w:lineRule="auto"/>
            <w:rPr>
              <w:rFonts w:asciiTheme="minorHAnsi" w:eastAsiaTheme="minorEastAsia" w:hAnsiTheme="minorHAnsi" w:cstheme="minorBidi"/>
              <w:noProof/>
              <w:sz w:val="28"/>
              <w:szCs w:val="28"/>
              <w:lang w:val="en-US" w:eastAsia="en-US"/>
            </w:rPr>
          </w:pPr>
          <w:r w:rsidRPr="00857631">
            <w:rPr>
              <w:sz w:val="28"/>
              <w:szCs w:val="28"/>
            </w:rPr>
            <w:fldChar w:fldCharType="begin"/>
          </w:r>
          <w:r w:rsidRPr="00857631">
            <w:rPr>
              <w:sz w:val="28"/>
              <w:szCs w:val="28"/>
            </w:rPr>
            <w:instrText xml:space="preserve"> TOC \o "1-3" \h \z \u </w:instrText>
          </w:r>
          <w:r w:rsidRPr="00857631">
            <w:rPr>
              <w:sz w:val="28"/>
              <w:szCs w:val="28"/>
            </w:rPr>
            <w:fldChar w:fldCharType="separate"/>
          </w:r>
          <w:hyperlink w:anchor="_Toc34511621" w:history="1">
            <w:r w:rsidR="00857631" w:rsidRPr="00857631">
              <w:rPr>
                <w:rStyle w:val="ad"/>
                <w:rFonts w:eastAsiaTheme="majorEastAsia"/>
                <w:noProof/>
                <w:sz w:val="28"/>
                <w:szCs w:val="28"/>
              </w:rPr>
              <w:t>ВВЕДЕНИЕ</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_Toc34511621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3</w:t>
            </w:r>
            <w:r w:rsidR="00857631" w:rsidRPr="00857631">
              <w:rPr>
                <w:noProof/>
                <w:webHidden/>
                <w:sz w:val="28"/>
                <w:szCs w:val="28"/>
              </w:rPr>
              <w:fldChar w:fldCharType="end"/>
            </w:r>
          </w:hyperlink>
        </w:p>
        <w:p w14:paraId="1EDF3B2F" w14:textId="77777777" w:rsidR="00857631" w:rsidRPr="00857631" w:rsidRDefault="005F0C3F" w:rsidP="00857631">
          <w:pPr>
            <w:pStyle w:val="11"/>
            <w:tabs>
              <w:tab w:val="left" w:pos="1320"/>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2" w:history="1">
            <w:r w:rsidR="00857631" w:rsidRPr="00857631">
              <w:rPr>
                <w:rStyle w:val="ad"/>
                <w:rFonts w:eastAsiaTheme="majorEastAsia"/>
                <w:noProof/>
                <w:sz w:val="28"/>
                <w:szCs w:val="28"/>
              </w:rPr>
              <w:t>ГЛАВА 1.</w:t>
            </w:r>
            <w:r w:rsidR="00857631" w:rsidRPr="00857631">
              <w:rPr>
                <w:rFonts w:asciiTheme="minorHAnsi" w:eastAsiaTheme="minorEastAsia" w:hAnsiTheme="minorHAnsi" w:cstheme="minorBidi"/>
                <w:noProof/>
                <w:sz w:val="28"/>
                <w:szCs w:val="28"/>
                <w:lang w:val="en-US" w:eastAsia="en-US"/>
              </w:rPr>
              <w:tab/>
            </w:r>
            <w:r w:rsidR="00857631" w:rsidRPr="00857631">
              <w:rPr>
                <w:rStyle w:val="ad"/>
                <w:rFonts w:eastAsiaTheme="majorEastAsia"/>
                <w:noProof/>
                <w:sz w:val="28"/>
                <w:szCs w:val="28"/>
              </w:rPr>
              <w:t>АНАЛИЗ ПРЕДМЕТНОЙ ОБЛАСТИ</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_Toc34511622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4</w:t>
            </w:r>
            <w:r w:rsidR="00857631" w:rsidRPr="00857631">
              <w:rPr>
                <w:noProof/>
                <w:webHidden/>
                <w:sz w:val="28"/>
                <w:szCs w:val="28"/>
              </w:rPr>
              <w:fldChar w:fldCharType="end"/>
            </w:r>
          </w:hyperlink>
        </w:p>
        <w:p w14:paraId="74EE424D" w14:textId="77777777" w:rsidR="00857631" w:rsidRPr="00857631" w:rsidRDefault="005F0C3F"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3" w:history="1">
            <w:r w:rsidR="00857631" w:rsidRPr="00857631">
              <w:rPr>
                <w:rStyle w:val="ad"/>
                <w:rFonts w:eastAsiaTheme="majorEastAsia"/>
                <w:noProof/>
                <w:sz w:val="28"/>
                <w:szCs w:val="28"/>
              </w:rPr>
              <w:t>1.1. Термины и определения</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_Toc34511623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4</w:t>
            </w:r>
            <w:r w:rsidR="00857631" w:rsidRPr="00857631">
              <w:rPr>
                <w:noProof/>
                <w:webHidden/>
                <w:sz w:val="28"/>
                <w:szCs w:val="28"/>
              </w:rPr>
              <w:fldChar w:fldCharType="end"/>
            </w:r>
          </w:hyperlink>
        </w:p>
        <w:p w14:paraId="73728812" w14:textId="77777777" w:rsidR="00857631" w:rsidRPr="00857631" w:rsidRDefault="005F0C3F"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4" w:history="1">
            <w:r w:rsidR="00857631" w:rsidRPr="00857631">
              <w:rPr>
                <w:rStyle w:val="ad"/>
                <w:rFonts w:eastAsiaTheme="majorEastAsia"/>
                <w:noProof/>
                <w:sz w:val="28"/>
                <w:szCs w:val="28"/>
              </w:rPr>
              <w:t>1.2. Общий принцип работы систем веб-шаблонов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_Toc34511624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4</w:t>
            </w:r>
            <w:r w:rsidR="00857631" w:rsidRPr="00857631">
              <w:rPr>
                <w:noProof/>
                <w:webHidden/>
                <w:sz w:val="28"/>
                <w:szCs w:val="28"/>
              </w:rPr>
              <w:fldChar w:fldCharType="end"/>
            </w:r>
          </w:hyperlink>
        </w:p>
        <w:p w14:paraId="0BDAFD5F" w14:textId="77777777" w:rsidR="00857631" w:rsidRPr="00857631" w:rsidRDefault="005F0C3F"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5" w:history="1">
            <w:r w:rsidR="00857631" w:rsidRPr="00857631">
              <w:rPr>
                <w:rStyle w:val="ad"/>
                <w:rFonts w:eastAsiaTheme="majorEastAsia"/>
                <w:noProof/>
                <w:sz w:val="28"/>
                <w:szCs w:val="28"/>
              </w:rPr>
              <w:t>1.3. Обзор существующих решений</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_Toc34511625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8</w:t>
            </w:r>
            <w:r w:rsidR="00857631" w:rsidRPr="00857631">
              <w:rPr>
                <w:noProof/>
                <w:webHidden/>
                <w:sz w:val="28"/>
                <w:szCs w:val="28"/>
              </w:rPr>
              <w:fldChar w:fldCharType="end"/>
            </w:r>
          </w:hyperlink>
        </w:p>
        <w:p w14:paraId="6B36EF77" w14:textId="77777777" w:rsidR="00857631" w:rsidRPr="00857631" w:rsidRDefault="005F0C3F"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6" w:history="1">
            <w:r w:rsidR="00857631" w:rsidRPr="00857631">
              <w:rPr>
                <w:rStyle w:val="ad"/>
                <w:rFonts w:eastAsiaTheme="majorEastAsia"/>
                <w:noProof/>
                <w:sz w:val="28"/>
                <w:szCs w:val="28"/>
              </w:rPr>
              <w:t>1.4. Основные причины низкой производительности шаблонизаторов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_Toc34511626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12</w:t>
            </w:r>
            <w:r w:rsidR="00857631" w:rsidRPr="00857631">
              <w:rPr>
                <w:noProof/>
                <w:webHidden/>
                <w:sz w:val="28"/>
                <w:szCs w:val="28"/>
              </w:rPr>
              <w:fldChar w:fldCharType="end"/>
            </w:r>
          </w:hyperlink>
        </w:p>
        <w:p w14:paraId="358D8CC9" w14:textId="77777777" w:rsidR="00857631" w:rsidRPr="00857631" w:rsidRDefault="005F0C3F"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7" w:history="1">
            <w:r w:rsidR="00857631" w:rsidRPr="00857631">
              <w:rPr>
                <w:rStyle w:val="ad"/>
                <w:rFonts w:eastAsiaTheme="majorEastAsia"/>
                <w:noProof/>
                <w:sz w:val="28"/>
                <w:szCs w:val="28"/>
              </w:rPr>
              <w:t>1.5. Цели и задачи</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_Toc34511627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12</w:t>
            </w:r>
            <w:r w:rsidR="00857631" w:rsidRPr="00857631">
              <w:rPr>
                <w:noProof/>
                <w:webHidden/>
                <w:sz w:val="28"/>
                <w:szCs w:val="28"/>
              </w:rPr>
              <w:fldChar w:fldCharType="end"/>
            </w:r>
          </w:hyperlink>
        </w:p>
        <w:p w14:paraId="125ECBDF" w14:textId="77777777" w:rsidR="00857631" w:rsidRPr="00857631" w:rsidRDefault="005F0C3F" w:rsidP="00857631">
          <w:pPr>
            <w:pStyle w:val="11"/>
            <w:tabs>
              <w:tab w:val="left" w:pos="1320"/>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8" w:history="1">
            <w:r w:rsidR="00857631" w:rsidRPr="00857631">
              <w:rPr>
                <w:rStyle w:val="ad"/>
                <w:rFonts w:eastAsiaTheme="majorEastAsia"/>
                <w:noProof/>
                <w:sz w:val="28"/>
                <w:szCs w:val="28"/>
              </w:rPr>
              <w:t>ГЛАВА 2.</w:t>
            </w:r>
            <w:r w:rsidR="00857631" w:rsidRPr="00857631">
              <w:rPr>
                <w:rFonts w:asciiTheme="minorHAnsi" w:eastAsiaTheme="minorEastAsia" w:hAnsiTheme="minorHAnsi" w:cstheme="minorBidi"/>
                <w:noProof/>
                <w:sz w:val="28"/>
                <w:szCs w:val="28"/>
                <w:lang w:val="en-US" w:eastAsia="en-US"/>
              </w:rPr>
              <w:tab/>
            </w:r>
            <w:r w:rsidR="00857631" w:rsidRPr="00857631">
              <w:rPr>
                <w:rStyle w:val="ad"/>
                <w:rFonts w:eastAsiaTheme="majorEastAsia"/>
                <w:noProof/>
                <w:sz w:val="28"/>
                <w:szCs w:val="28"/>
              </w:rPr>
              <w:t>ИССЛЕДОВАНИЕ ВОЗМОЖНЫХ СПОСОБОВ ПОВЫШЕНИЯ ПРОИЗВОДИТЕЛЬНОСТИ СИСТЕМ ВЕБ ШАБЛОНОВ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_Toc34511628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13</w:t>
            </w:r>
            <w:r w:rsidR="00857631" w:rsidRPr="00857631">
              <w:rPr>
                <w:noProof/>
                <w:webHidden/>
                <w:sz w:val="28"/>
                <w:szCs w:val="28"/>
              </w:rPr>
              <w:fldChar w:fldCharType="end"/>
            </w:r>
          </w:hyperlink>
        </w:p>
        <w:p w14:paraId="59BFDD1D" w14:textId="77777777" w:rsidR="00857631" w:rsidRPr="00857631" w:rsidRDefault="005F0C3F"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29" w:history="1">
            <w:r w:rsidR="00857631" w:rsidRPr="00857631">
              <w:rPr>
                <w:rStyle w:val="ad"/>
                <w:rFonts w:eastAsiaTheme="majorEastAsia"/>
                <w:noProof/>
                <w:sz w:val="28"/>
                <w:szCs w:val="28"/>
              </w:rPr>
              <w:t>2.1. Устранение причины низкой производительности, связанной с использованием интерпретаторов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_Toc34511629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13</w:t>
            </w:r>
            <w:r w:rsidR="00857631" w:rsidRPr="00857631">
              <w:rPr>
                <w:noProof/>
                <w:webHidden/>
                <w:sz w:val="28"/>
                <w:szCs w:val="28"/>
              </w:rPr>
              <w:fldChar w:fldCharType="end"/>
            </w:r>
          </w:hyperlink>
        </w:p>
        <w:p w14:paraId="309276BB" w14:textId="77777777" w:rsidR="00857631" w:rsidRPr="00857631" w:rsidRDefault="005F0C3F"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0" w:history="1">
            <w:r w:rsidR="00857631" w:rsidRPr="00857631">
              <w:rPr>
                <w:rStyle w:val="ad"/>
                <w:rFonts w:eastAsiaTheme="majorEastAsia"/>
                <w:noProof/>
                <w:sz w:val="28"/>
                <w:szCs w:val="28"/>
              </w:rPr>
              <w:t>2.2. Уменьшение системных вызовов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_Toc34511630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13</w:t>
            </w:r>
            <w:r w:rsidR="00857631" w:rsidRPr="00857631">
              <w:rPr>
                <w:noProof/>
                <w:webHidden/>
                <w:sz w:val="28"/>
                <w:szCs w:val="28"/>
              </w:rPr>
              <w:fldChar w:fldCharType="end"/>
            </w:r>
          </w:hyperlink>
        </w:p>
        <w:p w14:paraId="7DE1AB90" w14:textId="77777777" w:rsidR="00857631" w:rsidRPr="00857631" w:rsidRDefault="005F0C3F"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1" w:history="1">
            <w:r w:rsidR="00857631" w:rsidRPr="00857631">
              <w:rPr>
                <w:rStyle w:val="ad"/>
                <w:rFonts w:eastAsiaTheme="majorEastAsia"/>
                <w:noProof/>
                <w:sz w:val="28"/>
                <w:szCs w:val="28"/>
              </w:rPr>
              <w:t>2.3. Решение проблемы простоя системных ресурсов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_Toc34511631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13</w:t>
            </w:r>
            <w:r w:rsidR="00857631" w:rsidRPr="00857631">
              <w:rPr>
                <w:noProof/>
                <w:webHidden/>
                <w:sz w:val="28"/>
                <w:szCs w:val="28"/>
              </w:rPr>
              <w:fldChar w:fldCharType="end"/>
            </w:r>
          </w:hyperlink>
        </w:p>
        <w:p w14:paraId="557FA607" w14:textId="77777777" w:rsidR="00857631" w:rsidRPr="00857631" w:rsidRDefault="005F0C3F"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2" w:history="1">
            <w:r w:rsidR="00857631" w:rsidRPr="00857631">
              <w:rPr>
                <w:rStyle w:val="ad"/>
                <w:rFonts w:eastAsiaTheme="majorEastAsia"/>
                <w:noProof/>
                <w:sz w:val="28"/>
                <w:szCs w:val="28"/>
              </w:rPr>
              <w:t>2.4.</w:t>
            </w:r>
            <w:r w:rsidR="00857631" w:rsidRPr="00857631">
              <w:rPr>
                <w:rStyle w:val="ad"/>
                <w:rFonts w:eastAsiaTheme="majorEastAsia"/>
                <w:noProof/>
                <w:sz w:val="28"/>
                <w:szCs w:val="28"/>
                <w:lang w:val="en-US"/>
              </w:rPr>
              <w:t xml:space="preserve"> RESTful</w:t>
            </w:r>
            <w:r w:rsidR="00857631" w:rsidRPr="00857631">
              <w:rPr>
                <w:rStyle w:val="ad"/>
                <w:rFonts w:eastAsiaTheme="majorEastAsia"/>
                <w:noProof/>
                <w:sz w:val="28"/>
                <w:szCs w:val="28"/>
              </w:rPr>
              <w:t xml:space="preserve"> сервис, выполняющий роль системы веб шаблонов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_Toc34511632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13</w:t>
            </w:r>
            <w:r w:rsidR="00857631" w:rsidRPr="00857631">
              <w:rPr>
                <w:noProof/>
                <w:webHidden/>
                <w:sz w:val="28"/>
                <w:szCs w:val="28"/>
              </w:rPr>
              <w:fldChar w:fldCharType="end"/>
            </w:r>
          </w:hyperlink>
        </w:p>
        <w:p w14:paraId="1D1137FB" w14:textId="77777777" w:rsidR="00857631" w:rsidRPr="00857631" w:rsidRDefault="005F0C3F" w:rsidP="00857631">
          <w:pPr>
            <w:pStyle w:val="11"/>
            <w:tabs>
              <w:tab w:val="left" w:pos="1320"/>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3" w:history="1">
            <w:r w:rsidR="00857631" w:rsidRPr="00857631">
              <w:rPr>
                <w:rStyle w:val="ad"/>
                <w:rFonts w:eastAsiaTheme="majorEastAsia"/>
                <w:noProof/>
                <w:sz w:val="28"/>
                <w:szCs w:val="28"/>
              </w:rPr>
              <w:t>ГЛАВА 3.</w:t>
            </w:r>
            <w:r w:rsidR="00857631" w:rsidRPr="00857631">
              <w:rPr>
                <w:rFonts w:asciiTheme="minorHAnsi" w:eastAsiaTheme="minorEastAsia" w:hAnsiTheme="minorHAnsi" w:cstheme="minorBidi"/>
                <w:noProof/>
                <w:sz w:val="28"/>
                <w:szCs w:val="28"/>
                <w:lang w:val="en-US" w:eastAsia="en-US"/>
              </w:rPr>
              <w:tab/>
            </w:r>
            <w:r w:rsidR="00857631" w:rsidRPr="00857631">
              <w:rPr>
                <w:rStyle w:val="ad"/>
                <w:rFonts w:eastAsiaTheme="majorEastAsia"/>
                <w:noProof/>
                <w:sz w:val="28"/>
                <w:szCs w:val="28"/>
              </w:rPr>
              <w:t>ПРОЕКТИРОВАНИЕ СЕРВИСА ПО ПРЕДОСТАВЛЕНИЮ УСЛУГ СИСТЕМЫ ВЕБ-ШАБЛОНОВ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_Toc34511633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14</w:t>
            </w:r>
            <w:r w:rsidR="00857631" w:rsidRPr="00857631">
              <w:rPr>
                <w:noProof/>
                <w:webHidden/>
                <w:sz w:val="28"/>
                <w:szCs w:val="28"/>
              </w:rPr>
              <w:fldChar w:fldCharType="end"/>
            </w:r>
          </w:hyperlink>
        </w:p>
        <w:p w14:paraId="389D5F11" w14:textId="77777777" w:rsidR="00857631" w:rsidRPr="00857631" w:rsidRDefault="005F0C3F"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4" w:history="1">
            <w:r w:rsidR="00857631" w:rsidRPr="00857631">
              <w:rPr>
                <w:rStyle w:val="ad"/>
                <w:rFonts w:eastAsiaTheme="majorEastAsia"/>
                <w:noProof/>
                <w:sz w:val="28"/>
                <w:szCs w:val="28"/>
              </w:rPr>
              <w:t>3.1. Моделирование работы сервиса</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_Toc34511634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14</w:t>
            </w:r>
            <w:r w:rsidR="00857631" w:rsidRPr="00857631">
              <w:rPr>
                <w:noProof/>
                <w:webHidden/>
                <w:sz w:val="28"/>
                <w:szCs w:val="28"/>
              </w:rPr>
              <w:fldChar w:fldCharType="end"/>
            </w:r>
          </w:hyperlink>
        </w:p>
        <w:p w14:paraId="0854E293" w14:textId="77777777" w:rsidR="00857631" w:rsidRPr="00857631" w:rsidRDefault="005F0C3F"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5" w:history="1">
            <w:r w:rsidR="00857631" w:rsidRPr="00857631">
              <w:rPr>
                <w:rStyle w:val="ad"/>
                <w:rFonts w:eastAsiaTheme="majorEastAsia"/>
                <w:noProof/>
                <w:sz w:val="28"/>
                <w:szCs w:val="28"/>
              </w:rPr>
              <w:t>3.2. Выбор инструментов</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_Toc34511635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14</w:t>
            </w:r>
            <w:r w:rsidR="00857631" w:rsidRPr="00857631">
              <w:rPr>
                <w:noProof/>
                <w:webHidden/>
                <w:sz w:val="28"/>
                <w:szCs w:val="28"/>
              </w:rPr>
              <w:fldChar w:fldCharType="end"/>
            </w:r>
          </w:hyperlink>
        </w:p>
        <w:p w14:paraId="3B84DB3F" w14:textId="77777777" w:rsidR="00857631" w:rsidRPr="00857631" w:rsidRDefault="005F0C3F"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6" w:history="1">
            <w:r w:rsidR="00857631" w:rsidRPr="00857631">
              <w:rPr>
                <w:rStyle w:val="ad"/>
                <w:rFonts w:eastAsiaTheme="majorEastAsia"/>
                <w:noProof/>
                <w:sz w:val="28"/>
                <w:szCs w:val="28"/>
              </w:rPr>
              <w:t>3.3. Разработка сервиса</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_Toc34511636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14</w:t>
            </w:r>
            <w:r w:rsidR="00857631" w:rsidRPr="00857631">
              <w:rPr>
                <w:noProof/>
                <w:webHidden/>
                <w:sz w:val="28"/>
                <w:szCs w:val="28"/>
              </w:rPr>
              <w:fldChar w:fldCharType="end"/>
            </w:r>
          </w:hyperlink>
        </w:p>
        <w:p w14:paraId="72DBE26A" w14:textId="77777777" w:rsidR="00857631" w:rsidRPr="00857631" w:rsidRDefault="005F0C3F"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7" w:history="1">
            <w:r w:rsidR="00857631" w:rsidRPr="00857631">
              <w:rPr>
                <w:rStyle w:val="ad"/>
                <w:rFonts w:eastAsiaTheme="majorEastAsia"/>
                <w:noProof/>
                <w:sz w:val="28"/>
                <w:szCs w:val="28"/>
              </w:rPr>
              <w:t>3.4. Результат разработки, оценка производительности</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_Toc34511637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14</w:t>
            </w:r>
            <w:r w:rsidR="00857631" w:rsidRPr="00857631">
              <w:rPr>
                <w:noProof/>
                <w:webHidden/>
                <w:sz w:val="28"/>
                <w:szCs w:val="28"/>
              </w:rPr>
              <w:fldChar w:fldCharType="end"/>
            </w:r>
          </w:hyperlink>
        </w:p>
        <w:p w14:paraId="7889F73D" w14:textId="77777777" w:rsidR="00857631" w:rsidRPr="00857631" w:rsidRDefault="005F0C3F" w:rsidP="00857631">
          <w:pPr>
            <w:pStyle w:val="2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8" w:history="1">
            <w:r w:rsidR="00857631" w:rsidRPr="00857631">
              <w:rPr>
                <w:rStyle w:val="ad"/>
                <w:rFonts w:eastAsiaTheme="majorEastAsia"/>
                <w:noProof/>
                <w:sz w:val="28"/>
                <w:szCs w:val="28"/>
              </w:rPr>
              <w:t>3.5. Потенциал к масштабированию</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_Toc34511638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14</w:t>
            </w:r>
            <w:r w:rsidR="00857631" w:rsidRPr="00857631">
              <w:rPr>
                <w:noProof/>
                <w:webHidden/>
                <w:sz w:val="28"/>
                <w:szCs w:val="28"/>
              </w:rPr>
              <w:fldChar w:fldCharType="end"/>
            </w:r>
          </w:hyperlink>
        </w:p>
        <w:p w14:paraId="5FDECD61" w14:textId="77777777" w:rsidR="00857631" w:rsidRPr="00857631" w:rsidRDefault="005F0C3F" w:rsidP="00857631">
          <w:pPr>
            <w:pStyle w:val="1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39" w:history="1">
            <w:r w:rsidR="00857631" w:rsidRPr="00857631">
              <w:rPr>
                <w:rStyle w:val="ad"/>
                <w:rFonts w:eastAsiaTheme="majorEastAsia"/>
                <w:noProof/>
                <w:sz w:val="28"/>
                <w:szCs w:val="28"/>
              </w:rPr>
              <w:t>ЗАКЛЮЧЕНИЕ</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_Toc34511639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15</w:t>
            </w:r>
            <w:r w:rsidR="00857631" w:rsidRPr="00857631">
              <w:rPr>
                <w:noProof/>
                <w:webHidden/>
                <w:sz w:val="28"/>
                <w:szCs w:val="28"/>
              </w:rPr>
              <w:fldChar w:fldCharType="end"/>
            </w:r>
          </w:hyperlink>
        </w:p>
        <w:p w14:paraId="0179E393" w14:textId="77777777" w:rsidR="00857631" w:rsidRPr="00857631" w:rsidRDefault="005F0C3F" w:rsidP="00857631">
          <w:pPr>
            <w:pStyle w:val="1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40" w:history="1">
            <w:r w:rsidR="00857631" w:rsidRPr="00857631">
              <w:rPr>
                <w:rStyle w:val="ad"/>
                <w:rFonts w:eastAsiaTheme="majorEastAsia"/>
                <w:noProof/>
                <w:sz w:val="28"/>
                <w:szCs w:val="28"/>
              </w:rPr>
              <w:t>СПИСОК ЛИТЕРАТУРЫ</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_Toc34511640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16</w:t>
            </w:r>
            <w:r w:rsidR="00857631" w:rsidRPr="00857631">
              <w:rPr>
                <w:noProof/>
                <w:webHidden/>
                <w:sz w:val="28"/>
                <w:szCs w:val="28"/>
              </w:rPr>
              <w:fldChar w:fldCharType="end"/>
            </w:r>
          </w:hyperlink>
        </w:p>
        <w:p w14:paraId="3C1C3001" w14:textId="77777777" w:rsidR="00857631" w:rsidRPr="00857631" w:rsidRDefault="005F0C3F" w:rsidP="00857631">
          <w:pPr>
            <w:pStyle w:val="1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41" w:history="1">
            <w:r w:rsidR="00857631" w:rsidRPr="00857631">
              <w:rPr>
                <w:rStyle w:val="ad"/>
                <w:rFonts w:eastAsiaTheme="majorEastAsia"/>
                <w:noProof/>
                <w:sz w:val="28"/>
                <w:szCs w:val="28"/>
              </w:rPr>
              <w:t>ПРИЛОЖЕНИЕ А.</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_Toc34511641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17</w:t>
            </w:r>
            <w:r w:rsidR="00857631" w:rsidRPr="00857631">
              <w:rPr>
                <w:noProof/>
                <w:webHidden/>
                <w:sz w:val="28"/>
                <w:szCs w:val="28"/>
              </w:rPr>
              <w:fldChar w:fldCharType="end"/>
            </w:r>
          </w:hyperlink>
        </w:p>
        <w:p w14:paraId="206A79A6" w14:textId="77777777" w:rsidR="00857631" w:rsidRPr="00857631" w:rsidRDefault="005F0C3F" w:rsidP="00857631">
          <w:pPr>
            <w:pStyle w:val="11"/>
            <w:tabs>
              <w:tab w:val="right" w:leader="dot" w:pos="9395"/>
            </w:tabs>
            <w:spacing w:before="0" w:after="0" w:line="360" w:lineRule="auto"/>
            <w:rPr>
              <w:rFonts w:asciiTheme="minorHAnsi" w:eastAsiaTheme="minorEastAsia" w:hAnsiTheme="minorHAnsi" w:cstheme="minorBidi"/>
              <w:noProof/>
              <w:sz w:val="28"/>
              <w:szCs w:val="28"/>
              <w:lang w:val="en-US" w:eastAsia="en-US"/>
            </w:rPr>
          </w:pPr>
          <w:hyperlink w:anchor="_Toc34511642" w:history="1">
            <w:r w:rsidR="00857631" w:rsidRPr="00857631">
              <w:rPr>
                <w:rStyle w:val="ad"/>
                <w:rFonts w:eastAsiaTheme="majorEastAsia"/>
                <w:noProof/>
                <w:sz w:val="28"/>
                <w:szCs w:val="28"/>
              </w:rPr>
              <w:t>ПРИЛОЖЕНИЕ Б.</w:t>
            </w:r>
            <w:r w:rsidR="00857631" w:rsidRPr="00857631">
              <w:rPr>
                <w:noProof/>
                <w:webHidden/>
                <w:sz w:val="28"/>
                <w:szCs w:val="28"/>
              </w:rPr>
              <w:tab/>
            </w:r>
            <w:r w:rsidR="00857631" w:rsidRPr="00857631">
              <w:rPr>
                <w:noProof/>
                <w:webHidden/>
                <w:sz w:val="28"/>
                <w:szCs w:val="28"/>
              </w:rPr>
              <w:fldChar w:fldCharType="begin"/>
            </w:r>
            <w:r w:rsidR="00857631" w:rsidRPr="00857631">
              <w:rPr>
                <w:noProof/>
                <w:webHidden/>
                <w:sz w:val="28"/>
                <w:szCs w:val="28"/>
              </w:rPr>
              <w:instrText xml:space="preserve"> PAGEREF _Toc34511642 \h </w:instrText>
            </w:r>
            <w:r w:rsidR="00857631" w:rsidRPr="00857631">
              <w:rPr>
                <w:noProof/>
                <w:webHidden/>
                <w:sz w:val="28"/>
                <w:szCs w:val="28"/>
              </w:rPr>
            </w:r>
            <w:r w:rsidR="00857631" w:rsidRPr="00857631">
              <w:rPr>
                <w:noProof/>
                <w:webHidden/>
                <w:sz w:val="28"/>
                <w:szCs w:val="28"/>
              </w:rPr>
              <w:fldChar w:fldCharType="separate"/>
            </w:r>
            <w:r w:rsidR="00857631" w:rsidRPr="00857631">
              <w:rPr>
                <w:noProof/>
                <w:webHidden/>
                <w:sz w:val="28"/>
                <w:szCs w:val="28"/>
              </w:rPr>
              <w:t>18</w:t>
            </w:r>
            <w:r w:rsidR="00857631" w:rsidRPr="00857631">
              <w:rPr>
                <w:noProof/>
                <w:webHidden/>
                <w:sz w:val="28"/>
                <w:szCs w:val="28"/>
              </w:rPr>
              <w:fldChar w:fldCharType="end"/>
            </w:r>
          </w:hyperlink>
        </w:p>
        <w:p w14:paraId="2FC987BC" w14:textId="77777777" w:rsidR="005C1C37" w:rsidRDefault="00836FD4" w:rsidP="00857631">
          <w:pPr>
            <w:spacing w:before="0" w:after="0" w:line="360" w:lineRule="auto"/>
          </w:pPr>
          <w:r w:rsidRPr="00857631">
            <w:rPr>
              <w:b/>
              <w:bCs/>
              <w:noProof/>
              <w:sz w:val="28"/>
              <w:szCs w:val="28"/>
            </w:rPr>
            <w:fldChar w:fldCharType="end"/>
          </w:r>
        </w:p>
      </w:sdtContent>
    </w:sdt>
    <w:p w14:paraId="126ACF70" w14:textId="139A2782" w:rsidR="005C1C37" w:rsidRDefault="005C1C37">
      <w:pPr>
        <w:spacing w:before="0" w:after="200" w:line="276" w:lineRule="auto"/>
      </w:pPr>
    </w:p>
    <w:p w14:paraId="26A4C4AB" w14:textId="77777777" w:rsidR="005C1C37" w:rsidRDefault="008E1822" w:rsidP="008E1822">
      <w:pPr>
        <w:pStyle w:val="ae"/>
      </w:pPr>
      <w:bookmarkStart w:id="1" w:name="_Toc34511621"/>
      <w:r w:rsidRPr="008E1822">
        <w:lastRenderedPageBreak/>
        <w:t>ВВЕДЕНИЕ</w:t>
      </w:r>
      <w:bookmarkEnd w:id="1"/>
    </w:p>
    <w:p w14:paraId="1A19AAD1" w14:textId="77777777" w:rsidR="00774E93" w:rsidRDefault="008E1822" w:rsidP="00857631">
      <w:pPr>
        <w:pStyle w:val="a1"/>
        <w:ind w:firstLine="0"/>
      </w:pPr>
      <w:r>
        <w:br w:type="page"/>
      </w:r>
    </w:p>
    <w:p w14:paraId="65BACD78" w14:textId="77777777" w:rsidR="00767746" w:rsidRDefault="00993BB2" w:rsidP="00B47E63">
      <w:pPr>
        <w:pStyle w:val="1"/>
        <w:numPr>
          <w:ilvl w:val="0"/>
          <w:numId w:val="7"/>
        </w:numPr>
      </w:pPr>
      <w:bookmarkStart w:id="2" w:name="_Toc34511622"/>
      <w:r>
        <w:lastRenderedPageBreak/>
        <w:t>АНАЛИЗ</w:t>
      </w:r>
      <w:r w:rsidR="00043820">
        <w:t xml:space="preserve"> ПРЕДМЕТНОЙ ОБЛАСТИ</w:t>
      </w:r>
      <w:bookmarkEnd w:id="2"/>
    </w:p>
    <w:p w14:paraId="4A69619D" w14:textId="77777777" w:rsidR="009E277F" w:rsidRDefault="009E277F" w:rsidP="009E277F">
      <w:pPr>
        <w:pStyle w:val="2"/>
      </w:pPr>
      <w:bookmarkStart w:id="3" w:name="_Toc34511623"/>
      <w:r>
        <w:t>Термины и определения</w:t>
      </w:r>
      <w:bookmarkEnd w:id="3"/>
    </w:p>
    <w:p w14:paraId="47D2A8E3" w14:textId="7FD1F81A" w:rsidR="00C37D28" w:rsidRPr="00C37D28" w:rsidRDefault="000E18E2" w:rsidP="00C37D28">
      <w:pPr>
        <w:pStyle w:val="a1"/>
      </w:pPr>
      <w:r>
        <w:t>Предметной областью</w:t>
      </w:r>
      <w:r w:rsidR="00C37D28">
        <w:t xml:space="preserve"> данной выпускной квалификационной ра</w:t>
      </w:r>
      <w:r>
        <w:t>боты является применение систем веб-шаблонов для массового создания веб-документов. В работе</w:t>
      </w:r>
      <w:r w:rsidR="00C37D28">
        <w:t xml:space="preserve"> используется ряд </w:t>
      </w:r>
      <w:r w:rsidR="007A6C35">
        <w:t>терминов, определение</w:t>
      </w:r>
      <w:r w:rsidR="00C37D28">
        <w:t xml:space="preserve"> которых приведено ниже.</w:t>
      </w:r>
    </w:p>
    <w:p w14:paraId="77A5F908" w14:textId="77777777" w:rsidR="009E277F" w:rsidRDefault="00604375" w:rsidP="003E3F02">
      <w:pPr>
        <w:pStyle w:val="a1"/>
      </w:pPr>
      <w:r>
        <w:t xml:space="preserve">Система – </w:t>
      </w:r>
      <w:r w:rsidRPr="00604375">
        <w:t>комбинация взаимодействующих элементов, организованных для достижения одной или нескольких поставленных целей</w:t>
      </w:r>
      <w:r w:rsidRPr="00604375">
        <w:rPr>
          <w:vertAlign w:val="superscript"/>
        </w:rPr>
        <w:t xml:space="preserve"> [1]</w:t>
      </w:r>
      <w:r>
        <w:t>.</w:t>
      </w:r>
    </w:p>
    <w:p w14:paraId="354FAFAD" w14:textId="77777777" w:rsidR="003E3F02" w:rsidRDefault="00FB06A9" w:rsidP="003E3F02">
      <w:pPr>
        <w:pStyle w:val="a1"/>
      </w:pPr>
      <w:r>
        <w:t>Веб-ш</w:t>
      </w:r>
      <w:r w:rsidR="003E3F02">
        <w:t xml:space="preserve">аблон – </w:t>
      </w:r>
      <w:r>
        <w:t>HTML-</w:t>
      </w:r>
      <w:r w:rsidR="003E3F02" w:rsidRPr="003E3F02">
        <w:t>код с готовы</w:t>
      </w:r>
      <w:r>
        <w:t>м дизайном и версткой</w:t>
      </w:r>
      <w:r w:rsidR="003E3F02" w:rsidRPr="003E3F02">
        <w:t xml:space="preserve">, </w:t>
      </w:r>
      <w:r w:rsidR="006A547E">
        <w:t xml:space="preserve">а также с дополнительной разметкой на языке шаблонизации, </w:t>
      </w:r>
      <w:r w:rsidR="003E3F02" w:rsidRPr="003E3F02">
        <w:t>который и</w:t>
      </w:r>
      <w:r>
        <w:t>спользуется для построения веб-документа.</w:t>
      </w:r>
    </w:p>
    <w:p w14:paraId="4D135EC8" w14:textId="77777777" w:rsidR="00604375" w:rsidRDefault="00FB06A9" w:rsidP="00FB06A9">
      <w:pPr>
        <w:pStyle w:val="a1"/>
      </w:pPr>
      <w:r w:rsidRPr="00FB06A9">
        <w:t>Шаблонизатор</w:t>
      </w:r>
      <w:r>
        <w:t xml:space="preserve"> – </w:t>
      </w:r>
      <w:r w:rsidR="008E3F20">
        <w:t xml:space="preserve">отдельное </w:t>
      </w:r>
      <w:r w:rsidRPr="00FB06A9">
        <w:t>программное обеспечени</w:t>
      </w:r>
      <w:r>
        <w:t>е</w:t>
      </w:r>
      <w:r w:rsidR="008E3F20">
        <w:t xml:space="preserve"> или программный модуль</w:t>
      </w:r>
      <w:r w:rsidR="00AE64CD">
        <w:t>, осуществляющий процесс генерации конечных веб-документов.</w:t>
      </w:r>
      <w:r>
        <w:t xml:space="preserve"> </w:t>
      </w:r>
      <w:r w:rsidR="00AE64CD">
        <w:t>Входными потоками процесса генерации являются веб-шаблон</w:t>
      </w:r>
      <w:r w:rsidR="006A547E">
        <w:t xml:space="preserve"> и</w:t>
      </w:r>
      <w:r w:rsidR="00AE64CD">
        <w:t xml:space="preserve"> контекст шаблонизации (данные</w:t>
      </w:r>
      <w:r>
        <w:t>)</w:t>
      </w:r>
      <w:r w:rsidR="00AE64CD">
        <w:t>, а роль управляющего потока выполняет формальная грамматика используемого языка шаблонизации.</w:t>
      </w:r>
    </w:p>
    <w:p w14:paraId="7B27FDD0" w14:textId="77777777" w:rsidR="00AE64CD" w:rsidRDefault="00AE64CD" w:rsidP="00AE64CD">
      <w:pPr>
        <w:pStyle w:val="a1"/>
      </w:pPr>
      <w:r>
        <w:t>Контекст шаблонизации – структура данных, которая содержит переменные окружения и методы, которые в свою очередь могут быть использованы шаблонизатором в процессе построения веб-документа.</w:t>
      </w:r>
    </w:p>
    <w:p w14:paraId="484108A0" w14:textId="77777777" w:rsidR="006A547E" w:rsidRDefault="006A547E" w:rsidP="00FB06A9">
      <w:pPr>
        <w:pStyle w:val="a1"/>
      </w:pPr>
      <w:r>
        <w:t>Система веб-шаблонов</w:t>
      </w:r>
      <w:r w:rsidR="00B66977">
        <w:t xml:space="preserve"> (СВШ)</w:t>
      </w:r>
      <w:r>
        <w:t xml:space="preserve"> – система, </w:t>
      </w:r>
      <w:r w:rsidR="002039A2">
        <w:t>в состав которой входят три элемента:</w:t>
      </w:r>
    </w:p>
    <w:p w14:paraId="01F4C9E8" w14:textId="77777777" w:rsidR="006A547E" w:rsidRDefault="002039A2" w:rsidP="00BA3A6F">
      <w:pPr>
        <w:pStyle w:val="af1"/>
        <w:numPr>
          <w:ilvl w:val="0"/>
          <w:numId w:val="14"/>
        </w:numPr>
        <w:tabs>
          <w:tab w:val="left" w:pos="1134"/>
        </w:tabs>
        <w:ind w:left="0" w:firstLine="709"/>
      </w:pPr>
      <w:r>
        <w:t>веб-шаблон</w:t>
      </w:r>
      <w:r w:rsidR="006A547E">
        <w:t>;</w:t>
      </w:r>
    </w:p>
    <w:p w14:paraId="26F26C59" w14:textId="77777777" w:rsidR="00BA3A6F" w:rsidRDefault="006A547E" w:rsidP="00BA3A6F">
      <w:pPr>
        <w:pStyle w:val="af1"/>
        <w:numPr>
          <w:ilvl w:val="0"/>
          <w:numId w:val="14"/>
        </w:numPr>
        <w:tabs>
          <w:tab w:val="left" w:pos="1134"/>
        </w:tabs>
        <w:ind w:left="0" w:firstLine="709"/>
      </w:pPr>
      <w:r>
        <w:t>источника данных (</w:t>
      </w:r>
      <w:r w:rsidR="00BA3A6F">
        <w:rPr>
          <w:lang w:val="en-US"/>
        </w:rPr>
        <w:t>JSON</w:t>
      </w:r>
      <w:r w:rsidR="00BA3A6F" w:rsidRPr="00BA3A6F">
        <w:t xml:space="preserve">, </w:t>
      </w:r>
      <w:r w:rsidR="00BA3A6F">
        <w:rPr>
          <w:lang w:val="en-US"/>
        </w:rPr>
        <w:t>XML</w:t>
      </w:r>
      <w:r w:rsidR="00BA3A6F">
        <w:t>, база данных);</w:t>
      </w:r>
    </w:p>
    <w:p w14:paraId="3D336C79" w14:textId="77777777" w:rsidR="00B66977" w:rsidRDefault="002039A2" w:rsidP="00B66977">
      <w:pPr>
        <w:pStyle w:val="af1"/>
        <w:numPr>
          <w:ilvl w:val="0"/>
          <w:numId w:val="14"/>
        </w:numPr>
        <w:tabs>
          <w:tab w:val="left" w:pos="1134"/>
        </w:tabs>
        <w:ind w:left="0" w:firstLine="709"/>
      </w:pPr>
      <w:r>
        <w:t>шаблонизатор</w:t>
      </w:r>
      <w:r w:rsidR="00BA3A6F">
        <w:t>.</w:t>
      </w:r>
      <w:r w:rsidR="006A547E">
        <w:t xml:space="preserve"> </w:t>
      </w:r>
    </w:p>
    <w:p w14:paraId="78D53C24" w14:textId="77777777" w:rsidR="002039A2" w:rsidRPr="002039A2" w:rsidRDefault="002039A2" w:rsidP="002039A2">
      <w:pPr>
        <w:pStyle w:val="af1"/>
        <w:tabs>
          <w:tab w:val="left" w:pos="1134"/>
        </w:tabs>
        <w:ind w:left="709"/>
      </w:pPr>
      <w:r>
        <w:t>Шаблонизатор комбинирует данные и веб-шаблоны для массовой генерации веб-документов.</w:t>
      </w:r>
    </w:p>
    <w:p w14:paraId="27711748" w14:textId="77777777" w:rsidR="00D65518" w:rsidRDefault="00D65518" w:rsidP="00D65518">
      <w:pPr>
        <w:pStyle w:val="a1"/>
      </w:pPr>
      <w:r>
        <w:lastRenderedPageBreak/>
        <w:t>Лексический анализатор (</w:t>
      </w:r>
      <w:r w:rsidR="00D970B3">
        <w:t xml:space="preserve">англ. </w:t>
      </w:r>
      <w:r>
        <w:rPr>
          <w:lang w:val="en-US"/>
        </w:rPr>
        <w:t>Lexical</w:t>
      </w:r>
      <w:r w:rsidRPr="00D65518">
        <w:t xml:space="preserve"> </w:t>
      </w:r>
      <w:r>
        <w:rPr>
          <w:lang w:val="en-US"/>
        </w:rPr>
        <w:t>Analyzer</w:t>
      </w:r>
      <w:r w:rsidRPr="00D65518">
        <w:t xml:space="preserve">) – </w:t>
      </w:r>
      <w:r w:rsidR="008E3F20">
        <w:t>отдельное</w:t>
      </w:r>
      <w:r>
        <w:t xml:space="preserve"> программное обеспечение или программный модуль, предназначенный для </w:t>
      </w:r>
      <w:r w:rsidRPr="00D65518">
        <w:t>аналитического разбора входной последовательности символов на распознанные группы –лексемы, с целью получения на выходе идентифицированных последовательностей, называемых «токенами» (подобно группировке букв в словах). В простых случаях понятия «лексема» и «токен» идентичны, но более сложные токенизаторы дополнительно классифицируют лексемы по различным типам («идентификатор», «оператор», «часть речи» и т. п.).</w:t>
      </w:r>
    </w:p>
    <w:p w14:paraId="3896F5B4" w14:textId="77777777" w:rsidR="00D65518" w:rsidRPr="00D65518" w:rsidRDefault="008E3F20" w:rsidP="00D65518">
      <w:pPr>
        <w:pStyle w:val="a1"/>
      </w:pPr>
      <w:r>
        <w:t>Синтаксический ана</w:t>
      </w:r>
      <w:r w:rsidRPr="008E3F20">
        <w:t>лиз</w:t>
      </w:r>
      <w:r>
        <w:t>атор</w:t>
      </w:r>
      <w:r w:rsidRPr="008E3F20">
        <w:t xml:space="preserve"> (</w:t>
      </w:r>
      <w:r w:rsidR="00D970B3">
        <w:t xml:space="preserve">англ. </w:t>
      </w:r>
      <w:r w:rsidR="00D970B3">
        <w:rPr>
          <w:lang w:val="en-US"/>
        </w:rPr>
        <w:t>Parser</w:t>
      </w:r>
      <w:r w:rsidRPr="008E3F20">
        <w:t>)</w:t>
      </w:r>
      <w:r>
        <w:t xml:space="preserve"> –</w:t>
      </w:r>
      <w:r w:rsidRPr="008E3F20">
        <w:t xml:space="preserve"> </w:t>
      </w:r>
      <w:r>
        <w:t>отдельное программное обеспечение или программный модуль, предназначенный для</w:t>
      </w:r>
      <w:r w:rsidRPr="008E3F20">
        <w:t xml:space="preserve"> сопоставления линейной последовательности лексем (слов, токенов) естественного или формального языка с его формальной грамматикой. Результатом обычно является дерево разбора (синтаксическое дерево). Обычно применяется совме</w:t>
      </w:r>
      <w:r>
        <w:t>стно с лексическим анализатором</w:t>
      </w:r>
      <w:r w:rsidRPr="008E3F20">
        <w:t>.</w:t>
      </w:r>
    </w:p>
    <w:p w14:paraId="125CDE59" w14:textId="77777777" w:rsidR="001D6DBD" w:rsidRDefault="001D6DBD" w:rsidP="008A4535">
      <w:pPr>
        <w:pStyle w:val="a1"/>
      </w:pPr>
      <w:r w:rsidRPr="001D6DBD">
        <w:t>Абстрактное синтаксическ</w:t>
      </w:r>
      <w:r>
        <w:t xml:space="preserve">ое дерево (АСД) – </w:t>
      </w:r>
      <w:r w:rsidRPr="001D6DBD">
        <w:t>конечное помеченное ор</w:t>
      </w:r>
      <w:r>
        <w:t xml:space="preserve">иентированное дерево, </w:t>
      </w:r>
      <w:r w:rsidRPr="001D6DBD">
        <w:t xml:space="preserve">внутренние вершины </w:t>
      </w:r>
      <w:r>
        <w:t xml:space="preserve">которого </w:t>
      </w:r>
      <w:r w:rsidRPr="001D6DBD">
        <w:t xml:space="preserve">поставлены </w:t>
      </w:r>
      <w:r>
        <w:t xml:space="preserve">в соответствие </w:t>
      </w:r>
      <w:r w:rsidRPr="001D6DBD">
        <w:t>(помечены) с операторами языка программировани</w:t>
      </w:r>
      <w:r>
        <w:t>я, а листья — с</w:t>
      </w:r>
      <w:r w:rsidRPr="001D6DBD">
        <w:t xml:space="preserve"> </w:t>
      </w:r>
      <w:r w:rsidR="00B66977" w:rsidRPr="001D6DBD">
        <w:t>операндами</w:t>
      </w:r>
      <w:r w:rsidR="00CE19DA">
        <w:rPr>
          <w:vertAlign w:val="superscript"/>
        </w:rPr>
        <w:t xml:space="preserve"> [3</w:t>
      </w:r>
      <w:r w:rsidR="00B66977" w:rsidRPr="00B66977">
        <w:rPr>
          <w:vertAlign w:val="superscript"/>
        </w:rPr>
        <w:t>]</w:t>
      </w:r>
      <w:r>
        <w:t>.</w:t>
      </w:r>
    </w:p>
    <w:p w14:paraId="0FCABBA6" w14:textId="0E2CCED1" w:rsidR="00C66D68" w:rsidRDefault="00C66D68" w:rsidP="008A4535">
      <w:pPr>
        <w:pStyle w:val="a1"/>
      </w:pPr>
      <w:r>
        <w:t xml:space="preserve">Компиляция – </w:t>
      </w:r>
      <w:r w:rsidRPr="00C66D68">
        <w:t>сборка программы, включающая трансляцию всех модулей программы, написанных на одном или нескольких исходных языках программирования высокого уровня и/или языке ассемблера, в эквивалентные программные модули на низкоуровневом языке, близком машинному коду (абсолютный код, объектный модуль, иногда на язык ассе</w:t>
      </w:r>
      <w:r>
        <w:t>мблера)</w:t>
      </w:r>
      <w:r w:rsidRPr="00C66D68">
        <w:t xml:space="preserve"> или непосредственно на машинном языке или ином двоично</w:t>
      </w:r>
      <w:r w:rsidR="007A6C35">
        <w:t>-</w:t>
      </w:r>
      <w:r w:rsidRPr="00C66D68">
        <w:t>кодовом низкоуровневом командном языке и последующую сборку исполняемой машинной программы</w:t>
      </w:r>
      <w:r>
        <w:t>.</w:t>
      </w:r>
    </w:p>
    <w:p w14:paraId="6F8D956F" w14:textId="77777777" w:rsidR="003E553A" w:rsidRDefault="003E553A" w:rsidP="008A4535">
      <w:pPr>
        <w:pStyle w:val="a1"/>
      </w:pPr>
      <w:r>
        <w:lastRenderedPageBreak/>
        <w:t>Интерпретация – процесс построчного</w:t>
      </w:r>
      <w:r w:rsidRPr="003E553A">
        <w:t xml:space="preserve"> анализ</w:t>
      </w:r>
      <w:r>
        <w:t>а, обработки и выполнения</w:t>
      </w:r>
      <w:r w:rsidRPr="003E553A">
        <w:t xml:space="preserve"> исходного кода программы или запроса (в отличие от компиляции, где весь текст программы, перед запуском, анализируется и транслируется в машинный или байт-код, без её выполнения)</w:t>
      </w:r>
      <w:r w:rsidR="00D970B3">
        <w:t>.</w:t>
      </w:r>
    </w:p>
    <w:p w14:paraId="25AAC421" w14:textId="77777777" w:rsidR="0061170F" w:rsidRDefault="0061170F" w:rsidP="008A4535">
      <w:pPr>
        <w:pStyle w:val="a1"/>
      </w:pPr>
      <w:r w:rsidRPr="0061170F">
        <w:t>Среда выполнения (англ. execu</w:t>
      </w:r>
      <w:r>
        <w:t>tion environmen</w:t>
      </w:r>
      <w:r>
        <w:rPr>
          <w:lang w:val="en-US"/>
        </w:rPr>
        <w:t>t</w:t>
      </w:r>
      <w:r>
        <w:t>)</w:t>
      </w:r>
      <w:r w:rsidRPr="0061170F">
        <w:t xml:space="preserve"> </w:t>
      </w:r>
      <w:r>
        <w:t>–</w:t>
      </w:r>
      <w:r w:rsidRPr="0061170F">
        <w:t xml:space="preserve"> вычислительное окружение, необходимое для выполнения компьютерной программы и доступное во время выполнения компьютерной программы. В среде выполнения, как правило, невозможно изменение исходного текста программы, но может наличествовать доступ к переменным окружения операционной системы, таблицам объектов и модулей разделяемых библиотек.</w:t>
      </w:r>
    </w:p>
    <w:p w14:paraId="2332E2C2" w14:textId="77777777" w:rsidR="00D970B3" w:rsidRDefault="00D970B3" w:rsidP="008A4535">
      <w:pPr>
        <w:pStyle w:val="a1"/>
      </w:pPr>
      <w:r>
        <w:t>Сборка мусора</w:t>
      </w:r>
      <w:r w:rsidRPr="00D970B3">
        <w:t xml:space="preserve"> (англ. garbage collection) в </w:t>
      </w:r>
      <w:r w:rsidR="005E4626">
        <w:t xml:space="preserve">программировании – </w:t>
      </w:r>
      <w:r w:rsidRPr="00D970B3">
        <w:t xml:space="preserve"> одна из форм автоматического управления памятью. Специальный процесс, называемый </w:t>
      </w:r>
      <w:r>
        <w:t>«сборщик</w:t>
      </w:r>
      <w:r w:rsidRPr="00D970B3">
        <w:t xml:space="preserve"> мусора</w:t>
      </w:r>
      <w:r>
        <w:t>»</w:t>
      </w:r>
      <w:r w:rsidRPr="00D970B3">
        <w:t>, периодически освобождает память, удаляя объекты, которые уже не будут востребованы приложениями.</w:t>
      </w:r>
    </w:p>
    <w:p w14:paraId="7231EBDD" w14:textId="5FD81E46" w:rsidR="005E4626" w:rsidRDefault="005E4626" w:rsidP="008A4535">
      <w:pPr>
        <w:pStyle w:val="a1"/>
      </w:pPr>
      <w:r>
        <w:t>Системный вы</w:t>
      </w:r>
      <w:r w:rsidRPr="005E4626">
        <w:t>зов (англ. system call) в программиро</w:t>
      </w:r>
      <w:r>
        <w:t>вании и вычислительной технике –</w:t>
      </w:r>
      <w:r w:rsidRPr="005E4626">
        <w:t xml:space="preserve"> обращение прикладной программы к ядру операционной системы для выполнения какой-либо операции</w:t>
      </w:r>
      <w:r>
        <w:t>, от имени этой программы</w:t>
      </w:r>
      <w:r w:rsidRPr="005E4626">
        <w:t>.</w:t>
      </w:r>
    </w:p>
    <w:p w14:paraId="223E52CF" w14:textId="6015EC12" w:rsidR="007A6C35" w:rsidRDefault="007A6C35" w:rsidP="008A4535">
      <w:pPr>
        <w:pStyle w:val="a1"/>
      </w:pPr>
      <w:r w:rsidRPr="007A6C35">
        <w:t xml:space="preserve">Переключение контекста (англ. context switch) — в многозадачных ОС и средах - процесс прекращения выполнения процессором одной задачи (процесса, потока, нити) с сохранением всей необходимой информации и состояния, необходимых для последующего продолжения с прерванного места, и </w:t>
      </w:r>
      <w:r>
        <w:t>восстановления</w:t>
      </w:r>
      <w:r w:rsidRPr="007A6C35">
        <w:t xml:space="preserve"> и</w:t>
      </w:r>
      <w:r>
        <w:t>ли</w:t>
      </w:r>
      <w:r w:rsidRPr="007A6C35">
        <w:t xml:space="preserve"> загрузки состояния задачи, к выполнению которой переходит процессор.</w:t>
      </w:r>
    </w:p>
    <w:p w14:paraId="003270C1" w14:textId="2C8BA13D" w:rsidR="00716658" w:rsidRDefault="00716658" w:rsidP="00716658">
      <w:pPr>
        <w:pStyle w:val="a1"/>
      </w:pPr>
      <w:r>
        <w:t xml:space="preserve">Асинхронный ввод/вывод – является формой неблокирующей обработки ввода/вывода, который позволяет процессу продолжить выполнение, не дожидаясь окончания передачи данных. Входные и выходные </w:t>
      </w:r>
      <w:r>
        <w:lastRenderedPageBreak/>
        <w:t>(I/O) операции на компьютере могут быть весьма медленными, по сравнению с обработкой данных. Устройство ввода/вывода может быть на несколько порядков медленнее, чем оперативная память. Например, во время дисковой операции, которой требуется десять миллисекунд для выполнения, процессор, который работает на частоте один гигагерц, может выполнить десять миллионов циклов команд обработки.</w:t>
      </w:r>
    </w:p>
    <w:p w14:paraId="03B55C95" w14:textId="69286D9F" w:rsidR="008641E2" w:rsidRPr="008641E2" w:rsidRDefault="008641E2" w:rsidP="00716658">
      <w:pPr>
        <w:pStyle w:val="a1"/>
      </w:pPr>
      <w:r w:rsidRPr="008641E2">
        <w:t>REST (от англ. R</w:t>
      </w:r>
      <w:r>
        <w:t>epresentational State Transfer –</w:t>
      </w:r>
      <w:r w:rsidRPr="008641E2">
        <w:t xml:space="preserve"> «пере</w:t>
      </w:r>
      <w:r>
        <w:t>дача состояния представления») –</w:t>
      </w:r>
      <w:r w:rsidRPr="008641E2">
        <w:t xml:space="preserve"> архитектурный стиль взаимодействия компонентов распределённого приложения в сети. REST представляет собой согласованный набор ограничений, учитываемых при проектировании распределённой гипермедиа-системы. Для веб-служб, построенных с учётом REST (то есть не нарушающих накладываемых им ограничений), применяют термин «RESTful».</w:t>
      </w:r>
    </w:p>
    <w:p w14:paraId="2A1C4C25" w14:textId="77777777" w:rsidR="00B47E63" w:rsidRDefault="006612CC" w:rsidP="006612CC">
      <w:pPr>
        <w:pStyle w:val="2"/>
      </w:pPr>
      <w:bookmarkStart w:id="4" w:name="_Toc34511624"/>
      <w:r>
        <w:t>Общий принцип работы систем веб-шаблонов</w:t>
      </w:r>
      <w:bookmarkEnd w:id="4"/>
    </w:p>
    <w:p w14:paraId="1AA1EB7B" w14:textId="77777777" w:rsidR="00BA3A6F" w:rsidRDefault="00BA3A6F" w:rsidP="00BA3A6F">
      <w:pPr>
        <w:pStyle w:val="a1"/>
        <w:ind w:firstLine="0"/>
      </w:pPr>
      <w:r>
        <w:tab/>
        <w:t>Все существующие системы веб-шабл</w:t>
      </w:r>
      <w:r w:rsidR="00BB46F9">
        <w:t>онов</w:t>
      </w:r>
      <w:r>
        <w:t xml:space="preserve"> функционируют похожим образом. Для работы системы необходимо выполнение следующих условий:</w:t>
      </w:r>
    </w:p>
    <w:p w14:paraId="50D38CD9" w14:textId="77777777" w:rsidR="00B671F0" w:rsidRDefault="00B671F0" w:rsidP="00BA3A6F">
      <w:pPr>
        <w:pStyle w:val="af1"/>
        <w:numPr>
          <w:ilvl w:val="0"/>
          <w:numId w:val="16"/>
        </w:numPr>
        <w:tabs>
          <w:tab w:val="left" w:pos="1134"/>
        </w:tabs>
        <w:ind w:left="0" w:firstLine="709"/>
      </w:pPr>
      <w:r>
        <w:t>н</w:t>
      </w:r>
      <w:r w:rsidR="00BB46F9">
        <w:t xml:space="preserve">аличие </w:t>
      </w:r>
      <w:r>
        <w:t>шаблонизатора – основной компонент системы</w:t>
      </w:r>
      <w:r w:rsidR="00B103DB">
        <w:t>, который генерирует конечный документ</w:t>
      </w:r>
      <w:r>
        <w:t>;</w:t>
      </w:r>
    </w:p>
    <w:p w14:paraId="5ECF3F64" w14:textId="77777777" w:rsidR="00B671F0" w:rsidRDefault="00B671F0" w:rsidP="00BA3A6F">
      <w:pPr>
        <w:pStyle w:val="af1"/>
        <w:numPr>
          <w:ilvl w:val="0"/>
          <w:numId w:val="16"/>
        </w:numPr>
        <w:tabs>
          <w:tab w:val="left" w:pos="1134"/>
        </w:tabs>
        <w:ind w:left="0" w:firstLine="709"/>
      </w:pPr>
      <w:r>
        <w:t>наличием веб-шаблонов, размеченных языком шаблонизации, синтаксис которого поддерживается используемым шаблонизатором;</w:t>
      </w:r>
    </w:p>
    <w:p w14:paraId="4FBFC202" w14:textId="77777777" w:rsidR="00BA3A6F" w:rsidRDefault="00BB46F9" w:rsidP="00BA3A6F">
      <w:pPr>
        <w:pStyle w:val="af1"/>
        <w:numPr>
          <w:ilvl w:val="0"/>
          <w:numId w:val="16"/>
        </w:numPr>
        <w:tabs>
          <w:tab w:val="left" w:pos="1134"/>
        </w:tabs>
        <w:ind w:left="0" w:firstLine="709"/>
      </w:pPr>
      <w:r>
        <w:t xml:space="preserve"> </w:t>
      </w:r>
      <w:r w:rsidR="00EE283F">
        <w:t>наличие источника данных, при этом структура данных должна соответствовать правилам формирования контекста, который может быть обработан шаблонизатором.</w:t>
      </w:r>
    </w:p>
    <w:p w14:paraId="0A82A909" w14:textId="77777777" w:rsidR="00857631" w:rsidRDefault="00857631" w:rsidP="00857631">
      <w:pPr>
        <w:pStyle w:val="a1"/>
      </w:pPr>
      <w:r>
        <w:t xml:space="preserve">При соблюдении вышеперечисленных условий, работу системы веб-шаблонов можно визуализировать на </w:t>
      </w:r>
      <w:r>
        <w:fldChar w:fldCharType="begin"/>
      </w:r>
      <w:r>
        <w:instrText xml:space="preserve"> REF _Ref34511394 \h </w:instrText>
      </w:r>
      <w:r>
        <w:fldChar w:fldCharType="separate"/>
      </w:r>
      <w:r>
        <w:t xml:space="preserve">Рис.  </w:t>
      </w:r>
      <w:r>
        <w:rPr>
          <w:noProof/>
        </w:rPr>
        <w:t>1.2</w:t>
      </w:r>
      <w:r>
        <w:t>.</w:t>
      </w:r>
      <w:r>
        <w:rPr>
          <w:noProof/>
        </w:rPr>
        <w:t>1</w:t>
      </w:r>
      <w:r>
        <w:fldChar w:fldCharType="end"/>
      </w:r>
      <w:r>
        <w:t>.</w:t>
      </w:r>
    </w:p>
    <w:p w14:paraId="519B7DBC" w14:textId="77777777" w:rsidR="00857631" w:rsidRDefault="00857631" w:rsidP="00857631">
      <w:r>
        <w:rPr>
          <w:noProof/>
          <w:lang w:val="en-US" w:eastAsia="en-US"/>
        </w:rPr>
        <w:lastRenderedPageBreak/>
        <w:drawing>
          <wp:inline distT="0" distB="0" distL="0" distR="0" wp14:anchorId="6AF5F083" wp14:editId="7818CCC5">
            <wp:extent cx="5972175" cy="4045585"/>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ic Principle.png"/>
                    <pic:cNvPicPr/>
                  </pic:nvPicPr>
                  <pic:blipFill>
                    <a:blip r:embed="rId9">
                      <a:extLst>
                        <a:ext uri="{28A0092B-C50C-407E-A947-70E740481C1C}">
                          <a14:useLocalDpi xmlns:a14="http://schemas.microsoft.com/office/drawing/2010/main" val="0"/>
                        </a:ext>
                      </a:extLst>
                    </a:blip>
                    <a:stretch>
                      <a:fillRect/>
                    </a:stretch>
                  </pic:blipFill>
                  <pic:spPr>
                    <a:xfrm>
                      <a:off x="0" y="0"/>
                      <a:ext cx="5972175" cy="4045585"/>
                    </a:xfrm>
                    <a:prstGeom prst="rect">
                      <a:avLst/>
                    </a:prstGeom>
                  </pic:spPr>
                </pic:pic>
              </a:graphicData>
            </a:graphic>
          </wp:inline>
        </w:drawing>
      </w:r>
    </w:p>
    <w:p w14:paraId="5533695E" w14:textId="2243586D" w:rsidR="00857631" w:rsidRPr="00857631" w:rsidRDefault="00857631" w:rsidP="00857631">
      <w:pPr>
        <w:pStyle w:val="a5"/>
      </w:pPr>
      <w:bookmarkStart w:id="5" w:name="_Ref34511394"/>
      <w:r>
        <w:t xml:space="preserve">Рис.  </w:t>
      </w:r>
      <w:r w:rsidR="005B3F81">
        <w:fldChar w:fldCharType="begin"/>
      </w:r>
      <w:r w:rsidR="005B3F81">
        <w:instrText xml:space="preserve"> STYLEREF 2 \s </w:instrText>
      </w:r>
      <w:r w:rsidR="005B3F81">
        <w:fldChar w:fldCharType="separate"/>
      </w:r>
      <w:r w:rsidR="005B3F81">
        <w:rPr>
          <w:noProof/>
        </w:rPr>
        <w:t>1.2</w:t>
      </w:r>
      <w:r w:rsidR="005B3F81">
        <w:fldChar w:fldCharType="end"/>
      </w:r>
      <w:r w:rsidR="005B3F81">
        <w:t>.</w:t>
      </w:r>
      <w:r w:rsidR="005B3F81">
        <w:fldChar w:fldCharType="begin"/>
      </w:r>
      <w:r w:rsidR="005B3F81">
        <w:instrText xml:space="preserve"> SEQ Рис._ \* ARABIC \s 2 </w:instrText>
      </w:r>
      <w:r w:rsidR="005B3F81">
        <w:fldChar w:fldCharType="separate"/>
      </w:r>
      <w:r w:rsidR="005B3F81">
        <w:rPr>
          <w:noProof/>
        </w:rPr>
        <w:t>1</w:t>
      </w:r>
      <w:r w:rsidR="005B3F81">
        <w:fldChar w:fldCharType="end"/>
      </w:r>
      <w:bookmarkEnd w:id="5"/>
      <w:r>
        <w:t xml:space="preserve"> Визуализация работы системы веб-шаблонов</w:t>
      </w:r>
    </w:p>
    <w:p w14:paraId="305E0D59" w14:textId="77777777" w:rsidR="008A4535" w:rsidRDefault="008A4535" w:rsidP="008A4535">
      <w:pPr>
        <w:pStyle w:val="a1"/>
      </w:pPr>
      <w:r>
        <w:t>Процесс шаблониза</w:t>
      </w:r>
      <w:r w:rsidR="00133AB4">
        <w:t>ции в общем случае орган</w:t>
      </w:r>
      <w:r w:rsidR="00194204">
        <w:t>изован в последовательный набор операций, которые можно сгруппировать в четыре</w:t>
      </w:r>
      <w:r w:rsidR="003734CC">
        <w:t xml:space="preserve"> этапа:</w:t>
      </w:r>
    </w:p>
    <w:p w14:paraId="2332CCC6" w14:textId="77777777" w:rsidR="003734CC" w:rsidRDefault="003734CC" w:rsidP="003734CC">
      <w:pPr>
        <w:pStyle w:val="a1"/>
        <w:numPr>
          <w:ilvl w:val="0"/>
          <w:numId w:val="17"/>
        </w:numPr>
      </w:pPr>
      <w:r>
        <w:t>Шаблон загружается в оперативную память. Источником шаблона может быть поток байт, файл, запись в базе данных и т.п.</w:t>
      </w:r>
    </w:p>
    <w:p w14:paraId="6EE69FAB" w14:textId="77777777" w:rsidR="003734CC" w:rsidRDefault="003734CC" w:rsidP="003734CC">
      <w:pPr>
        <w:pStyle w:val="a1"/>
        <w:numPr>
          <w:ilvl w:val="0"/>
          <w:numId w:val="17"/>
        </w:numPr>
      </w:pPr>
      <w:r>
        <w:t>Специальная подпрограмма</w:t>
      </w:r>
      <w:r w:rsidR="001D6DBD">
        <w:t>, предназначенная для</w:t>
      </w:r>
      <w:r>
        <w:t xml:space="preserve"> лекси</w:t>
      </w:r>
      <w:r w:rsidR="001D6DBD">
        <w:t>ческого анализа, именуемая «лексер»,</w:t>
      </w:r>
      <w:r>
        <w:t xml:space="preserve"> проводит анализ шаблона, и разбив</w:t>
      </w:r>
      <w:r w:rsidR="00290994">
        <w:t>ает его на лексические единицы – лексемы, которые также называют токенами</w:t>
      </w:r>
      <w:r>
        <w:t>. Результатом этого процесса является поток токенов, которые значительно проще обрабатывать.</w:t>
      </w:r>
      <w:r w:rsidR="00133AB4">
        <w:t xml:space="preserve"> Пример лексического разбора продемонстрирован на </w:t>
      </w:r>
      <w:r w:rsidR="00133AB4">
        <w:fldChar w:fldCharType="begin"/>
      </w:r>
      <w:r w:rsidR="00133AB4">
        <w:instrText xml:space="preserve"> REF _Ref34505046 \h </w:instrText>
      </w:r>
      <w:r w:rsidR="00133AB4">
        <w:fldChar w:fldCharType="separate"/>
      </w:r>
      <w:r w:rsidR="00133AB4">
        <w:t xml:space="preserve">Рис.  </w:t>
      </w:r>
      <w:r w:rsidR="00133AB4">
        <w:rPr>
          <w:noProof/>
        </w:rPr>
        <w:t>1.2</w:t>
      </w:r>
      <w:r w:rsidR="00133AB4">
        <w:t>.</w:t>
      </w:r>
      <w:r w:rsidR="00133AB4">
        <w:rPr>
          <w:noProof/>
        </w:rPr>
        <w:t>1</w:t>
      </w:r>
      <w:r w:rsidR="00133AB4">
        <w:fldChar w:fldCharType="end"/>
      </w:r>
      <w:r w:rsidR="00133AB4">
        <w:t>.</w:t>
      </w:r>
    </w:p>
    <w:p w14:paraId="208857DD" w14:textId="77777777" w:rsidR="003734CC" w:rsidRDefault="001D6DBD" w:rsidP="003734CC">
      <w:pPr>
        <w:pStyle w:val="a1"/>
        <w:numPr>
          <w:ilvl w:val="0"/>
          <w:numId w:val="17"/>
        </w:numPr>
      </w:pPr>
      <w:r>
        <w:t xml:space="preserve">Другая подпрограмма, целью которой является синтаксический разбор потока токенов, именуемая «парсер», производит </w:t>
      </w:r>
      <w:r>
        <w:lastRenderedPageBreak/>
        <w:t>преобразование потока токенов в особую древовидную структуру данных, известной как абстрактное синтаксическое дерево.</w:t>
      </w:r>
    </w:p>
    <w:p w14:paraId="299F6CC3" w14:textId="77777777" w:rsidR="00290994" w:rsidRDefault="00290994" w:rsidP="003734CC">
      <w:pPr>
        <w:pStyle w:val="a1"/>
        <w:numPr>
          <w:ilvl w:val="0"/>
          <w:numId w:val="17"/>
        </w:numPr>
      </w:pPr>
      <w:r>
        <w:t>На основе абстрактного синтаксического дерева и пере</w:t>
      </w:r>
      <w:r w:rsidR="00D17E9A">
        <w:t>данного контекста шаблонизации, шаблонизатор производит</w:t>
      </w:r>
      <w:r>
        <w:t xml:space="preserve"> построение конечного веб-документа</w:t>
      </w:r>
      <w:r w:rsidR="006F40E0" w:rsidRPr="006F40E0">
        <w:t xml:space="preserve"> </w:t>
      </w:r>
      <w:r w:rsidR="006F40E0" w:rsidRPr="006F40E0">
        <w:rPr>
          <w:vertAlign w:val="superscript"/>
        </w:rPr>
        <w:t>[3]</w:t>
      </w:r>
      <w:r>
        <w:t>.</w:t>
      </w:r>
      <w:r w:rsidR="00133AB4">
        <w:t xml:space="preserve"> Пример построения абстрактного синтаксического дерева показан на </w:t>
      </w:r>
      <w:r w:rsidR="00133AB4">
        <w:fldChar w:fldCharType="begin"/>
      </w:r>
      <w:r w:rsidR="00133AB4">
        <w:instrText xml:space="preserve"> REF _Ref34505086 \h </w:instrText>
      </w:r>
      <w:r w:rsidR="00133AB4">
        <w:fldChar w:fldCharType="separate"/>
      </w:r>
      <w:r w:rsidR="00133AB4">
        <w:t xml:space="preserve">Рис. </w:t>
      </w:r>
      <w:r w:rsidR="00133AB4">
        <w:rPr>
          <w:noProof/>
        </w:rPr>
        <w:t>1.2</w:t>
      </w:r>
      <w:r w:rsidR="00133AB4">
        <w:t>.</w:t>
      </w:r>
      <w:r w:rsidR="00133AB4">
        <w:rPr>
          <w:noProof/>
        </w:rPr>
        <w:t>2</w:t>
      </w:r>
      <w:r w:rsidR="00133AB4">
        <w:fldChar w:fldCharType="end"/>
      </w:r>
      <w:r w:rsidR="00133AB4">
        <w:t>.</w:t>
      </w:r>
    </w:p>
    <w:p w14:paraId="641C4683" w14:textId="77777777" w:rsidR="00133AB4" w:rsidRDefault="00133AB4" w:rsidP="00133AB4">
      <w:pPr>
        <w:keepNext/>
      </w:pPr>
      <w:r>
        <w:rPr>
          <w:noProof/>
          <w:lang w:val="en-US" w:eastAsia="en-US"/>
        </w:rPr>
        <w:drawing>
          <wp:inline distT="0" distB="0" distL="0" distR="0" wp14:anchorId="6A749315" wp14:editId="153B6DAA">
            <wp:extent cx="5972175" cy="28098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XER.png"/>
                    <pic:cNvPicPr/>
                  </pic:nvPicPr>
                  <pic:blipFill>
                    <a:blip r:embed="rId10">
                      <a:extLst>
                        <a:ext uri="{28A0092B-C50C-407E-A947-70E740481C1C}">
                          <a14:useLocalDpi xmlns:a14="http://schemas.microsoft.com/office/drawing/2010/main" val="0"/>
                        </a:ext>
                      </a:extLst>
                    </a:blip>
                    <a:stretch>
                      <a:fillRect/>
                    </a:stretch>
                  </pic:blipFill>
                  <pic:spPr>
                    <a:xfrm>
                      <a:off x="0" y="0"/>
                      <a:ext cx="5972175" cy="2809875"/>
                    </a:xfrm>
                    <a:prstGeom prst="rect">
                      <a:avLst/>
                    </a:prstGeom>
                  </pic:spPr>
                </pic:pic>
              </a:graphicData>
            </a:graphic>
          </wp:inline>
        </w:drawing>
      </w:r>
    </w:p>
    <w:p w14:paraId="2BC9E8FB" w14:textId="4D5E0A62" w:rsidR="00133AB4" w:rsidRDefault="00133AB4" w:rsidP="00133AB4">
      <w:pPr>
        <w:pStyle w:val="a5"/>
      </w:pPr>
      <w:bookmarkStart w:id="6" w:name="_Ref34505046"/>
      <w:r>
        <w:t xml:space="preserve">Рис.  </w:t>
      </w:r>
      <w:r w:rsidR="005B3F81">
        <w:fldChar w:fldCharType="begin"/>
      </w:r>
      <w:r w:rsidR="005B3F81">
        <w:instrText xml:space="preserve"> STYLEREF 2 \s </w:instrText>
      </w:r>
      <w:r w:rsidR="005B3F81">
        <w:fldChar w:fldCharType="separate"/>
      </w:r>
      <w:r w:rsidR="005B3F81">
        <w:rPr>
          <w:noProof/>
        </w:rPr>
        <w:t>1.2</w:t>
      </w:r>
      <w:r w:rsidR="005B3F81">
        <w:fldChar w:fldCharType="end"/>
      </w:r>
      <w:r w:rsidR="005B3F81">
        <w:t>.</w:t>
      </w:r>
      <w:r w:rsidR="005B3F81">
        <w:fldChar w:fldCharType="begin"/>
      </w:r>
      <w:r w:rsidR="005B3F81">
        <w:instrText xml:space="preserve"> SEQ Рис._ \* ARABIC \s 2 </w:instrText>
      </w:r>
      <w:r w:rsidR="005B3F81">
        <w:fldChar w:fldCharType="separate"/>
      </w:r>
      <w:r w:rsidR="005B3F81">
        <w:rPr>
          <w:noProof/>
        </w:rPr>
        <w:t>2</w:t>
      </w:r>
      <w:r w:rsidR="005B3F81">
        <w:fldChar w:fldCharType="end"/>
      </w:r>
      <w:bookmarkEnd w:id="6"/>
      <w:r>
        <w:t xml:space="preserve"> Лексический разбор шаблона, каждая лексема пронумерована</w:t>
      </w:r>
    </w:p>
    <w:p w14:paraId="7BFBB368" w14:textId="77777777" w:rsidR="00133AB4" w:rsidRDefault="00133AB4" w:rsidP="00133AB4">
      <w:pPr>
        <w:keepNext/>
      </w:pPr>
      <w:r>
        <w:rPr>
          <w:noProof/>
          <w:lang w:val="en-US" w:eastAsia="en-US"/>
        </w:rPr>
        <w:lastRenderedPageBreak/>
        <w:drawing>
          <wp:inline distT="0" distB="0" distL="0" distR="0" wp14:anchorId="23EACEDA" wp14:editId="020E4E9A">
            <wp:extent cx="5972175" cy="30384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T.png"/>
                    <pic:cNvPicPr/>
                  </pic:nvPicPr>
                  <pic:blipFill>
                    <a:blip r:embed="rId11">
                      <a:extLst>
                        <a:ext uri="{28A0092B-C50C-407E-A947-70E740481C1C}">
                          <a14:useLocalDpi xmlns:a14="http://schemas.microsoft.com/office/drawing/2010/main" val="0"/>
                        </a:ext>
                      </a:extLst>
                    </a:blip>
                    <a:stretch>
                      <a:fillRect/>
                    </a:stretch>
                  </pic:blipFill>
                  <pic:spPr>
                    <a:xfrm>
                      <a:off x="0" y="0"/>
                      <a:ext cx="5972175" cy="3038475"/>
                    </a:xfrm>
                    <a:prstGeom prst="rect">
                      <a:avLst/>
                    </a:prstGeom>
                  </pic:spPr>
                </pic:pic>
              </a:graphicData>
            </a:graphic>
          </wp:inline>
        </w:drawing>
      </w:r>
    </w:p>
    <w:p w14:paraId="021E8EE7" w14:textId="773A02F1" w:rsidR="00133AB4" w:rsidRDefault="00133AB4" w:rsidP="00133AB4">
      <w:pPr>
        <w:pStyle w:val="a5"/>
      </w:pPr>
      <w:bookmarkStart w:id="7" w:name="_Ref34505086"/>
      <w:r>
        <w:t xml:space="preserve">Рис.  </w:t>
      </w:r>
      <w:r w:rsidR="005B3F81">
        <w:fldChar w:fldCharType="begin"/>
      </w:r>
      <w:r w:rsidR="005B3F81">
        <w:instrText xml:space="preserve"> STYLEREF 2 \s </w:instrText>
      </w:r>
      <w:r w:rsidR="005B3F81">
        <w:fldChar w:fldCharType="separate"/>
      </w:r>
      <w:r w:rsidR="005B3F81">
        <w:rPr>
          <w:noProof/>
        </w:rPr>
        <w:t>1.2</w:t>
      </w:r>
      <w:r w:rsidR="005B3F81">
        <w:fldChar w:fldCharType="end"/>
      </w:r>
      <w:r w:rsidR="005B3F81">
        <w:t>.</w:t>
      </w:r>
      <w:r w:rsidR="005B3F81">
        <w:fldChar w:fldCharType="begin"/>
      </w:r>
      <w:r w:rsidR="005B3F81">
        <w:instrText xml:space="preserve"> SEQ Рис._ \* ARABIC \s 2 </w:instrText>
      </w:r>
      <w:r w:rsidR="005B3F81">
        <w:fldChar w:fldCharType="separate"/>
      </w:r>
      <w:r w:rsidR="005B3F81">
        <w:rPr>
          <w:noProof/>
        </w:rPr>
        <w:t>3</w:t>
      </w:r>
      <w:r w:rsidR="005B3F81">
        <w:fldChar w:fldCharType="end"/>
      </w:r>
      <w:bookmarkEnd w:id="7"/>
      <w:r>
        <w:t xml:space="preserve"> Построение абстрактного синтаксического дерева</w:t>
      </w:r>
    </w:p>
    <w:p w14:paraId="695CD99B" w14:textId="77777777" w:rsidR="00133AB4" w:rsidRPr="00133AB4" w:rsidRDefault="00133AB4" w:rsidP="00133AB4">
      <w:pPr>
        <w:pStyle w:val="a1"/>
      </w:pPr>
      <w:r>
        <w:t xml:space="preserve">Далее можно ознакомится с функциональной моделью вышеописанного процесса в нотации </w:t>
      </w:r>
      <w:r>
        <w:rPr>
          <w:lang w:val="en-US"/>
        </w:rPr>
        <w:t>IDEF</w:t>
      </w:r>
      <w:r w:rsidRPr="00B21C16">
        <w:t>0</w:t>
      </w:r>
      <w:r>
        <w:t xml:space="preserve">. На </w:t>
      </w:r>
      <w:r>
        <w:fldChar w:fldCharType="begin"/>
      </w:r>
      <w:r>
        <w:instrText xml:space="preserve"> REF _Ref34494326 \h </w:instrText>
      </w:r>
      <w:r>
        <w:fldChar w:fldCharType="separate"/>
      </w:r>
      <w:r>
        <w:t xml:space="preserve">Рис. </w:t>
      </w:r>
      <w:r>
        <w:rPr>
          <w:noProof/>
        </w:rPr>
        <w:t>1.2</w:t>
      </w:r>
      <w:r>
        <w:t>.</w:t>
      </w:r>
      <w:r>
        <w:rPr>
          <w:noProof/>
        </w:rPr>
        <w:t>3</w:t>
      </w:r>
      <w:r>
        <w:fldChar w:fldCharType="end"/>
      </w:r>
      <w:r>
        <w:t xml:space="preserve"> представлена контекстная диаграмма</w:t>
      </w:r>
      <w:r w:rsidRPr="00B21C16">
        <w:t xml:space="preserve"> </w:t>
      </w:r>
      <w:r w:rsidR="00857631">
        <w:t>процесса шаблонизации.</w:t>
      </w:r>
    </w:p>
    <w:p w14:paraId="2A14F72A" w14:textId="77777777" w:rsidR="00B21C16" w:rsidRDefault="00B21C16" w:rsidP="00B21C16">
      <w:pPr>
        <w:keepNext/>
      </w:pPr>
      <w:r>
        <w:rPr>
          <w:noProof/>
          <w:lang w:val="en-US" w:eastAsia="en-US"/>
        </w:rPr>
        <w:drawing>
          <wp:inline distT="0" distB="0" distL="0" distR="0" wp14:anchorId="79EA0F68" wp14:editId="235E0218">
            <wp:extent cx="5972175" cy="35623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F0-0.TEMPLATING PROCESS.png"/>
                    <pic:cNvPicPr/>
                  </pic:nvPicPr>
                  <pic:blipFill>
                    <a:blip r:embed="rId12">
                      <a:extLst>
                        <a:ext uri="{28A0092B-C50C-407E-A947-70E740481C1C}">
                          <a14:useLocalDpi xmlns:a14="http://schemas.microsoft.com/office/drawing/2010/main" val="0"/>
                        </a:ext>
                      </a:extLst>
                    </a:blip>
                    <a:stretch>
                      <a:fillRect/>
                    </a:stretch>
                  </pic:blipFill>
                  <pic:spPr>
                    <a:xfrm>
                      <a:off x="0" y="0"/>
                      <a:ext cx="5972175" cy="3562350"/>
                    </a:xfrm>
                    <a:prstGeom prst="rect">
                      <a:avLst/>
                    </a:prstGeom>
                  </pic:spPr>
                </pic:pic>
              </a:graphicData>
            </a:graphic>
          </wp:inline>
        </w:drawing>
      </w:r>
    </w:p>
    <w:p w14:paraId="015AC74D" w14:textId="2F510FE9" w:rsidR="00B21C16" w:rsidRDefault="00B21C16" w:rsidP="00B21C16">
      <w:pPr>
        <w:pStyle w:val="a5"/>
      </w:pPr>
      <w:bookmarkStart w:id="8" w:name="_Ref34494326"/>
      <w:bookmarkStart w:id="9" w:name="_Ref34494316"/>
      <w:r>
        <w:t xml:space="preserve">Рис.  </w:t>
      </w:r>
      <w:r w:rsidR="005B3F81">
        <w:fldChar w:fldCharType="begin"/>
      </w:r>
      <w:r w:rsidR="005B3F81">
        <w:instrText xml:space="preserve"> STYLEREF 2 \s </w:instrText>
      </w:r>
      <w:r w:rsidR="005B3F81">
        <w:fldChar w:fldCharType="separate"/>
      </w:r>
      <w:r w:rsidR="005B3F81">
        <w:rPr>
          <w:noProof/>
        </w:rPr>
        <w:t>1.2</w:t>
      </w:r>
      <w:r w:rsidR="005B3F81">
        <w:fldChar w:fldCharType="end"/>
      </w:r>
      <w:r w:rsidR="005B3F81">
        <w:t>.</w:t>
      </w:r>
      <w:r w:rsidR="005B3F81">
        <w:fldChar w:fldCharType="begin"/>
      </w:r>
      <w:r w:rsidR="005B3F81">
        <w:instrText xml:space="preserve"> SEQ Рис._ \* ARABIC \s 2 </w:instrText>
      </w:r>
      <w:r w:rsidR="005B3F81">
        <w:fldChar w:fldCharType="separate"/>
      </w:r>
      <w:r w:rsidR="005B3F81">
        <w:rPr>
          <w:noProof/>
        </w:rPr>
        <w:t>4</w:t>
      </w:r>
      <w:r w:rsidR="005B3F81">
        <w:fldChar w:fldCharType="end"/>
      </w:r>
      <w:bookmarkEnd w:id="8"/>
      <w:r>
        <w:t xml:space="preserve"> Контекстная диаграмма процесса шаблонизации</w:t>
      </w:r>
      <w:bookmarkEnd w:id="9"/>
    </w:p>
    <w:p w14:paraId="129C7B90" w14:textId="77777777" w:rsidR="00857631" w:rsidRPr="00857631" w:rsidRDefault="00857631" w:rsidP="00857631">
      <w:pPr>
        <w:pStyle w:val="a1"/>
        <w:rPr>
          <w:lang w:bidi="ru-RU"/>
        </w:rPr>
      </w:pPr>
      <w:r>
        <w:lastRenderedPageBreak/>
        <w:t xml:space="preserve">На </w:t>
      </w:r>
      <w:r>
        <w:fldChar w:fldCharType="begin"/>
      </w:r>
      <w:r>
        <w:instrText xml:space="preserve"> REF _Ref34494432 \h </w:instrText>
      </w:r>
      <w:r>
        <w:fldChar w:fldCharType="separate"/>
      </w:r>
      <w:r>
        <w:t xml:space="preserve">Рис. </w:t>
      </w:r>
      <w:r>
        <w:rPr>
          <w:noProof/>
        </w:rPr>
        <w:t>1.2</w:t>
      </w:r>
      <w:r>
        <w:t>.</w:t>
      </w:r>
      <w:r>
        <w:rPr>
          <w:noProof/>
        </w:rPr>
        <w:t>4</w:t>
      </w:r>
      <w:r>
        <w:fldChar w:fldCharType="end"/>
      </w:r>
      <w:r>
        <w:t xml:space="preserve"> приведена декомпозиция верхнего уровня процесса.</w:t>
      </w:r>
    </w:p>
    <w:p w14:paraId="183D0BB2" w14:textId="77777777" w:rsidR="00B21C16" w:rsidRDefault="00B21C16" w:rsidP="00B21C16">
      <w:pPr>
        <w:keepNext/>
      </w:pPr>
      <w:r>
        <w:rPr>
          <w:noProof/>
          <w:lang w:val="en-US" w:eastAsia="en-US"/>
        </w:rPr>
        <w:drawing>
          <wp:inline distT="0" distB="0" distL="0" distR="0" wp14:anchorId="6883201E" wp14:editId="09741118">
            <wp:extent cx="5972175" cy="3905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EF0-1.TEMPLATING PROCESS.png"/>
                    <pic:cNvPicPr/>
                  </pic:nvPicPr>
                  <pic:blipFill>
                    <a:blip r:embed="rId13">
                      <a:extLst>
                        <a:ext uri="{28A0092B-C50C-407E-A947-70E740481C1C}">
                          <a14:useLocalDpi xmlns:a14="http://schemas.microsoft.com/office/drawing/2010/main" val="0"/>
                        </a:ext>
                      </a:extLst>
                    </a:blip>
                    <a:stretch>
                      <a:fillRect/>
                    </a:stretch>
                  </pic:blipFill>
                  <pic:spPr>
                    <a:xfrm>
                      <a:off x="0" y="0"/>
                      <a:ext cx="5972175" cy="3905250"/>
                    </a:xfrm>
                    <a:prstGeom prst="rect">
                      <a:avLst/>
                    </a:prstGeom>
                  </pic:spPr>
                </pic:pic>
              </a:graphicData>
            </a:graphic>
          </wp:inline>
        </w:drawing>
      </w:r>
    </w:p>
    <w:p w14:paraId="78F67C79" w14:textId="5B8B8F63" w:rsidR="00BA3A6F" w:rsidRPr="00BA3A6F" w:rsidRDefault="00B21C16" w:rsidP="00B21C16">
      <w:pPr>
        <w:pStyle w:val="a5"/>
      </w:pPr>
      <w:bookmarkStart w:id="10" w:name="_Ref34494432"/>
      <w:r>
        <w:t xml:space="preserve">Рис.  </w:t>
      </w:r>
      <w:r w:rsidR="005B3F81">
        <w:fldChar w:fldCharType="begin"/>
      </w:r>
      <w:r w:rsidR="005B3F81">
        <w:instrText xml:space="preserve"> STYLEREF 2 \s </w:instrText>
      </w:r>
      <w:r w:rsidR="005B3F81">
        <w:fldChar w:fldCharType="separate"/>
      </w:r>
      <w:r w:rsidR="005B3F81">
        <w:rPr>
          <w:noProof/>
        </w:rPr>
        <w:t>1.2</w:t>
      </w:r>
      <w:r w:rsidR="005B3F81">
        <w:fldChar w:fldCharType="end"/>
      </w:r>
      <w:r w:rsidR="005B3F81">
        <w:t>.</w:t>
      </w:r>
      <w:r w:rsidR="005B3F81">
        <w:fldChar w:fldCharType="begin"/>
      </w:r>
      <w:r w:rsidR="005B3F81">
        <w:instrText xml:space="preserve"> SEQ Рис._ \* ARABIC \s 2 </w:instrText>
      </w:r>
      <w:r w:rsidR="005B3F81">
        <w:fldChar w:fldCharType="separate"/>
      </w:r>
      <w:r w:rsidR="005B3F81">
        <w:rPr>
          <w:noProof/>
        </w:rPr>
        <w:t>5</w:t>
      </w:r>
      <w:r w:rsidR="005B3F81">
        <w:fldChar w:fldCharType="end"/>
      </w:r>
      <w:bookmarkEnd w:id="10"/>
      <w:r>
        <w:t xml:space="preserve"> Декомпозиция верхнего уровня процесса шаблонизации</w:t>
      </w:r>
    </w:p>
    <w:p w14:paraId="2312171F" w14:textId="77777777" w:rsidR="006612CC" w:rsidRDefault="006612CC" w:rsidP="006612CC">
      <w:pPr>
        <w:pStyle w:val="2"/>
      </w:pPr>
      <w:bookmarkStart w:id="11" w:name="_Toc34511625"/>
      <w:bookmarkStart w:id="12" w:name="_Ref34568441"/>
      <w:bookmarkStart w:id="13" w:name="_Ref34568461"/>
      <w:bookmarkStart w:id="14" w:name="_Ref34568471"/>
      <w:r>
        <w:t>Обзор существующих решений</w:t>
      </w:r>
      <w:bookmarkEnd w:id="11"/>
      <w:bookmarkEnd w:id="12"/>
      <w:bookmarkEnd w:id="13"/>
      <w:bookmarkEnd w:id="14"/>
    </w:p>
    <w:p w14:paraId="080DC460" w14:textId="77777777" w:rsidR="00290994" w:rsidRDefault="00290994" w:rsidP="00290994">
      <w:pPr>
        <w:pStyle w:val="a1"/>
      </w:pPr>
      <w:r>
        <w:t>На сегодняшний день существует большое множество систем веб-шаблонов, как проприетарных, так и с открытым исходным кодом.</w:t>
      </w:r>
    </w:p>
    <w:p w14:paraId="13334EA0" w14:textId="77777777" w:rsidR="00B103DB" w:rsidRDefault="00B103DB" w:rsidP="00290994">
      <w:pPr>
        <w:pStyle w:val="a1"/>
      </w:pPr>
      <w:r>
        <w:t xml:space="preserve">Системы веб шаблонов можно </w:t>
      </w:r>
      <w:r w:rsidR="00AA30EA">
        <w:t>выделить в две основные категории,</w:t>
      </w:r>
      <w:r>
        <w:t xml:space="preserve"> </w:t>
      </w:r>
      <w:r w:rsidR="00AA30EA">
        <w:t>в зависимости от способа</w:t>
      </w:r>
      <w:r>
        <w:t xml:space="preserve"> их размещения относительно конечного пользователя:</w:t>
      </w:r>
    </w:p>
    <w:p w14:paraId="325C08FF" w14:textId="77777777" w:rsidR="00B103DB" w:rsidRDefault="00B103DB" w:rsidP="00B103DB">
      <w:pPr>
        <w:pStyle w:val="af1"/>
        <w:numPr>
          <w:ilvl w:val="0"/>
          <w:numId w:val="18"/>
        </w:numPr>
        <w:tabs>
          <w:tab w:val="left" w:pos="1134"/>
        </w:tabs>
        <w:ind w:left="0" w:firstLine="709"/>
      </w:pPr>
      <w:r>
        <w:rPr>
          <w:lang w:val="en-US"/>
        </w:rPr>
        <w:t>server</w:t>
      </w:r>
      <w:r w:rsidRPr="00B103DB">
        <w:t>-</w:t>
      </w:r>
      <w:r>
        <w:rPr>
          <w:lang w:val="en-US"/>
        </w:rPr>
        <w:t>side</w:t>
      </w:r>
      <w:r w:rsidRPr="00B103DB">
        <w:t xml:space="preserve"> – </w:t>
      </w:r>
      <w:r>
        <w:t>работающие на стороне сервера;</w:t>
      </w:r>
    </w:p>
    <w:p w14:paraId="0FD1F34F" w14:textId="77777777" w:rsidR="00B103DB" w:rsidRDefault="00B103DB" w:rsidP="00B103DB">
      <w:pPr>
        <w:pStyle w:val="af1"/>
        <w:numPr>
          <w:ilvl w:val="0"/>
          <w:numId w:val="18"/>
        </w:numPr>
        <w:tabs>
          <w:tab w:val="left" w:pos="1134"/>
        </w:tabs>
        <w:ind w:left="0" w:firstLine="709"/>
      </w:pPr>
      <w:r>
        <w:rPr>
          <w:lang w:val="en-US"/>
        </w:rPr>
        <w:t>client</w:t>
      </w:r>
      <w:r w:rsidRPr="00B103DB">
        <w:t>-</w:t>
      </w:r>
      <w:r>
        <w:rPr>
          <w:lang w:val="en-US"/>
        </w:rPr>
        <w:t>side</w:t>
      </w:r>
      <w:r w:rsidRPr="00B103DB">
        <w:t xml:space="preserve"> – </w:t>
      </w:r>
      <w:r>
        <w:t>работающие в составе клиентского приложения.</w:t>
      </w:r>
    </w:p>
    <w:p w14:paraId="046FDAEB" w14:textId="77777777" w:rsidR="002B26B1" w:rsidRDefault="00B66977" w:rsidP="002B26B1">
      <w:pPr>
        <w:pStyle w:val="a1"/>
      </w:pPr>
      <w:r>
        <w:t xml:space="preserve">Первые системы веб шаблонов работали на стороне сервера, </w:t>
      </w:r>
      <w:r w:rsidR="00ED0CF3">
        <w:t>и представляли из себя препроцессоры текста. Р</w:t>
      </w:r>
      <w:r>
        <w:t xml:space="preserve">аспространённой практикой было использование технологии </w:t>
      </w:r>
      <w:r>
        <w:rPr>
          <w:lang w:val="en-US"/>
        </w:rPr>
        <w:t>CGI</w:t>
      </w:r>
      <w:r>
        <w:t xml:space="preserve"> </w:t>
      </w:r>
      <w:r w:rsidRPr="00B66977">
        <w:t>(</w:t>
      </w:r>
      <w:r>
        <w:rPr>
          <w:lang w:val="en-US"/>
        </w:rPr>
        <w:t>Common</w:t>
      </w:r>
      <w:r w:rsidRPr="00B66977">
        <w:t xml:space="preserve"> </w:t>
      </w:r>
      <w:r>
        <w:rPr>
          <w:lang w:val="en-US"/>
        </w:rPr>
        <w:t>Gateway</w:t>
      </w:r>
      <w:r w:rsidRPr="00B66977">
        <w:t xml:space="preserve"> </w:t>
      </w:r>
      <w:r>
        <w:rPr>
          <w:lang w:val="en-US"/>
        </w:rPr>
        <w:t>Interface</w:t>
      </w:r>
      <w:r w:rsidRPr="00B66977">
        <w:t>)</w:t>
      </w:r>
      <w:r>
        <w:t xml:space="preserve">, которая </w:t>
      </w:r>
      <w:r>
        <w:lastRenderedPageBreak/>
        <w:t xml:space="preserve">подразумевает вызов </w:t>
      </w:r>
      <w:r w:rsidR="00ED0CF3">
        <w:t xml:space="preserve">веб-сервером </w:t>
      </w:r>
      <w:r>
        <w:t xml:space="preserve">внешнего </w:t>
      </w:r>
      <w:r w:rsidR="00ED0CF3">
        <w:t>программного кода, как правило скрипта, задачей которого была генерация веб-документа с использование данных, полученных в запросе от клиентского приложения. Со временем появились полноценные веб-фреймворки, которые имеют в своём составе систему веб-шаблонов в качестве отдельного программного модуля. Далее приведен перечень, наиболее популярных систем веб-шаблонов, работающих на стороне сервера.</w:t>
      </w:r>
    </w:p>
    <w:p w14:paraId="522E2C35" w14:textId="5BF5FC2F" w:rsidR="00ED0CF3" w:rsidRDefault="00ED0CF3" w:rsidP="002B26B1">
      <w:pPr>
        <w:pStyle w:val="a1"/>
      </w:pPr>
      <w:r>
        <w:rPr>
          <w:lang w:val="en-US"/>
        </w:rPr>
        <w:t>Blade</w:t>
      </w:r>
      <w:r w:rsidRPr="00ED0CF3">
        <w:t xml:space="preserve"> – </w:t>
      </w:r>
      <w:r w:rsidR="00DB7E75">
        <w:t>входит в состав</w:t>
      </w:r>
      <w:r>
        <w:t xml:space="preserve"> веб-фреймворка </w:t>
      </w:r>
      <w:r>
        <w:rPr>
          <w:lang w:val="en-US"/>
        </w:rPr>
        <w:t>Laravel</w:t>
      </w:r>
      <w:r w:rsidRPr="00ED0CF3">
        <w:t xml:space="preserve">. </w:t>
      </w:r>
      <w:r>
        <w:t xml:space="preserve">Написан на языке </w:t>
      </w:r>
      <w:r>
        <w:rPr>
          <w:lang w:val="en-US"/>
        </w:rPr>
        <w:t>PHP</w:t>
      </w:r>
      <w:r w:rsidRPr="00DB7E75">
        <w:t xml:space="preserve">. </w:t>
      </w:r>
      <w:r w:rsidR="00B0486D">
        <w:t>Также,</w:t>
      </w:r>
      <w:r w:rsidR="00DB7E75">
        <w:t xml:space="preserve"> как и сам фреймворк, частью которого является, Blade обладает свободной лицензией и открытым исходным кодом.</w:t>
      </w:r>
    </w:p>
    <w:p w14:paraId="5062C7FE" w14:textId="77777777" w:rsidR="00DB7E75" w:rsidRDefault="00DB7E75" w:rsidP="002B26B1">
      <w:pPr>
        <w:pStyle w:val="a1"/>
      </w:pPr>
      <w:r>
        <w:rPr>
          <w:lang w:val="en-US"/>
        </w:rPr>
        <w:t>Django</w:t>
      </w:r>
      <w:r w:rsidRPr="00DB7E75">
        <w:t xml:space="preserve"> –</w:t>
      </w:r>
      <w:r>
        <w:t xml:space="preserve"> по сути сам является веб-фреймворком, написанном на языке </w:t>
      </w:r>
      <w:r>
        <w:rPr>
          <w:lang w:val="en-US"/>
        </w:rPr>
        <w:t>Python</w:t>
      </w:r>
      <w:r>
        <w:t xml:space="preserve">, обладает широкими возможностями шаблонизации. На основе синтаксиса языка шаблонизации, используемого в </w:t>
      </w:r>
      <w:r>
        <w:rPr>
          <w:lang w:val="en-US"/>
        </w:rPr>
        <w:t>Django</w:t>
      </w:r>
      <w:r w:rsidRPr="00DB7E75">
        <w:t xml:space="preserve"> </w:t>
      </w:r>
      <w:r>
        <w:t>было создано большое количество других СВШ.</w:t>
      </w:r>
      <w:r w:rsidR="00226E8C">
        <w:t xml:space="preserve"> Свободная лицензия.</w:t>
      </w:r>
    </w:p>
    <w:p w14:paraId="789F33D6" w14:textId="77777777" w:rsidR="00DB7E75" w:rsidRDefault="00DB7E75" w:rsidP="002B26B1">
      <w:pPr>
        <w:pStyle w:val="a1"/>
      </w:pPr>
      <w:r>
        <w:rPr>
          <w:lang w:val="en-US"/>
        </w:rPr>
        <w:t>Mustache</w:t>
      </w:r>
      <w:r w:rsidRPr="00DB7E75">
        <w:t xml:space="preserve"> – </w:t>
      </w:r>
      <w:r>
        <w:t xml:space="preserve">это скорее спецификация по созданию систем веб-шаблонов, нежели </w:t>
      </w:r>
      <w:r w:rsidR="00226E8C">
        <w:t>отдельно взятый программный продукт, но существует не мало имплементаций данной спецификации на разных языках программирования. Синтаксис, определенный в спецификации, является одним из самых распространённых и широко-используемых. Открытая спецификация</w:t>
      </w:r>
      <w:r w:rsidR="00F96C6C">
        <w:t xml:space="preserve"> </w:t>
      </w:r>
      <w:r w:rsidR="006F40E0">
        <w:rPr>
          <w:vertAlign w:val="superscript"/>
        </w:rPr>
        <w:t>[4</w:t>
      </w:r>
      <w:r w:rsidR="00F96C6C" w:rsidRPr="006F40E0">
        <w:rPr>
          <w:vertAlign w:val="superscript"/>
        </w:rPr>
        <w:t>]</w:t>
      </w:r>
      <w:r w:rsidR="00226E8C">
        <w:t>.</w:t>
      </w:r>
    </w:p>
    <w:p w14:paraId="0E948D69" w14:textId="77777777" w:rsidR="00226E8C" w:rsidRDefault="00226E8C" w:rsidP="002B26B1">
      <w:pPr>
        <w:pStyle w:val="a1"/>
      </w:pPr>
      <w:r>
        <w:rPr>
          <w:lang w:val="en-US"/>
        </w:rPr>
        <w:t>Twig</w:t>
      </w:r>
      <w:r w:rsidRPr="00226E8C">
        <w:t xml:space="preserve"> – </w:t>
      </w:r>
      <w:r>
        <w:t xml:space="preserve">система веб-шаблонов, синтаксис которой основан на </w:t>
      </w:r>
      <w:r>
        <w:rPr>
          <w:lang w:val="en-US"/>
        </w:rPr>
        <w:t>Django</w:t>
      </w:r>
      <w:r w:rsidRPr="00226E8C">
        <w:t>. Н</w:t>
      </w:r>
      <w:r>
        <w:t xml:space="preserve">аписан на языке </w:t>
      </w:r>
      <w:r>
        <w:rPr>
          <w:lang w:val="en-US"/>
        </w:rPr>
        <w:t>PHP</w:t>
      </w:r>
      <w:r w:rsidRPr="00226E8C">
        <w:t xml:space="preserve">, </w:t>
      </w:r>
      <w:r>
        <w:t xml:space="preserve">наиболее часто используется при проектировании веб-приложений по паттерну </w:t>
      </w:r>
      <w:r>
        <w:rPr>
          <w:lang w:val="en-US"/>
        </w:rPr>
        <w:t>MVC</w:t>
      </w:r>
      <w:r w:rsidRPr="00226E8C">
        <w:t xml:space="preserve"> (</w:t>
      </w:r>
      <w:r>
        <w:rPr>
          <w:lang w:val="en-US"/>
        </w:rPr>
        <w:t>Model</w:t>
      </w:r>
      <w:r w:rsidRPr="00226E8C">
        <w:t xml:space="preserve"> </w:t>
      </w:r>
      <w:r>
        <w:rPr>
          <w:lang w:val="en-US"/>
        </w:rPr>
        <w:t>View</w:t>
      </w:r>
      <w:r w:rsidRPr="00226E8C">
        <w:t xml:space="preserve"> </w:t>
      </w:r>
      <w:r>
        <w:rPr>
          <w:lang w:val="en-US"/>
        </w:rPr>
        <w:t>Controller</w:t>
      </w:r>
      <w:r w:rsidRPr="00226E8C">
        <w:t>).</w:t>
      </w:r>
      <w:r w:rsidR="00F96C6C" w:rsidRPr="00F96C6C">
        <w:t xml:space="preserve"> </w:t>
      </w:r>
      <w:r w:rsidR="00F96C6C">
        <w:t>Свободная лицензия.</w:t>
      </w:r>
    </w:p>
    <w:p w14:paraId="7401A193" w14:textId="77777777" w:rsidR="00F96C6C" w:rsidRDefault="00F96C6C" w:rsidP="002B26B1">
      <w:pPr>
        <w:pStyle w:val="a1"/>
      </w:pPr>
      <w:r w:rsidRPr="00F96C6C">
        <w:t>Lasso</w:t>
      </w:r>
      <w:r>
        <w:t xml:space="preserve"> – является сервером приложений</w:t>
      </w:r>
      <w:r w:rsidR="00014292">
        <w:t>, имеющий в своем составе одноимённую подсистему веб-шаблонов. Является примером проприетарной СВШ. По возможностям значительно уступает свободным аналогам.</w:t>
      </w:r>
    </w:p>
    <w:p w14:paraId="7DA07996" w14:textId="77777777" w:rsidR="00014292" w:rsidRDefault="00937875" w:rsidP="002B26B1">
      <w:pPr>
        <w:pStyle w:val="a1"/>
      </w:pPr>
      <w:r>
        <w:t xml:space="preserve">Также существуют системы веб-шаблонов, которые могут исполнятся прямо в клиентском приложении, как правило это веб-браузер. </w:t>
      </w:r>
      <w:r w:rsidR="006F40E0">
        <w:t xml:space="preserve">Основной </w:t>
      </w:r>
      <w:r w:rsidR="006F40E0">
        <w:lastRenderedPageBreak/>
        <w:t xml:space="preserve">принцип работы этой категории СВШ состоит в том, что они взаимодействуют с объектной моделью </w:t>
      </w:r>
      <w:r w:rsidR="0014795C">
        <w:t>документа</w:t>
      </w:r>
      <w:r w:rsidR="0014795C" w:rsidRPr="0014795C">
        <w:rPr>
          <w:vertAlign w:val="superscript"/>
        </w:rPr>
        <w:t xml:space="preserve"> [5]</w:t>
      </w:r>
      <w:r w:rsidR="006F40E0">
        <w:t xml:space="preserve"> (</w:t>
      </w:r>
      <w:r w:rsidR="006F40E0">
        <w:rPr>
          <w:lang w:val="en-US"/>
        </w:rPr>
        <w:t>DOM</w:t>
      </w:r>
      <w:r w:rsidR="006F40E0" w:rsidRPr="006F40E0">
        <w:t>)</w:t>
      </w:r>
      <w:r w:rsidR="006F40E0">
        <w:t xml:space="preserve">, с целью изменения его внешнего представления. Достигается это путём использования </w:t>
      </w:r>
      <w:r w:rsidR="0014795C">
        <w:t>сценарных языков</w:t>
      </w:r>
      <w:r w:rsidR="006F40E0">
        <w:t xml:space="preserve">, наиболее популярным из которых является </w:t>
      </w:r>
      <w:r w:rsidR="006F40E0">
        <w:rPr>
          <w:lang w:val="en-US"/>
        </w:rPr>
        <w:t>JavaScript</w:t>
      </w:r>
      <w:r w:rsidR="0014795C">
        <w:t>. Ниже приведён список систем веб-шаблонов, исполняемых на стороне клиента.</w:t>
      </w:r>
    </w:p>
    <w:p w14:paraId="106572FF" w14:textId="77777777" w:rsidR="0014795C" w:rsidRDefault="0014795C" w:rsidP="002B26B1">
      <w:pPr>
        <w:pStyle w:val="a1"/>
      </w:pPr>
      <w:r>
        <w:rPr>
          <w:lang w:val="en-US"/>
        </w:rPr>
        <w:t>Handlebars</w:t>
      </w:r>
      <w:r w:rsidRPr="0014795C">
        <w:t xml:space="preserve"> – </w:t>
      </w:r>
      <w:r>
        <w:t>синтаксис</w:t>
      </w:r>
      <w:r w:rsidR="00194204">
        <w:t xml:space="preserve"> этой системы веб-шаблонов</w:t>
      </w:r>
      <w:r>
        <w:t xml:space="preserve"> вдохновлён спецификацией </w:t>
      </w:r>
      <w:r>
        <w:rPr>
          <w:lang w:val="en-US"/>
        </w:rPr>
        <w:t>Mustache</w:t>
      </w:r>
      <w:r>
        <w:t xml:space="preserve">, и имеет с ней полную обратную совместимость. Для ускорения генерации документа, </w:t>
      </w:r>
      <w:r w:rsidR="00194204">
        <w:rPr>
          <w:lang w:val="en-US"/>
        </w:rPr>
        <w:t>H</w:t>
      </w:r>
      <w:r>
        <w:rPr>
          <w:lang w:val="en-US"/>
        </w:rPr>
        <w:t>andlebars</w:t>
      </w:r>
      <w:r w:rsidRPr="004861D9">
        <w:t xml:space="preserve"> </w:t>
      </w:r>
      <w:r w:rsidR="004861D9">
        <w:t xml:space="preserve">заблаговременно </w:t>
      </w:r>
      <w:r>
        <w:t xml:space="preserve">компилирует веб-шаблон в </w:t>
      </w:r>
      <w:r w:rsidR="004861D9">
        <w:rPr>
          <w:lang w:val="en-US"/>
        </w:rPr>
        <w:t>JavaScript</w:t>
      </w:r>
      <w:r w:rsidR="004861D9" w:rsidRPr="004861D9">
        <w:t xml:space="preserve"> </w:t>
      </w:r>
      <w:r w:rsidR="004861D9">
        <w:t>код, что положительно сказывается на его производительности</w:t>
      </w:r>
      <w:r w:rsidR="00194204">
        <w:t xml:space="preserve"> </w:t>
      </w:r>
      <w:r w:rsidR="00194204" w:rsidRPr="00194204">
        <w:rPr>
          <w:vertAlign w:val="superscript"/>
        </w:rPr>
        <w:t>[6]</w:t>
      </w:r>
      <w:r w:rsidR="004861D9">
        <w:t>.</w:t>
      </w:r>
    </w:p>
    <w:p w14:paraId="1EF94BB9" w14:textId="77777777" w:rsidR="004861D9" w:rsidRDefault="00C766DC" w:rsidP="002B26B1">
      <w:pPr>
        <w:pStyle w:val="a1"/>
      </w:pPr>
      <w:r>
        <w:rPr>
          <w:lang w:val="en-US"/>
        </w:rPr>
        <w:t>S</w:t>
      </w:r>
      <w:r>
        <w:t>quirrelly</w:t>
      </w:r>
      <w:r w:rsidR="00194204" w:rsidRPr="00194204">
        <w:t xml:space="preserve"> – </w:t>
      </w:r>
      <w:r w:rsidR="00194204">
        <w:t xml:space="preserve">легковесная встраиваемая система веб-шаблонов, написанная как библиотека </w:t>
      </w:r>
      <w:r w:rsidR="00194204" w:rsidRPr="00194204">
        <w:t xml:space="preserve">на языке </w:t>
      </w:r>
      <w:r w:rsidR="00194204">
        <w:rPr>
          <w:lang w:val="en-US"/>
        </w:rPr>
        <w:t>JavaScript</w:t>
      </w:r>
      <w:r w:rsidR="00194204">
        <w:t xml:space="preserve">, обладает высокими показателями быстродействия, эффективности. Не смотря на свой маленький размер, </w:t>
      </w:r>
      <w:r>
        <w:rPr>
          <w:lang w:val="en-US"/>
        </w:rPr>
        <w:t>Squirrelly</w:t>
      </w:r>
      <w:r w:rsidR="00194204" w:rsidRPr="00C766DC">
        <w:t xml:space="preserve"> </w:t>
      </w:r>
      <w:r w:rsidR="00194204">
        <w:t xml:space="preserve">предоставляет </w:t>
      </w:r>
      <w:r>
        <w:t>широкий спектр возможностей шаблонизации.</w:t>
      </w:r>
    </w:p>
    <w:p w14:paraId="5CDABCB1" w14:textId="77777777" w:rsidR="00C766DC" w:rsidRDefault="00C766DC" w:rsidP="002B26B1">
      <w:pPr>
        <w:pStyle w:val="a1"/>
      </w:pPr>
      <w:r>
        <w:rPr>
          <w:lang w:val="en-US"/>
        </w:rPr>
        <w:t>Dot</w:t>
      </w:r>
      <w:r w:rsidRPr="00C766DC">
        <w:t>.</w:t>
      </w:r>
      <w:r>
        <w:rPr>
          <w:lang w:val="en-US"/>
        </w:rPr>
        <w:t>js</w:t>
      </w:r>
      <w:r w:rsidRPr="00C766DC">
        <w:t xml:space="preserve"> – </w:t>
      </w:r>
      <w:r>
        <w:t xml:space="preserve">по заявлению разработчиков является самым быстрым и лаконичным из всех существующих шаблонизаторов, написанных на </w:t>
      </w:r>
      <w:r>
        <w:rPr>
          <w:lang w:val="en-US"/>
        </w:rPr>
        <w:t>JavaScript</w:t>
      </w:r>
      <w:r w:rsidRPr="00C766DC">
        <w:t xml:space="preserve">. </w:t>
      </w:r>
      <w:r>
        <w:t>Но из-за своей легковесности, не предоставляет всех функциональных возможностей аналогов.</w:t>
      </w:r>
    </w:p>
    <w:p w14:paraId="4E85ACE3" w14:textId="77777777" w:rsidR="00C766DC" w:rsidRDefault="00C766DC" w:rsidP="002B26B1">
      <w:pPr>
        <w:pStyle w:val="a1"/>
      </w:pPr>
      <w:r>
        <w:t>Все приведённые выше системы веб-шаблонов были разработаны для решения о</w:t>
      </w:r>
      <w:r w:rsidR="00F37B44">
        <w:t xml:space="preserve">пределённых задач, каждый из которых </w:t>
      </w:r>
      <w:r>
        <w:t>обладает рядом достоинств и недостатков. В</w:t>
      </w:r>
      <w:r w:rsidR="0050124B">
        <w:t>ыбор</w:t>
      </w:r>
      <w:r>
        <w:t xml:space="preserve"> той или иной системы веб-шаблонов</w:t>
      </w:r>
      <w:r w:rsidR="00C9752A">
        <w:t>, да и любого программного средства в целом</w:t>
      </w:r>
      <w:r>
        <w:t>, как правило</w:t>
      </w:r>
      <w:r w:rsidR="00F37B44">
        <w:t>,</w:t>
      </w:r>
      <w:r>
        <w:t xml:space="preserve"> обусловлен несколькими факторами, среди которых можно выделить:</w:t>
      </w:r>
    </w:p>
    <w:p w14:paraId="79467174" w14:textId="77777777" w:rsidR="00C766DC" w:rsidRDefault="00F37B44" w:rsidP="00C766DC">
      <w:pPr>
        <w:pStyle w:val="af1"/>
        <w:numPr>
          <w:ilvl w:val="0"/>
          <w:numId w:val="18"/>
        </w:numPr>
        <w:tabs>
          <w:tab w:val="left" w:pos="1134"/>
        </w:tabs>
        <w:ind w:left="0" w:firstLine="709"/>
      </w:pPr>
      <w:r>
        <w:t>Уровень навыков и опыт</w:t>
      </w:r>
      <w:r w:rsidR="00C9752A">
        <w:t xml:space="preserve"> команды разработчиков в применении определённой</w:t>
      </w:r>
      <w:r w:rsidR="00B508D5">
        <w:t xml:space="preserve"> технолог</w:t>
      </w:r>
      <w:r w:rsidR="00C9752A">
        <w:t>ии</w:t>
      </w:r>
      <w:r w:rsidR="00B508D5">
        <w:t xml:space="preserve">. Разработчики часто отдают свои предпочтения </w:t>
      </w:r>
      <w:r w:rsidR="00B508D5">
        <w:lastRenderedPageBreak/>
        <w:t>уже известным и проверенным решениям</w:t>
      </w:r>
      <w:r w:rsidR="00C9752A">
        <w:t>, так как внедрение новой технологии</w:t>
      </w:r>
      <w:r w:rsidR="00B508D5">
        <w:t xml:space="preserve"> всегда подразумевает определённые р</w:t>
      </w:r>
      <w:r w:rsidR="00C9752A">
        <w:t>иски, связанные с неопределённостью</w:t>
      </w:r>
      <w:r w:rsidR="00B508D5">
        <w:t>.</w:t>
      </w:r>
    </w:p>
    <w:p w14:paraId="1E7B6C0C" w14:textId="77777777" w:rsidR="00B508D5" w:rsidRDefault="00B508D5" w:rsidP="00C766DC">
      <w:pPr>
        <w:pStyle w:val="af1"/>
        <w:numPr>
          <w:ilvl w:val="0"/>
          <w:numId w:val="18"/>
        </w:numPr>
        <w:tabs>
          <w:tab w:val="left" w:pos="1134"/>
        </w:tabs>
        <w:ind w:left="0" w:firstLine="709"/>
      </w:pPr>
      <w:r>
        <w:t>Окружение. А именно какой перечень технологий уже использует</w:t>
      </w:r>
      <w:r w:rsidR="00C9752A">
        <w:t>ся, и как хорошо новое программное средство будет взаимодействовать с существующим окружением.</w:t>
      </w:r>
    </w:p>
    <w:p w14:paraId="7FECDA67" w14:textId="77777777" w:rsidR="0050124B" w:rsidRPr="0050124B" w:rsidRDefault="0050124B" w:rsidP="00C766DC">
      <w:pPr>
        <w:pStyle w:val="af1"/>
        <w:numPr>
          <w:ilvl w:val="0"/>
          <w:numId w:val="18"/>
        </w:numPr>
        <w:tabs>
          <w:tab w:val="left" w:pos="1134"/>
        </w:tabs>
        <w:ind w:left="0" w:firstLine="709"/>
        <w:rPr>
          <w:szCs w:val="28"/>
        </w:rPr>
      </w:pPr>
      <w:r>
        <w:t xml:space="preserve">Удобство в использовании. </w:t>
      </w:r>
      <w:r>
        <w:rPr>
          <w:szCs w:val="28"/>
          <w:shd w:val="clear" w:color="auto" w:fill="FFFFFF"/>
        </w:rPr>
        <w:t>Насколько продукт понимаемый, изучаемый, используемый и привлекательный</w:t>
      </w:r>
      <w:r w:rsidRPr="0050124B">
        <w:rPr>
          <w:szCs w:val="28"/>
          <w:shd w:val="clear" w:color="auto" w:fill="FFFFFF"/>
        </w:rPr>
        <w:t xml:space="preserve"> для </w:t>
      </w:r>
      <w:hyperlink r:id="rId14" w:tooltip="Пользователь" w:history="1">
        <w:r w:rsidRPr="0050124B">
          <w:rPr>
            <w:rStyle w:val="ad"/>
            <w:color w:val="auto"/>
            <w:szCs w:val="28"/>
            <w:u w:val="none"/>
            <w:shd w:val="clear" w:color="auto" w:fill="FFFFFF"/>
          </w:rPr>
          <w:t>пользователя</w:t>
        </w:r>
      </w:hyperlink>
      <w:r w:rsidR="00CE19DA">
        <w:rPr>
          <w:szCs w:val="28"/>
          <w:shd w:val="clear" w:color="auto" w:fill="FFFFFF"/>
        </w:rPr>
        <w:t xml:space="preserve"> в заданных условиях </w:t>
      </w:r>
      <w:r w:rsidR="00CE19DA" w:rsidRPr="00CE19DA">
        <w:rPr>
          <w:szCs w:val="28"/>
          <w:shd w:val="clear" w:color="auto" w:fill="FFFFFF"/>
          <w:vertAlign w:val="superscript"/>
        </w:rPr>
        <w:t>[2]</w:t>
      </w:r>
      <w:r>
        <w:rPr>
          <w:szCs w:val="28"/>
          <w:shd w:val="clear" w:color="auto" w:fill="FFFFFF"/>
        </w:rPr>
        <w:t>.</w:t>
      </w:r>
      <w:r w:rsidRPr="0050124B">
        <w:rPr>
          <w:szCs w:val="28"/>
          <w:shd w:val="clear" w:color="auto" w:fill="FFFFFF"/>
        </w:rPr>
        <w:t xml:space="preserve"> </w:t>
      </w:r>
      <w:r>
        <w:rPr>
          <w:szCs w:val="28"/>
          <w:shd w:val="clear" w:color="auto" w:fill="FFFFFF"/>
        </w:rPr>
        <w:t>Иначе говоря, пользователь должен иметь</w:t>
      </w:r>
      <w:r w:rsidRPr="0050124B">
        <w:rPr>
          <w:szCs w:val="28"/>
          <w:shd w:val="clear" w:color="auto" w:fill="FFFFFF"/>
        </w:rPr>
        <w:t xml:space="preserve"> </w:t>
      </w:r>
      <w:r>
        <w:rPr>
          <w:szCs w:val="28"/>
          <w:shd w:val="clear" w:color="auto" w:fill="FFFFFF"/>
        </w:rPr>
        <w:t xml:space="preserve">возможность </w:t>
      </w:r>
      <w:r w:rsidRPr="0050124B">
        <w:rPr>
          <w:szCs w:val="28"/>
          <w:shd w:val="clear" w:color="auto" w:fill="FFFFFF"/>
        </w:rPr>
        <w:t>эксплуатировать</w:t>
      </w:r>
      <w:r>
        <w:rPr>
          <w:szCs w:val="28"/>
          <w:shd w:val="clear" w:color="auto" w:fill="FFFFFF"/>
        </w:rPr>
        <w:t xml:space="preserve"> программное средство</w:t>
      </w:r>
      <w:r w:rsidRPr="0050124B">
        <w:rPr>
          <w:szCs w:val="28"/>
          <w:shd w:val="clear" w:color="auto" w:fill="FFFFFF"/>
        </w:rPr>
        <w:t xml:space="preserve"> в определенных условиях для достижения установленных целей с необходимой результативностью, эффективностью и удовлетворённостью</w:t>
      </w:r>
      <w:r>
        <w:rPr>
          <w:szCs w:val="28"/>
          <w:shd w:val="clear" w:color="auto" w:fill="FFFFFF"/>
        </w:rPr>
        <w:t>.</w:t>
      </w:r>
    </w:p>
    <w:p w14:paraId="3C839DA6" w14:textId="77777777" w:rsidR="00C9752A" w:rsidRDefault="00C9752A" w:rsidP="00C766DC">
      <w:pPr>
        <w:pStyle w:val="af1"/>
        <w:numPr>
          <w:ilvl w:val="0"/>
          <w:numId w:val="18"/>
        </w:numPr>
        <w:tabs>
          <w:tab w:val="left" w:pos="1134"/>
        </w:tabs>
        <w:ind w:left="0" w:firstLine="709"/>
      </w:pPr>
      <w:r>
        <w:t>Удобство в сопровождении. Сколько усилий нужно прилагать для доработок и поддержки программного продукта в соответствии с изменяющимися требования заказчиков.</w:t>
      </w:r>
    </w:p>
    <w:p w14:paraId="2043C971" w14:textId="77777777" w:rsidR="00C9752A" w:rsidRDefault="0050124B" w:rsidP="00C766DC">
      <w:pPr>
        <w:pStyle w:val="af1"/>
        <w:numPr>
          <w:ilvl w:val="0"/>
          <w:numId w:val="18"/>
        </w:numPr>
        <w:tabs>
          <w:tab w:val="left" w:pos="1134"/>
        </w:tabs>
        <w:ind w:left="0" w:firstLine="709"/>
      </w:pPr>
      <w:r>
        <w:t xml:space="preserve">Производительность. </w:t>
      </w:r>
      <w:r w:rsidR="00706FA3">
        <w:t xml:space="preserve">Насколько быстро работает программное обеспечение под определённой нагрузкой. </w:t>
      </w:r>
      <w:r>
        <w:t>Часто п</w:t>
      </w:r>
      <w:r w:rsidR="00706FA3">
        <w:t>ренебрегаемый критерий выбора, так как</w:t>
      </w:r>
      <w:r>
        <w:t xml:space="preserve"> </w:t>
      </w:r>
      <w:r w:rsidR="00706FA3">
        <w:t>на практике его перевешивают предыдущие пункты. Это связано с тем что быстродействие системы веб-шаблонов не является «узким местом» дл</w:t>
      </w:r>
      <w:r w:rsidR="00F37B44">
        <w:t>я большинства надсистем в которых</w:t>
      </w:r>
      <w:r w:rsidR="00706FA3">
        <w:t xml:space="preserve"> она функционирует, и время, затрачиваемое на выполнение ею полезной работы, находится в «приемлемых» пределах.</w:t>
      </w:r>
    </w:p>
    <w:p w14:paraId="6393A93F" w14:textId="77777777" w:rsidR="0061170F" w:rsidRDefault="0061170F" w:rsidP="00C766DC">
      <w:pPr>
        <w:pStyle w:val="af1"/>
        <w:numPr>
          <w:ilvl w:val="0"/>
          <w:numId w:val="18"/>
        </w:numPr>
        <w:tabs>
          <w:tab w:val="left" w:pos="1134"/>
        </w:tabs>
        <w:ind w:left="0" w:firstLine="709"/>
      </w:pPr>
      <w:r>
        <w:t xml:space="preserve">Эффективность. </w:t>
      </w:r>
      <w:r w:rsidR="006114DA">
        <w:t xml:space="preserve">Насколько достигнутые результаты соотносятся с затраченными ресурсами. Немаловажный фактор, </w:t>
      </w:r>
      <w:r w:rsidR="000D64D0">
        <w:t>в связи с тем, что</w:t>
      </w:r>
      <w:r w:rsidR="006114DA">
        <w:t xml:space="preserve"> параллельно с системой веб-шаблонов могут исполнятся другие программные средства, которые также потребляют системные ресурсы.</w:t>
      </w:r>
    </w:p>
    <w:p w14:paraId="32D0D4BE" w14:textId="79D7ED07" w:rsidR="00AA30EA" w:rsidRDefault="00CE19DA" w:rsidP="00CE19DA">
      <w:pPr>
        <w:pStyle w:val="a1"/>
      </w:pPr>
      <w:r>
        <w:lastRenderedPageBreak/>
        <w:t xml:space="preserve">Именно производительность и эффективность, и являются центральной темой </w:t>
      </w:r>
      <w:r w:rsidR="008641E2">
        <w:t xml:space="preserve">исследования </w:t>
      </w:r>
      <w:r>
        <w:t>данной выпускной квалификационной работы.</w:t>
      </w:r>
    </w:p>
    <w:p w14:paraId="107E445C" w14:textId="77777777" w:rsidR="00767746" w:rsidRDefault="00741138" w:rsidP="00993BB2">
      <w:pPr>
        <w:pStyle w:val="2"/>
      </w:pPr>
      <w:bookmarkStart w:id="15" w:name="_Toc34511626"/>
      <w:bookmarkStart w:id="16" w:name="_Ref34605953"/>
      <w:r>
        <w:t>Основные</w:t>
      </w:r>
      <w:r w:rsidR="009E277F">
        <w:t xml:space="preserve"> причины низкой</w:t>
      </w:r>
      <w:r w:rsidR="00993BB2">
        <w:t xml:space="preserve"> производительности </w:t>
      </w:r>
      <w:r w:rsidR="009E277F">
        <w:t>шаблонизаторов</w:t>
      </w:r>
      <w:bookmarkEnd w:id="15"/>
      <w:bookmarkEnd w:id="16"/>
    </w:p>
    <w:p w14:paraId="57112DE6" w14:textId="77777777" w:rsidR="00C66D68" w:rsidRDefault="000E18E2" w:rsidP="00C37D28">
      <w:pPr>
        <w:pStyle w:val="a1"/>
      </w:pPr>
      <w:r>
        <w:t>В разделе «</w:t>
      </w:r>
      <w:r>
        <w:fldChar w:fldCharType="begin"/>
      </w:r>
      <w:r>
        <w:instrText xml:space="preserve"> REF _Ref34568471 \h </w:instrText>
      </w:r>
      <w:r>
        <w:fldChar w:fldCharType="separate"/>
      </w:r>
      <w:r>
        <w:t>Обзор существующих решений</w:t>
      </w:r>
      <w:r>
        <w:fldChar w:fldCharType="end"/>
      </w:r>
      <w:r>
        <w:t>»</w:t>
      </w:r>
      <w:r w:rsidR="003E553A">
        <w:t xml:space="preserve"> был приведён перечень самых широко-используемых систем веб шаблонов, проанализировав эти решения, можно сделать вывод о том, что большинство из них имеет</w:t>
      </w:r>
      <w:r w:rsidR="00C66D68">
        <w:t xml:space="preserve"> ряд общих признаков, тем или иным образом влияющие на производительность системы в целом:</w:t>
      </w:r>
      <w:r w:rsidR="003E553A">
        <w:t xml:space="preserve"> </w:t>
      </w:r>
    </w:p>
    <w:p w14:paraId="491ABE66" w14:textId="77777777" w:rsidR="00C37D28" w:rsidRDefault="00C66D68" w:rsidP="00C66D68">
      <w:pPr>
        <w:pStyle w:val="af1"/>
        <w:numPr>
          <w:ilvl w:val="0"/>
          <w:numId w:val="20"/>
        </w:numPr>
        <w:tabs>
          <w:tab w:val="left" w:pos="1134"/>
        </w:tabs>
        <w:ind w:left="0" w:firstLine="709"/>
      </w:pPr>
      <w:r>
        <w:t xml:space="preserve">они имеют в </w:t>
      </w:r>
      <w:r w:rsidR="003E553A">
        <w:t>своем составе шаблонизатор, написанный на интерп</w:t>
      </w:r>
      <w:r>
        <w:t>ретируемом языке;</w:t>
      </w:r>
    </w:p>
    <w:p w14:paraId="220733D6" w14:textId="77777777" w:rsidR="00C66D68" w:rsidRDefault="00486B31" w:rsidP="00C66D68">
      <w:pPr>
        <w:pStyle w:val="af1"/>
        <w:numPr>
          <w:ilvl w:val="0"/>
          <w:numId w:val="20"/>
        </w:numPr>
        <w:tabs>
          <w:tab w:val="left" w:pos="1134"/>
        </w:tabs>
        <w:ind w:left="0" w:firstLine="709"/>
      </w:pPr>
      <w:r>
        <w:t>имплементация шаблонизатора, часто использует системные вызовы</w:t>
      </w:r>
      <w:r w:rsidR="006114DA">
        <w:t>;</w:t>
      </w:r>
    </w:p>
    <w:p w14:paraId="095C57FC" w14:textId="77777777" w:rsidR="00D970B3" w:rsidRDefault="00D970B3" w:rsidP="00C66D68">
      <w:pPr>
        <w:pStyle w:val="af1"/>
        <w:numPr>
          <w:ilvl w:val="0"/>
          <w:numId w:val="20"/>
        </w:numPr>
        <w:tabs>
          <w:tab w:val="left" w:pos="1134"/>
        </w:tabs>
        <w:ind w:left="0" w:firstLine="709"/>
      </w:pPr>
      <w:r>
        <w:t>наличие сборщика мусора</w:t>
      </w:r>
      <w:r w:rsidR="0061170F">
        <w:t>, входящее в состав среды исполнения</w:t>
      </w:r>
      <w:r w:rsidR="006114DA">
        <w:t>;</w:t>
      </w:r>
    </w:p>
    <w:p w14:paraId="36A81DB6" w14:textId="77777777" w:rsidR="000D64D0" w:rsidRDefault="00AA7666" w:rsidP="00C66D68">
      <w:pPr>
        <w:pStyle w:val="af1"/>
        <w:numPr>
          <w:ilvl w:val="0"/>
          <w:numId w:val="20"/>
        </w:numPr>
        <w:tabs>
          <w:tab w:val="left" w:pos="1134"/>
        </w:tabs>
        <w:ind w:left="0" w:firstLine="709"/>
      </w:pPr>
      <w:r>
        <w:t>необходимость заново проводить шаги загрузки, лексическог</w:t>
      </w:r>
      <w:r w:rsidR="007F09DE">
        <w:t>о и синтаксического анализов</w:t>
      </w:r>
      <w:r>
        <w:t xml:space="preserve"> при построен</w:t>
      </w:r>
      <w:r w:rsidR="007F09DE">
        <w:t>ие нового шаблона;</w:t>
      </w:r>
    </w:p>
    <w:p w14:paraId="6A88ADAD" w14:textId="77777777" w:rsidR="007F09DE" w:rsidRDefault="007F09DE" w:rsidP="00C66D68">
      <w:pPr>
        <w:pStyle w:val="af1"/>
        <w:numPr>
          <w:ilvl w:val="0"/>
          <w:numId w:val="20"/>
        </w:numPr>
        <w:tabs>
          <w:tab w:val="left" w:pos="1134"/>
        </w:tabs>
        <w:ind w:left="0" w:firstLine="709"/>
      </w:pPr>
      <w:r>
        <w:t>простой ресурсов многоядерных процессоров.</w:t>
      </w:r>
    </w:p>
    <w:p w14:paraId="02675E02" w14:textId="14EB66BC" w:rsidR="00A45578" w:rsidRDefault="007F09DE" w:rsidP="00250E16">
      <w:pPr>
        <w:pStyle w:val="a1"/>
      </w:pPr>
      <w:r>
        <w:t xml:space="preserve">Написание шаблонизаторов на интерпретируемых языках, пожалуй, является самым значительным из факторов, вносящих вклад в снижение производительности и эффективности функционирования систем веб-шаблонов. </w:t>
      </w:r>
      <w:r w:rsidR="00440FA8">
        <w:t>Программный код, написанный на и</w:t>
      </w:r>
      <w:r>
        <w:t>нтерпретируем</w:t>
      </w:r>
      <w:r w:rsidR="00440FA8">
        <w:t>ых языках</w:t>
      </w:r>
      <w:r>
        <w:t xml:space="preserve"> з</w:t>
      </w:r>
      <w:r w:rsidR="00C2049E">
        <w:t>начительно уступае</w:t>
      </w:r>
      <w:r w:rsidR="00440FA8">
        <w:t xml:space="preserve">т </w:t>
      </w:r>
      <w:r>
        <w:t>компилируемым</w:t>
      </w:r>
      <w:r w:rsidR="00440FA8">
        <w:t xml:space="preserve"> аналогам</w:t>
      </w:r>
      <w:r w:rsidR="00C2049E">
        <w:t xml:space="preserve"> в быстродействии, в связи с тем, что</w:t>
      </w:r>
      <w:r>
        <w:t xml:space="preserve"> </w:t>
      </w:r>
      <w:r w:rsidR="00C2049E">
        <w:t>в ходе выполнения процесса интерпретации, присутствует дополнительный шаг</w:t>
      </w:r>
      <w:r w:rsidR="00440FA8">
        <w:t>. Дополнительный шаг представляет из себя необходимость построчной трансляции написанного ко</w:t>
      </w:r>
      <w:r w:rsidR="007F6466">
        <w:t>да в промежуточное представление, и его последующей интерпретации</w:t>
      </w:r>
      <w:r w:rsidR="00440FA8">
        <w:t xml:space="preserve"> в машинный код. Из этого следует потребность в достаточно сложной и большой среде вып</w:t>
      </w:r>
      <w:r w:rsidR="00130FB4">
        <w:t xml:space="preserve">олнения, что </w:t>
      </w:r>
      <w:r w:rsidR="00130FB4">
        <w:lastRenderedPageBreak/>
        <w:t>требует дополнительных пространственных и временных ресурсов вычислительной системы. Также тот факт, что трансляция происходит построчно, прямо во время исполнения программного кода, делает невозможным применение достаточно большого количества оптимизаций, который могут производить компиляторы</w:t>
      </w:r>
      <w:r w:rsidR="00130FB4" w:rsidRPr="00130FB4">
        <w:t xml:space="preserve">, </w:t>
      </w:r>
      <w:r w:rsidR="00130FB4">
        <w:t>связанные с уменьшением времени выполнения программы, размера исполняемо</w:t>
      </w:r>
      <w:r w:rsidR="00590D72">
        <w:t>го файла, или энергопотребления</w:t>
      </w:r>
      <w:r w:rsidR="00130FB4">
        <w:t xml:space="preserve"> в ходе её исполнения.</w:t>
      </w:r>
      <w:r w:rsidR="00A45578">
        <w:t xml:space="preserve"> </w:t>
      </w:r>
      <w:r w:rsidR="00590D72">
        <w:t>Наглядно р</w:t>
      </w:r>
      <w:r w:rsidR="00250E16">
        <w:t xml:space="preserve">азницу между процессами компиляции и интерпретации можно увидеть на </w:t>
      </w:r>
      <w:r w:rsidR="00250E16">
        <w:fldChar w:fldCharType="begin"/>
      </w:r>
      <w:r w:rsidR="00250E16">
        <w:instrText xml:space="preserve"> REF _Ref34602861 \h </w:instrText>
      </w:r>
      <w:r w:rsidR="00250E16">
        <w:fldChar w:fldCharType="separate"/>
      </w:r>
      <w:r w:rsidR="00250E16">
        <w:t xml:space="preserve">Рис.  </w:t>
      </w:r>
      <w:r w:rsidR="00250E16">
        <w:rPr>
          <w:noProof/>
        </w:rPr>
        <w:t>1.4</w:t>
      </w:r>
      <w:r w:rsidR="00250E16">
        <w:t>.</w:t>
      </w:r>
      <w:r w:rsidR="00250E16">
        <w:rPr>
          <w:noProof/>
        </w:rPr>
        <w:t>1</w:t>
      </w:r>
      <w:r w:rsidR="00250E16">
        <w:fldChar w:fldCharType="end"/>
      </w:r>
      <w:r w:rsidR="00250E16">
        <w:t xml:space="preserve">. </w:t>
      </w:r>
      <w:r w:rsidR="00A45578">
        <w:t xml:space="preserve">Достоинством таких языков, является наличие различного рода высокоуровневых абстракций, облегчающих процесс кодирования, а также простота в отладке и поддержке программного кода. </w:t>
      </w:r>
      <w:r w:rsidR="00A45237">
        <w:t>Они идеально</w:t>
      </w:r>
      <w:r w:rsidR="00A45578">
        <w:t xml:space="preserve"> подходят для разработок по модели быстрого прототипирования.</w:t>
      </w:r>
    </w:p>
    <w:p w14:paraId="262A820F" w14:textId="77777777" w:rsidR="00CC7861" w:rsidRDefault="00A45237" w:rsidP="00CC7861">
      <w:pPr>
        <w:keepNext/>
      </w:pPr>
      <w:r>
        <w:rPr>
          <w:noProof/>
          <w:lang w:val="en-US" w:eastAsia="en-US"/>
        </w:rPr>
        <w:drawing>
          <wp:inline distT="0" distB="0" distL="0" distR="0" wp14:anchorId="170955CE" wp14:editId="6A6ADD14">
            <wp:extent cx="5972175" cy="3371850"/>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72175" cy="3371850"/>
                    </a:xfrm>
                    <a:prstGeom prst="rect">
                      <a:avLst/>
                    </a:prstGeom>
                  </pic:spPr>
                </pic:pic>
              </a:graphicData>
            </a:graphic>
          </wp:inline>
        </w:drawing>
      </w:r>
    </w:p>
    <w:p w14:paraId="5F72AC67" w14:textId="0794A093" w:rsidR="00A45237" w:rsidRPr="00CC7861" w:rsidRDefault="00CC7861" w:rsidP="00CC7861">
      <w:pPr>
        <w:pStyle w:val="a5"/>
      </w:pPr>
      <w:bookmarkStart w:id="17" w:name="_Ref34602861"/>
      <w:r>
        <w:t xml:space="preserve">Рис.  </w:t>
      </w:r>
      <w:r w:rsidR="005B3F81">
        <w:fldChar w:fldCharType="begin"/>
      </w:r>
      <w:r w:rsidR="005B3F81">
        <w:instrText xml:space="preserve"> STYLEREF 2 \s </w:instrText>
      </w:r>
      <w:r w:rsidR="005B3F81">
        <w:fldChar w:fldCharType="separate"/>
      </w:r>
      <w:r w:rsidR="005B3F81">
        <w:rPr>
          <w:noProof/>
        </w:rPr>
        <w:t>1.4</w:t>
      </w:r>
      <w:r w:rsidR="005B3F81">
        <w:fldChar w:fldCharType="end"/>
      </w:r>
      <w:r w:rsidR="005B3F81">
        <w:t>.</w:t>
      </w:r>
      <w:r w:rsidR="005B3F81">
        <w:fldChar w:fldCharType="begin"/>
      </w:r>
      <w:r w:rsidR="005B3F81">
        <w:instrText xml:space="preserve"> SEQ Рис._ \* ARABIC \s 2 </w:instrText>
      </w:r>
      <w:r w:rsidR="005B3F81">
        <w:fldChar w:fldCharType="separate"/>
      </w:r>
      <w:r w:rsidR="005B3F81">
        <w:rPr>
          <w:noProof/>
        </w:rPr>
        <w:t>1</w:t>
      </w:r>
      <w:r w:rsidR="005B3F81">
        <w:fldChar w:fldCharType="end"/>
      </w:r>
      <w:bookmarkEnd w:id="17"/>
      <w:r w:rsidRPr="00590D72">
        <w:t xml:space="preserve"> </w:t>
      </w:r>
      <w:r>
        <w:t>Сравнение процессов компиляции и интерпретации</w:t>
      </w:r>
    </w:p>
    <w:p w14:paraId="3C8EAD29" w14:textId="0B8C9779" w:rsidR="00D970B3" w:rsidRDefault="00A45578" w:rsidP="00497C21">
      <w:pPr>
        <w:pStyle w:val="a1"/>
      </w:pPr>
      <w:r>
        <w:t>Частое</w:t>
      </w:r>
      <w:r w:rsidR="00497C21">
        <w:t xml:space="preserve"> употребление</w:t>
      </w:r>
      <w:r w:rsidR="00130FB4">
        <w:t xml:space="preserve"> системных вызовов, является ещё одним немаловажным фактором</w:t>
      </w:r>
      <w:r w:rsidR="005E4626">
        <w:t xml:space="preserve"> оказывающее существенное влияние на </w:t>
      </w:r>
      <w:r w:rsidR="00497C21">
        <w:t xml:space="preserve">снижение быстродействия. </w:t>
      </w:r>
      <w:r w:rsidR="00F11F9F">
        <w:t xml:space="preserve">В основном их применение заключается в выделении памяти </w:t>
      </w:r>
      <w:r w:rsidR="00F11F9F">
        <w:lastRenderedPageBreak/>
        <w:t xml:space="preserve">в управляемой куче, или высвобождение и возврат памяти операционной системе. </w:t>
      </w:r>
      <w:r w:rsidR="007A6C35">
        <w:t xml:space="preserve">Использование системного вызова, всегда подразумевает смену контекста исполнения, то есть управление </w:t>
      </w:r>
      <w:r w:rsidR="00250E16">
        <w:t xml:space="preserve">процессором </w:t>
      </w:r>
      <w:r w:rsidR="007A6C35">
        <w:t>переходит операционной системе.</w:t>
      </w:r>
      <w:r w:rsidR="00E74BFD">
        <w:t xml:space="preserve"> Смена контекста, сам по себе является «дорогой» операцией, так как представляет из себя сохранение состояния прикладной программы, с последующим восстановлением этого состояния. </w:t>
      </w:r>
      <w:r w:rsidR="00250E16">
        <w:t xml:space="preserve">Во время процесса сохранения и загрузки состояния нитей исполнения не выполняется никакой полезной работы, соответственно это оказывает негативное влияние на общее время выполнения программы. </w:t>
      </w:r>
      <w:r w:rsidR="00E74BFD">
        <w:t>Также использование системных вызовов, являе</w:t>
      </w:r>
      <w:r w:rsidR="007A6C35">
        <w:t xml:space="preserve">тся не детерминированными во времени, </w:t>
      </w:r>
      <w:r w:rsidR="00E74BFD">
        <w:t>то есть</w:t>
      </w:r>
      <w:r w:rsidR="007A6C35">
        <w:t xml:space="preserve"> испол</w:t>
      </w:r>
      <w:r w:rsidR="00E74BFD">
        <w:t xml:space="preserve">нение </w:t>
      </w:r>
      <w:r w:rsidR="007A6C35">
        <w:t>одного и того же системного</w:t>
      </w:r>
      <w:r w:rsidR="000C4C7B">
        <w:t xml:space="preserve"> вызова</w:t>
      </w:r>
      <w:r w:rsidR="00F11F9F">
        <w:t>,</w:t>
      </w:r>
      <w:r w:rsidR="007A6C35">
        <w:t xml:space="preserve"> </w:t>
      </w:r>
      <w:r w:rsidR="00E74BFD">
        <w:t>вообще говоря,</w:t>
      </w:r>
      <w:r w:rsidR="000C4C7B">
        <w:t xml:space="preserve"> может занима</w:t>
      </w:r>
      <w:r w:rsidR="00E74BFD">
        <w:t>т</w:t>
      </w:r>
      <w:r w:rsidR="000C4C7B">
        <w:t>ь</w:t>
      </w:r>
      <w:r w:rsidR="00E74BFD">
        <w:t xml:space="preserve"> </w:t>
      </w:r>
      <w:r w:rsidR="00F11F9F">
        <w:t>разное</w:t>
      </w:r>
      <w:r w:rsidR="00E74BFD">
        <w:t xml:space="preserve"> к</w:t>
      </w:r>
      <w:r w:rsidR="00F11F9F">
        <w:t>оличество времени.</w:t>
      </w:r>
      <w:r w:rsidR="00590D72">
        <w:t xml:space="preserve"> С</w:t>
      </w:r>
      <w:r w:rsidR="005B3F81">
        <w:t xml:space="preserve"> </w:t>
      </w:r>
      <w:r w:rsidR="00590D72">
        <w:t xml:space="preserve">графической схемой смены контекста можно ознакомится на </w:t>
      </w:r>
      <w:r w:rsidR="00590D72">
        <w:fldChar w:fldCharType="begin"/>
      </w:r>
      <w:r w:rsidR="00590D72">
        <w:instrText xml:space="preserve"> REF _Ref34603200 \h </w:instrText>
      </w:r>
      <w:r w:rsidR="00590D72">
        <w:fldChar w:fldCharType="separate"/>
      </w:r>
      <w:r w:rsidR="00590D72">
        <w:t xml:space="preserve">Рис.  </w:t>
      </w:r>
      <w:r w:rsidR="00590D72">
        <w:rPr>
          <w:noProof/>
        </w:rPr>
        <w:t>1.4</w:t>
      </w:r>
      <w:r w:rsidR="00590D72">
        <w:t>.</w:t>
      </w:r>
      <w:r w:rsidR="00590D72">
        <w:rPr>
          <w:noProof/>
        </w:rPr>
        <w:t>2</w:t>
      </w:r>
      <w:r w:rsidR="00590D72">
        <w:fldChar w:fldCharType="end"/>
      </w:r>
      <w:r w:rsidR="00590D72">
        <w:t>.</w:t>
      </w:r>
    </w:p>
    <w:p w14:paraId="4782EAC8" w14:textId="77777777" w:rsidR="00590D72" w:rsidRDefault="00590D72" w:rsidP="00590D72">
      <w:pPr>
        <w:keepNext/>
      </w:pPr>
      <w:r>
        <w:rPr>
          <w:noProof/>
          <w:lang w:val="en-US" w:eastAsia="en-US"/>
        </w:rPr>
        <w:lastRenderedPageBreak/>
        <w:drawing>
          <wp:inline distT="0" distB="0" distL="0" distR="0" wp14:anchorId="7C73EE98" wp14:editId="2E25017D">
            <wp:extent cx="5972175" cy="4305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Switch.png"/>
                    <pic:cNvPicPr/>
                  </pic:nvPicPr>
                  <pic:blipFill>
                    <a:blip r:embed="rId16">
                      <a:extLst>
                        <a:ext uri="{28A0092B-C50C-407E-A947-70E740481C1C}">
                          <a14:useLocalDpi xmlns:a14="http://schemas.microsoft.com/office/drawing/2010/main" val="0"/>
                        </a:ext>
                      </a:extLst>
                    </a:blip>
                    <a:stretch>
                      <a:fillRect/>
                    </a:stretch>
                  </pic:blipFill>
                  <pic:spPr>
                    <a:xfrm>
                      <a:off x="0" y="0"/>
                      <a:ext cx="5972175" cy="4305300"/>
                    </a:xfrm>
                    <a:prstGeom prst="rect">
                      <a:avLst/>
                    </a:prstGeom>
                  </pic:spPr>
                </pic:pic>
              </a:graphicData>
            </a:graphic>
          </wp:inline>
        </w:drawing>
      </w:r>
    </w:p>
    <w:p w14:paraId="483B4784" w14:textId="16325ACE" w:rsidR="00590D72" w:rsidRDefault="00590D72" w:rsidP="00590D72">
      <w:pPr>
        <w:pStyle w:val="a5"/>
      </w:pPr>
      <w:bookmarkStart w:id="18" w:name="_Ref34603200"/>
      <w:r>
        <w:t xml:space="preserve">Рис.  </w:t>
      </w:r>
      <w:r w:rsidR="005B3F81">
        <w:fldChar w:fldCharType="begin"/>
      </w:r>
      <w:r w:rsidR="005B3F81">
        <w:instrText xml:space="preserve"> STYLEREF 2 \s </w:instrText>
      </w:r>
      <w:r w:rsidR="005B3F81">
        <w:fldChar w:fldCharType="separate"/>
      </w:r>
      <w:r w:rsidR="005B3F81">
        <w:rPr>
          <w:noProof/>
        </w:rPr>
        <w:t>1.4</w:t>
      </w:r>
      <w:r w:rsidR="005B3F81">
        <w:fldChar w:fldCharType="end"/>
      </w:r>
      <w:r w:rsidR="005B3F81">
        <w:t>.</w:t>
      </w:r>
      <w:r w:rsidR="005B3F81">
        <w:fldChar w:fldCharType="begin"/>
      </w:r>
      <w:r w:rsidR="005B3F81">
        <w:instrText xml:space="preserve"> SEQ Рис._ \* ARABIC \s 2 </w:instrText>
      </w:r>
      <w:r w:rsidR="005B3F81">
        <w:fldChar w:fldCharType="separate"/>
      </w:r>
      <w:r w:rsidR="005B3F81">
        <w:rPr>
          <w:noProof/>
        </w:rPr>
        <w:t>2</w:t>
      </w:r>
      <w:r w:rsidR="005B3F81">
        <w:fldChar w:fldCharType="end"/>
      </w:r>
      <w:bookmarkEnd w:id="18"/>
      <w:r>
        <w:t xml:space="preserve"> Графическая схема смены контекста</w:t>
      </w:r>
    </w:p>
    <w:p w14:paraId="7A55277E" w14:textId="036DD744" w:rsidR="00A45578" w:rsidRDefault="00A45578" w:rsidP="00497C21">
      <w:pPr>
        <w:pStyle w:val="a1"/>
      </w:pPr>
      <w:r>
        <w:t xml:space="preserve">Сборщик мусора является неотъемлемой частью многих языков программирования, как интерпретируемых, так и компилируемых. Его наличие значительно </w:t>
      </w:r>
      <w:r w:rsidR="000C4C7B">
        <w:t>снижает, а иногда и вовсе отменяет необходимость в ручном управлении памятью, а именно её выделение и последующее освобождение. Он входит в состав среды выполнения программного обеспечения, и хранит сведения обо всей памяти которая в данный момент используется в программе, делается это с помощью подсчёта ссылок на конкретную область</w:t>
      </w:r>
      <w:r w:rsidR="00131441">
        <w:t xml:space="preserve"> или «объект»</w:t>
      </w:r>
      <w:r w:rsidR="000C4C7B">
        <w:t xml:space="preserve">. Регулярно сборщик мусора сканирует управляемую кучу на наличие «осиротевших» областей памяти, и освобождает их. Ещё одной задачей сборщика мусора может являться дефрагментация </w:t>
      </w:r>
      <w:r w:rsidR="00E852E6">
        <w:t xml:space="preserve">управляемой кучи, при невозможности выделения из неё памяти. Все эти процессы происходят в фоновом режиме, и не требуют </w:t>
      </w:r>
      <w:r w:rsidR="00E852E6">
        <w:lastRenderedPageBreak/>
        <w:t>вмешательс</w:t>
      </w:r>
      <w:r w:rsidR="00254752">
        <w:t>тв со стороны разработчика. Но как сканирование, так и</w:t>
      </w:r>
      <w:r w:rsidR="00E852E6">
        <w:t xml:space="preserve"> дефрагментация в особенности, являются очень затратными по отношению к системным ресурсам операциями, в следствии чего производительность шаблонизатора </w:t>
      </w:r>
      <w:r w:rsidR="00254752">
        <w:t>значительно деградирует</w:t>
      </w:r>
      <w:r w:rsidR="00E852E6">
        <w:t>.</w:t>
      </w:r>
      <w:r w:rsidR="005B3F81">
        <w:t xml:space="preserve"> Принцип работы</w:t>
      </w:r>
      <w:r w:rsidR="00131441">
        <w:t>,</w:t>
      </w:r>
      <w:r w:rsidR="005B3F81">
        <w:t xml:space="preserve"> основанный на подсчёте активных ссылок на объекты</w:t>
      </w:r>
      <w:r w:rsidR="00131441">
        <w:t xml:space="preserve"> в управляемой куче проиллюстрирован на  </w:t>
      </w:r>
      <w:r w:rsidR="00131441">
        <w:fldChar w:fldCharType="begin"/>
      </w:r>
      <w:r w:rsidR="00131441">
        <w:instrText xml:space="preserve"> REF _Ref34604943 \h </w:instrText>
      </w:r>
      <w:r w:rsidR="00131441">
        <w:fldChar w:fldCharType="separate"/>
      </w:r>
      <w:r w:rsidR="00131441">
        <w:t xml:space="preserve">Рис.  </w:t>
      </w:r>
      <w:r w:rsidR="00131441">
        <w:rPr>
          <w:noProof/>
        </w:rPr>
        <w:t>1.4</w:t>
      </w:r>
      <w:r w:rsidR="00131441">
        <w:t>.</w:t>
      </w:r>
      <w:r w:rsidR="00131441">
        <w:rPr>
          <w:noProof/>
        </w:rPr>
        <w:t>3</w:t>
      </w:r>
      <w:r w:rsidR="00131441">
        <w:fldChar w:fldCharType="end"/>
      </w:r>
      <w:r w:rsidR="00131441">
        <w:t>.</w:t>
      </w:r>
    </w:p>
    <w:p w14:paraId="53984F2E" w14:textId="753690DB" w:rsidR="005B3F81" w:rsidRDefault="005B3F81" w:rsidP="005B3F81">
      <w:pPr>
        <w:pStyle w:val="a1"/>
      </w:pPr>
      <w:r>
        <w:t>Большинство систем веб-шаблонов</w:t>
      </w:r>
      <w:r w:rsidRPr="00E60D5C">
        <w:t xml:space="preserve"> </w:t>
      </w:r>
      <w:r>
        <w:t xml:space="preserve">не имеют или не используют по умолчанию механизм кеширования уже скомпилированного веб-шаблона, это </w:t>
      </w:r>
      <w:r w:rsidR="00131441">
        <w:t>в свою очередь может привести к ситуациям, где</w:t>
      </w:r>
      <w:r>
        <w:t xml:space="preserve"> все три шага шаблонизации, предшествующие шагу построения</w:t>
      </w:r>
      <w:r w:rsidR="00131441">
        <w:t xml:space="preserve"> документа приходится</w:t>
      </w:r>
      <w:r>
        <w:t xml:space="preserve"> проводить каждый раз, когда меняется текущий шаблон.  Если</w:t>
      </w:r>
      <w:r w:rsidR="00445A9A">
        <w:t xml:space="preserve"> система веб-шаблонов используется в среде, где</w:t>
      </w:r>
      <w:r>
        <w:t xml:space="preserve"> смена шаблона происходит с высокой частотой, то необходимость проводить загрузку, лексический и синтаксич</w:t>
      </w:r>
      <w:r w:rsidR="00445A9A">
        <w:t>еские анализы шаблона большое количество итераций,</w:t>
      </w:r>
      <w:r>
        <w:t xml:space="preserve"> может привести к критически низким показателям производительности.</w:t>
      </w:r>
    </w:p>
    <w:p w14:paraId="59D42E42" w14:textId="77777777" w:rsidR="005B3F81" w:rsidRDefault="005B3F81" w:rsidP="00497C21">
      <w:pPr>
        <w:pStyle w:val="a1"/>
      </w:pPr>
    </w:p>
    <w:p w14:paraId="3E84BB60" w14:textId="77777777" w:rsidR="005B3F81" w:rsidRDefault="005B3F81" w:rsidP="005B3F81">
      <w:pPr>
        <w:keepNext/>
      </w:pPr>
      <w:r>
        <w:rPr>
          <w:noProof/>
          <w:lang w:val="en-US" w:eastAsia="en-US"/>
        </w:rPr>
        <w:lastRenderedPageBreak/>
        <w:drawing>
          <wp:inline distT="0" distB="0" distL="0" distR="0" wp14:anchorId="21110191" wp14:editId="277ED48A">
            <wp:extent cx="5972175" cy="48291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rbage collector.png"/>
                    <pic:cNvPicPr/>
                  </pic:nvPicPr>
                  <pic:blipFill>
                    <a:blip r:embed="rId17">
                      <a:extLst>
                        <a:ext uri="{28A0092B-C50C-407E-A947-70E740481C1C}">
                          <a14:useLocalDpi xmlns:a14="http://schemas.microsoft.com/office/drawing/2010/main" val="0"/>
                        </a:ext>
                      </a:extLst>
                    </a:blip>
                    <a:stretch>
                      <a:fillRect/>
                    </a:stretch>
                  </pic:blipFill>
                  <pic:spPr>
                    <a:xfrm>
                      <a:off x="0" y="0"/>
                      <a:ext cx="5972175" cy="4829175"/>
                    </a:xfrm>
                    <a:prstGeom prst="rect">
                      <a:avLst/>
                    </a:prstGeom>
                  </pic:spPr>
                </pic:pic>
              </a:graphicData>
            </a:graphic>
          </wp:inline>
        </w:drawing>
      </w:r>
    </w:p>
    <w:p w14:paraId="465F4F46" w14:textId="7241C214" w:rsidR="005B3F81" w:rsidRPr="00A45578" w:rsidRDefault="005B3F81" w:rsidP="005B3F81">
      <w:pPr>
        <w:pStyle w:val="a5"/>
      </w:pPr>
      <w:bookmarkStart w:id="19" w:name="_Ref34604943"/>
      <w:r>
        <w:t xml:space="preserve">Рис.  </w:t>
      </w:r>
      <w:r>
        <w:fldChar w:fldCharType="begin"/>
      </w:r>
      <w:r>
        <w:instrText xml:space="preserve"> STYLEREF 2 \s </w:instrText>
      </w:r>
      <w:r>
        <w:fldChar w:fldCharType="separate"/>
      </w:r>
      <w:r>
        <w:rPr>
          <w:noProof/>
        </w:rPr>
        <w:t>1.4</w:t>
      </w:r>
      <w:r>
        <w:fldChar w:fldCharType="end"/>
      </w:r>
      <w:r>
        <w:t>.</w:t>
      </w:r>
      <w:r>
        <w:fldChar w:fldCharType="begin"/>
      </w:r>
      <w:r>
        <w:instrText xml:space="preserve"> SEQ Рис._ \* ARABIC \s 2 </w:instrText>
      </w:r>
      <w:r>
        <w:fldChar w:fldCharType="separate"/>
      </w:r>
      <w:r>
        <w:rPr>
          <w:noProof/>
        </w:rPr>
        <w:t>3</w:t>
      </w:r>
      <w:r>
        <w:fldChar w:fldCharType="end"/>
      </w:r>
      <w:bookmarkEnd w:id="19"/>
      <w:r>
        <w:t xml:space="preserve"> Принцип работы «сборщика мусора»</w:t>
      </w:r>
    </w:p>
    <w:p w14:paraId="1CB3701B" w14:textId="117778A1" w:rsidR="00445A9A" w:rsidRDefault="008A5E05" w:rsidP="00445A9A">
      <w:pPr>
        <w:pStyle w:val="a1"/>
      </w:pPr>
      <w:r>
        <w:t>Простой ре</w:t>
      </w:r>
      <w:r w:rsidR="00445A9A">
        <w:t>сурсов многоядерных процессоров – это проблема, возникающая ввиду сильной связанности</w:t>
      </w:r>
      <w:r w:rsidR="001247C3">
        <w:t xml:space="preserve"> </w:t>
      </w:r>
      <w:r w:rsidR="00353717">
        <w:t>шагов процесса</w:t>
      </w:r>
      <w:r w:rsidR="001247C3">
        <w:t xml:space="preserve"> шаблонизации и невозможностью </w:t>
      </w:r>
      <w:r w:rsidR="00353717">
        <w:t>разделения данной задачи на подзадачи между несколькими нитями исполнения. В вычислительных системах с несколькими центральными процессорами, и отсутствием иного рода вычислительных задач, это может привести к простою или бездействию остальных процессоров, при этом время работы самого шаблонизатора увеличиться почти пропорционально количеству бездействующих вычислительных единиц.</w:t>
      </w:r>
    </w:p>
    <w:p w14:paraId="6C8AB3DA" w14:textId="776511C0" w:rsidR="008A5E05" w:rsidRPr="00254752" w:rsidRDefault="00AF26F7" w:rsidP="00445A9A">
      <w:pPr>
        <w:pStyle w:val="a1"/>
      </w:pPr>
      <w:r>
        <w:lastRenderedPageBreak/>
        <w:t xml:space="preserve">Приняв во внимание вышеперечисленные проблемы и их специфику можно сформировать перечень целей и задач, которые необходимо достичь и решить </w:t>
      </w:r>
      <w:r w:rsidR="00C2049E">
        <w:t xml:space="preserve">соответственно </w:t>
      </w:r>
      <w:r>
        <w:t>в рамках данной выпускной квалификационной работы.</w:t>
      </w:r>
    </w:p>
    <w:p w14:paraId="36A4C2ED" w14:textId="7EC2ED98" w:rsidR="00CE19DA" w:rsidRDefault="00CE19DA" w:rsidP="00CE19DA">
      <w:pPr>
        <w:pStyle w:val="2"/>
      </w:pPr>
      <w:bookmarkStart w:id="20" w:name="_Toc34511627"/>
      <w:r>
        <w:t>Цели и задачи</w:t>
      </w:r>
      <w:bookmarkEnd w:id="20"/>
    </w:p>
    <w:p w14:paraId="1721D110" w14:textId="7E4D205C" w:rsidR="00445A9A" w:rsidRDefault="00445A9A" w:rsidP="00445A9A">
      <w:pPr>
        <w:pStyle w:val="a1"/>
      </w:pPr>
      <w:r>
        <w:t>Ка</w:t>
      </w:r>
      <w:r w:rsidR="00C2049E">
        <w:t>к говорилось ранее, в данной работе основное внимание отводится производительности и эффективности систем веб-шаблонов. В разделе «</w:t>
      </w:r>
      <w:r w:rsidR="00C2049E">
        <w:fldChar w:fldCharType="begin"/>
      </w:r>
      <w:r w:rsidR="00C2049E">
        <w:instrText xml:space="preserve"> REF _Ref34605953 \h </w:instrText>
      </w:r>
      <w:r w:rsidR="00C2049E">
        <w:fldChar w:fldCharType="separate"/>
      </w:r>
      <w:r w:rsidR="00C2049E">
        <w:t>Основные причины низкой производительности шаблонизаторов</w:t>
      </w:r>
      <w:r w:rsidR="00C2049E">
        <w:fldChar w:fldCharType="end"/>
      </w:r>
      <w:r w:rsidR="00C2049E">
        <w:t xml:space="preserve">» был приведён и подробно описан перечень факторов, оказывающих негативное влияние на быстродействие системы веб-шаблонов в целом. </w:t>
      </w:r>
      <w:r w:rsidR="007F350E">
        <w:t>Отталкиваясь от этой информации, можно сформулировать основные задачи, который предстоит решить в рамках этой выпускной квалификационной работы:</w:t>
      </w:r>
    </w:p>
    <w:p w14:paraId="6FDF522B" w14:textId="15C25012" w:rsidR="007F350E" w:rsidRDefault="007F350E" w:rsidP="007F350E">
      <w:pPr>
        <w:pStyle w:val="af1"/>
        <w:numPr>
          <w:ilvl w:val="0"/>
          <w:numId w:val="21"/>
        </w:numPr>
        <w:tabs>
          <w:tab w:val="left" w:pos="1134"/>
        </w:tabs>
        <w:ind w:left="0" w:firstLine="709"/>
      </w:pPr>
      <w:r>
        <w:t>Исследовать альтернативные способы написания шаблонизаторов на компилируемых языках программирования, при этом необходимо минимизировать отрицательное воздействие такого подхода на такие показатели качеств</w:t>
      </w:r>
      <w:r w:rsidR="00BD3096">
        <w:t>а, как удобство в использовании и простота сопровождения программного продукта.</w:t>
      </w:r>
    </w:p>
    <w:p w14:paraId="37B4C2AE" w14:textId="452D9D05" w:rsidR="00BD3096" w:rsidRDefault="00BD3096" w:rsidP="007F350E">
      <w:pPr>
        <w:pStyle w:val="af1"/>
        <w:numPr>
          <w:ilvl w:val="0"/>
          <w:numId w:val="21"/>
        </w:numPr>
        <w:tabs>
          <w:tab w:val="left" w:pos="1134"/>
        </w:tabs>
        <w:ind w:left="0" w:firstLine="709"/>
      </w:pPr>
      <w:r>
        <w:t>Изучить парадигмы и практики в программировании, которые позволяют уменьшить число системный вызовов, при этом не значительно усложняя модель управления памятью вычислительной системы.</w:t>
      </w:r>
    </w:p>
    <w:p w14:paraId="253378FA" w14:textId="553A19C7" w:rsidR="00BD3096" w:rsidRDefault="00BD3096" w:rsidP="007F350E">
      <w:pPr>
        <w:pStyle w:val="af1"/>
        <w:numPr>
          <w:ilvl w:val="0"/>
          <w:numId w:val="21"/>
        </w:numPr>
        <w:tabs>
          <w:tab w:val="left" w:pos="1134"/>
        </w:tabs>
        <w:ind w:left="0" w:firstLine="709"/>
      </w:pPr>
      <w:r>
        <w:t>Проанализировать существующие языки программирования, которые не реализуют управление памятью через «сборку мусора». Оценить предоставляемые ими возможности, и сделать вывод в целесообразности отказа от сборщика мусора.</w:t>
      </w:r>
    </w:p>
    <w:p w14:paraId="30FBC721" w14:textId="1A1EE3D4" w:rsidR="00BD3096" w:rsidRDefault="00BD3096" w:rsidP="007F350E">
      <w:pPr>
        <w:pStyle w:val="af1"/>
        <w:numPr>
          <w:ilvl w:val="0"/>
          <w:numId w:val="21"/>
        </w:numPr>
        <w:tabs>
          <w:tab w:val="left" w:pos="1134"/>
        </w:tabs>
        <w:ind w:left="0" w:firstLine="709"/>
      </w:pPr>
      <w:r>
        <w:t xml:space="preserve">Исследовать методологии и концепции кеширования результатов уже осуществлённых вычислений, с целью </w:t>
      </w:r>
      <w:r w:rsidR="00835701">
        <w:t>минимизации</w:t>
      </w:r>
      <w:r>
        <w:t xml:space="preserve"> накладн</w:t>
      </w:r>
      <w:r w:rsidR="00835701">
        <w:t xml:space="preserve">ых </w:t>
      </w:r>
      <w:r w:rsidR="00835701">
        <w:lastRenderedPageBreak/>
        <w:t>расходов, связанных с необходимостью повторного выполнения всех шагов шаблонизации, возникающих как следствие смены текущего веб-шаблона.</w:t>
      </w:r>
    </w:p>
    <w:p w14:paraId="2E1704FF" w14:textId="4CDDDB74" w:rsidR="00835701" w:rsidRDefault="00835701" w:rsidP="007F350E">
      <w:pPr>
        <w:pStyle w:val="af1"/>
        <w:numPr>
          <w:ilvl w:val="0"/>
          <w:numId w:val="21"/>
        </w:numPr>
        <w:tabs>
          <w:tab w:val="left" w:pos="1134"/>
        </w:tabs>
        <w:ind w:left="0" w:firstLine="709"/>
      </w:pPr>
      <w:r>
        <w:t>Ознакомится с парадигмой многопоточного программирования и изучить сложности, которые могут возникать при написании многопоточных программ. Также необходимо исследовать концепцию асинхронного программирования, оценить возможность её применения</w:t>
      </w:r>
      <w:r w:rsidR="0073606B">
        <w:t xml:space="preserve"> для ещё более эффективного использования системных ресурсов.</w:t>
      </w:r>
    </w:p>
    <w:p w14:paraId="7638DBFC" w14:textId="4CA5910E" w:rsidR="0073606B" w:rsidRPr="00445A9A" w:rsidRDefault="0073606B" w:rsidP="0073606B">
      <w:pPr>
        <w:pStyle w:val="a1"/>
      </w:pPr>
      <w:r>
        <w:t>Описанные выше задачи, отражают пять основных проблем низкой производительности шаблонизаторов. В ходе решения этих задач будет собрана большая база знаний, которые в дальнейшем могут быть использованы для реализации высокопроизводительной, и в то же время удобной в использовании системы веб-шаблонов, что в свою очередь является главной целью данной выпускной квалификационной работы.</w:t>
      </w:r>
    </w:p>
    <w:p w14:paraId="69D6E1E6" w14:textId="77777777" w:rsidR="00993BB2" w:rsidRDefault="00993BB2">
      <w:pPr>
        <w:spacing w:before="0" w:after="200" w:line="276" w:lineRule="auto"/>
      </w:pPr>
      <w:r>
        <w:br w:type="page"/>
      </w:r>
    </w:p>
    <w:p w14:paraId="73A532A8" w14:textId="77777777" w:rsidR="00993BB2" w:rsidRDefault="00993BB2" w:rsidP="00993BB2">
      <w:pPr>
        <w:pStyle w:val="1"/>
      </w:pPr>
      <w:bookmarkStart w:id="21" w:name="_Toc34511628"/>
      <w:r>
        <w:lastRenderedPageBreak/>
        <w:t>ИССЛЕДОВАНИЕ ВОЗМОЖНЫХ СПОСОБОВ ПОВЫШЕНИЯ ПРОИЗВОДИТЕЛЬНОСТИ СИСТЕМ ВЕБ ШАБЛОНОВ</w:t>
      </w:r>
      <w:bookmarkEnd w:id="21"/>
    </w:p>
    <w:p w14:paraId="23954BC6" w14:textId="0DFE0098" w:rsidR="009E277F" w:rsidRDefault="009E277F" w:rsidP="009E277F">
      <w:pPr>
        <w:pStyle w:val="2"/>
      </w:pPr>
      <w:bookmarkStart w:id="22" w:name="_Toc34511629"/>
      <w:r>
        <w:t>Устранение причины низкой производительности, связанной с использованием интерпретаторов</w:t>
      </w:r>
      <w:bookmarkEnd w:id="22"/>
      <w:r>
        <w:t xml:space="preserve"> </w:t>
      </w:r>
    </w:p>
    <w:p w14:paraId="64698DF3" w14:textId="7EDA55CD" w:rsidR="007F6466" w:rsidRDefault="00FF4DC8" w:rsidP="007F6466">
      <w:pPr>
        <w:pStyle w:val="a1"/>
      </w:pPr>
      <w:r>
        <w:t>Так как использование любых языков программирования, нуждающиеся в предварительной интерпретации для выполнения кода, не допустимо для достижения повышенной производительности, то нужно искать альтернативы среди компилируемых языков программирования.</w:t>
      </w:r>
    </w:p>
    <w:p w14:paraId="191A9FD2" w14:textId="23978FA9" w:rsidR="00FF4DC8" w:rsidRDefault="00FF4DC8" w:rsidP="00FF4DC8">
      <w:pPr>
        <w:pStyle w:val="a1"/>
      </w:pPr>
      <w:r>
        <w:t>Компилируемый язык программирования – язык программирования, исходный код которого преобразуется компилятором в машинный код и записывается в файл с особым заголовком и/или расширением для последующей идентификации этого файла, как исполняемого операционной системой, в отличие от интерпретируемых языков программирования, чьи программы выполняются пошагово программой-интерпретатором.</w:t>
      </w:r>
    </w:p>
    <w:p w14:paraId="45EFFFC9" w14:textId="593BD6A9" w:rsidR="00FF4DC8" w:rsidRDefault="00FF4DC8" w:rsidP="00FF4DC8">
      <w:pPr>
        <w:pStyle w:val="a1"/>
      </w:pPr>
      <w:r>
        <w:t>Языки программирования принято разделять на компилируемые и интерпретируемые в силу типичных различий:</w:t>
      </w:r>
    </w:p>
    <w:p w14:paraId="23348BAD" w14:textId="5BA64282" w:rsidR="00FF4DC8" w:rsidRDefault="00FF4DC8" w:rsidP="00FF4DC8">
      <w:pPr>
        <w:pStyle w:val="af1"/>
        <w:numPr>
          <w:ilvl w:val="0"/>
          <w:numId w:val="22"/>
        </w:numPr>
        <w:tabs>
          <w:tab w:val="left" w:pos="1134"/>
        </w:tabs>
        <w:ind w:left="0" w:firstLine="709"/>
      </w:pPr>
      <w:r>
        <w:t>скорость выполнения программы, скомпилированной в машинный код, превосходит скорость интерпретируемой программы, как правило, в десятки и сотни раз;</w:t>
      </w:r>
    </w:p>
    <w:p w14:paraId="31DF3487" w14:textId="50344825" w:rsidR="00FF4DC8" w:rsidRDefault="00FF4DC8" w:rsidP="00FF4DC8">
      <w:pPr>
        <w:pStyle w:val="af1"/>
        <w:numPr>
          <w:ilvl w:val="0"/>
          <w:numId w:val="22"/>
        </w:numPr>
        <w:tabs>
          <w:tab w:val="left" w:pos="1134"/>
        </w:tabs>
        <w:ind w:left="0" w:firstLine="709"/>
      </w:pPr>
      <w:r>
        <w:t>в случае использования компилятора, при внесении изменений в исходный код программы, прежде чем эти изменения можно будет увидеть в работе программы, необходимо выполнить компиляцию исходного текста.</w:t>
      </w:r>
    </w:p>
    <w:p w14:paraId="00C09C45" w14:textId="71C61CF6" w:rsidR="00FF4DC8" w:rsidRDefault="00FF4DC8" w:rsidP="00FF4DC8">
      <w:pPr>
        <w:pStyle w:val="a1"/>
      </w:pPr>
      <w:r>
        <w:t>Также среди компилируемых я</w:t>
      </w:r>
      <w:r w:rsidR="001D738F">
        <w:t>зыков принято</w:t>
      </w:r>
      <w:r>
        <w:t xml:space="preserve"> выделять две различны</w:t>
      </w:r>
      <w:r w:rsidR="001D738F">
        <w:t>х категории в зависимости от выходных данных компиляции:</w:t>
      </w:r>
    </w:p>
    <w:p w14:paraId="46518220" w14:textId="4C1C269E" w:rsidR="001D738F" w:rsidRDefault="001D738F" w:rsidP="00BF509E">
      <w:pPr>
        <w:pStyle w:val="af1"/>
        <w:numPr>
          <w:ilvl w:val="0"/>
          <w:numId w:val="24"/>
        </w:numPr>
        <w:tabs>
          <w:tab w:val="left" w:pos="1134"/>
        </w:tabs>
        <w:ind w:left="0" w:firstLine="851"/>
      </w:pPr>
      <w:r>
        <w:t>языки, которые компилируются в машинный код целевой архитектуры вычислительной машины;</w:t>
      </w:r>
    </w:p>
    <w:p w14:paraId="284342F4" w14:textId="3CB118E5" w:rsidR="001D738F" w:rsidRDefault="001D738F" w:rsidP="001D738F">
      <w:pPr>
        <w:pStyle w:val="af1"/>
        <w:numPr>
          <w:ilvl w:val="0"/>
          <w:numId w:val="24"/>
        </w:numPr>
        <w:tabs>
          <w:tab w:val="left" w:pos="1134"/>
        </w:tabs>
        <w:ind w:left="0" w:firstLine="851"/>
      </w:pPr>
      <w:r>
        <w:lastRenderedPageBreak/>
        <w:t>язы</w:t>
      </w:r>
      <w:r w:rsidR="00246BFC">
        <w:t>ки, которые компилируются в машинный код</w:t>
      </w:r>
      <w:r>
        <w:t xml:space="preserve"> некой виртуальной машины,</w:t>
      </w:r>
      <w:r w:rsidR="00246BFC">
        <w:t xml:space="preserve"> также известный как байт</w:t>
      </w:r>
      <w:r w:rsidR="00D71B78">
        <w:t>-код</w:t>
      </w:r>
      <w:r>
        <w:t xml:space="preserve">. </w:t>
      </w:r>
    </w:p>
    <w:p w14:paraId="2D73156D" w14:textId="2C7EBD17" w:rsidR="00E56EC4" w:rsidRDefault="001D738F" w:rsidP="00E56EC4">
      <w:pPr>
        <w:pStyle w:val="a1"/>
      </w:pPr>
      <w:r>
        <w:t>Программы, написанные</w:t>
      </w:r>
      <w:r w:rsidR="00E56EC4">
        <w:t xml:space="preserve"> на</w:t>
      </w:r>
      <w:r>
        <w:t xml:space="preserve"> языках, компили</w:t>
      </w:r>
      <w:r w:rsidR="00E56EC4">
        <w:t>р</w:t>
      </w:r>
      <w:r>
        <w:t>уемые</w:t>
      </w:r>
      <w:r w:rsidR="00E56EC4">
        <w:t xml:space="preserve"> в машинный код целевой вычислительной машины</w:t>
      </w:r>
      <w:r>
        <w:t xml:space="preserve"> очень компактны, н</w:t>
      </w:r>
      <w:r w:rsidR="00E56EC4">
        <w:t>е требую</w:t>
      </w:r>
      <w:r>
        <w:t>т вспомогательных средств окружения для исполнения, не зависят от исходного кода после процесса компиляции и самое главное, они обладают высокими показателями быстродействия.</w:t>
      </w:r>
      <w:r w:rsidR="00737C14">
        <w:t xml:space="preserve"> Их основной недостаток – это низкий уровень переносимости, из-за необходимости перекомпилировать, а возможно и адаптировать исходный код под каждую целевую архитектуру вычислительных машин.</w:t>
      </w:r>
      <w:r w:rsidR="00E56EC4">
        <w:t xml:space="preserve"> Примерами таких языков являются: </w:t>
      </w:r>
    </w:p>
    <w:p w14:paraId="140CA997" w14:textId="45C2468A" w:rsidR="00E56EC4" w:rsidRDefault="00E56EC4" w:rsidP="00E56EC4">
      <w:pPr>
        <w:pStyle w:val="af1"/>
        <w:numPr>
          <w:ilvl w:val="0"/>
          <w:numId w:val="25"/>
        </w:numPr>
      </w:pPr>
      <w:r>
        <w:t>C,</w:t>
      </w:r>
    </w:p>
    <w:p w14:paraId="7CCB973B" w14:textId="090FCFFA" w:rsidR="00E56EC4" w:rsidRDefault="00E56EC4" w:rsidP="00E56EC4">
      <w:pPr>
        <w:pStyle w:val="af1"/>
        <w:numPr>
          <w:ilvl w:val="0"/>
          <w:numId w:val="25"/>
        </w:numPr>
      </w:pPr>
      <w:r>
        <w:t>C++,</w:t>
      </w:r>
    </w:p>
    <w:p w14:paraId="2C83CF50" w14:textId="77777777" w:rsidR="00E56EC4" w:rsidRPr="00E56EC4" w:rsidRDefault="00E56EC4" w:rsidP="00E56EC4">
      <w:pPr>
        <w:pStyle w:val="af1"/>
        <w:numPr>
          <w:ilvl w:val="0"/>
          <w:numId w:val="25"/>
        </w:numPr>
      </w:pPr>
      <w:r>
        <w:rPr>
          <w:lang w:val="en-US"/>
        </w:rPr>
        <w:t>Haskell</w:t>
      </w:r>
      <w:r w:rsidRPr="00737C14">
        <w:t>,</w:t>
      </w:r>
    </w:p>
    <w:p w14:paraId="725DA025" w14:textId="77777777" w:rsidR="00E56EC4" w:rsidRPr="00E56EC4" w:rsidRDefault="00E56EC4" w:rsidP="00E56EC4">
      <w:pPr>
        <w:pStyle w:val="af1"/>
        <w:numPr>
          <w:ilvl w:val="0"/>
          <w:numId w:val="25"/>
        </w:numPr>
      </w:pPr>
      <w:r>
        <w:rPr>
          <w:lang w:val="en-US"/>
        </w:rPr>
        <w:t>Go</w:t>
      </w:r>
      <w:r w:rsidRPr="00737C14">
        <w:t>,</w:t>
      </w:r>
    </w:p>
    <w:p w14:paraId="3590E35E" w14:textId="6FF2BE77" w:rsidR="001D738F" w:rsidRPr="00E56EC4" w:rsidRDefault="00E56EC4" w:rsidP="00E56EC4">
      <w:pPr>
        <w:pStyle w:val="af1"/>
        <w:numPr>
          <w:ilvl w:val="0"/>
          <w:numId w:val="25"/>
        </w:numPr>
      </w:pPr>
      <w:r>
        <w:rPr>
          <w:lang w:val="en-US"/>
        </w:rPr>
        <w:t>Rust</w:t>
      </w:r>
      <w:r w:rsidRPr="00737C14">
        <w:t>,</w:t>
      </w:r>
    </w:p>
    <w:p w14:paraId="0ED1F67B" w14:textId="2C6AD800" w:rsidR="00E56EC4" w:rsidRPr="00E56EC4" w:rsidRDefault="00E56EC4" w:rsidP="00E56EC4">
      <w:pPr>
        <w:pStyle w:val="af1"/>
        <w:numPr>
          <w:ilvl w:val="0"/>
          <w:numId w:val="25"/>
        </w:numPr>
      </w:pPr>
      <w:r>
        <w:rPr>
          <w:lang w:val="en-US"/>
        </w:rPr>
        <w:t>Swift</w:t>
      </w:r>
      <w:r w:rsidRPr="00737C14">
        <w:t>.</w:t>
      </w:r>
    </w:p>
    <w:p w14:paraId="19ED46E7" w14:textId="5A7E876B" w:rsidR="00E56EC4" w:rsidRPr="00E56EC4" w:rsidRDefault="00E56EC4" w:rsidP="00737C14">
      <w:pPr>
        <w:pStyle w:val="a1"/>
      </w:pPr>
      <w:r>
        <w:t>Что же касается, языков компилируемые в байт-код виртуальной машины, то для исполнения они требуют эту самую виртуальную машину, могут выполнятся на любой архитектуре, где есть виртуальная машина. По быстродействию в разы уступают аналогам, компилируемых под конкретную архитектуру.</w:t>
      </w:r>
      <w:r w:rsidR="00737C14">
        <w:t xml:space="preserve"> Основной недостаток – это необходимость наличия виртуальной машины, которая также негативно влияет на производительность исполняемой программы. Примерами таких языков являются:</w:t>
      </w:r>
    </w:p>
    <w:p w14:paraId="086EFE72" w14:textId="54FFBA35" w:rsidR="00FF4DC8" w:rsidRPr="00737C14" w:rsidRDefault="00737C14" w:rsidP="00737C14">
      <w:pPr>
        <w:pStyle w:val="af1"/>
        <w:numPr>
          <w:ilvl w:val="0"/>
          <w:numId w:val="26"/>
        </w:numPr>
      </w:pPr>
      <w:r>
        <w:rPr>
          <w:lang w:val="en-US"/>
        </w:rPr>
        <w:t>Java,</w:t>
      </w:r>
    </w:p>
    <w:p w14:paraId="71976D20" w14:textId="464ED6EB" w:rsidR="00737C14" w:rsidRPr="00737C14" w:rsidRDefault="00737C14" w:rsidP="00737C14">
      <w:pPr>
        <w:pStyle w:val="af1"/>
        <w:numPr>
          <w:ilvl w:val="0"/>
          <w:numId w:val="26"/>
        </w:numPr>
      </w:pPr>
      <w:r>
        <w:rPr>
          <w:lang w:val="en-US"/>
        </w:rPr>
        <w:t>C#,</w:t>
      </w:r>
    </w:p>
    <w:p w14:paraId="4B2F5F7F" w14:textId="34DF2C96" w:rsidR="00737C14" w:rsidRDefault="00737C14" w:rsidP="00737C14">
      <w:pPr>
        <w:pStyle w:val="af1"/>
        <w:numPr>
          <w:ilvl w:val="0"/>
          <w:numId w:val="26"/>
        </w:numPr>
      </w:pPr>
      <w:r>
        <w:rPr>
          <w:lang w:val="en-US"/>
        </w:rPr>
        <w:t>Erlang.</w:t>
      </w:r>
    </w:p>
    <w:p w14:paraId="5B05A968" w14:textId="24C8BFC8" w:rsidR="00FF4DC8" w:rsidRDefault="00C67009" w:rsidP="00FF4DC8">
      <w:pPr>
        <w:pStyle w:val="a1"/>
      </w:pPr>
      <w:r>
        <w:lastRenderedPageBreak/>
        <w:t xml:space="preserve">Приняв во внимание </w:t>
      </w:r>
      <w:r w:rsidR="00246BFC">
        <w:t>вышеописанные различия среди компилируемых языков, а также тот факт, что основная задача – это повышение производительности, то выбор языка будет осуществляться в категории компилируемых в машинный код целевой архитектуры.</w:t>
      </w:r>
    </w:p>
    <w:p w14:paraId="14236598" w14:textId="6DB3482E" w:rsidR="00246BFC" w:rsidRDefault="00246BFC" w:rsidP="00FF4DC8">
      <w:pPr>
        <w:pStyle w:val="a1"/>
      </w:pPr>
      <w:r>
        <w:t>В целях облегчения разработки, и упрощения сопровож</w:t>
      </w:r>
      <w:r w:rsidR="00407377">
        <w:t xml:space="preserve">дения проектируемой </w:t>
      </w:r>
      <w:r>
        <w:t>системы веб-шаблонов, выбираемый язык должен удов</w:t>
      </w:r>
      <w:r w:rsidR="00335BB8">
        <w:t>летворять следующим требованиям:</w:t>
      </w:r>
    </w:p>
    <w:p w14:paraId="1EA4896B" w14:textId="2B1D76A5" w:rsidR="00FF4DC8" w:rsidRDefault="00335BB8" w:rsidP="00335BB8">
      <w:pPr>
        <w:pStyle w:val="af1"/>
        <w:numPr>
          <w:ilvl w:val="0"/>
          <w:numId w:val="28"/>
        </w:numPr>
        <w:tabs>
          <w:tab w:val="left" w:pos="1134"/>
        </w:tabs>
        <w:ind w:left="0" w:firstLine="709"/>
      </w:pPr>
      <w:r>
        <w:t>наличие зрелой экосистемы вокруг языка, то есть активное сообщество, наличие библиотек для решения часто возникающих задач;</w:t>
      </w:r>
    </w:p>
    <w:p w14:paraId="245D56F5" w14:textId="14DFD891" w:rsidR="00335BB8" w:rsidRDefault="00407377" w:rsidP="00335BB8">
      <w:pPr>
        <w:pStyle w:val="af1"/>
        <w:numPr>
          <w:ilvl w:val="0"/>
          <w:numId w:val="28"/>
        </w:numPr>
        <w:tabs>
          <w:tab w:val="left" w:pos="1134"/>
        </w:tabs>
        <w:ind w:left="0" w:firstLine="709"/>
      </w:pPr>
      <w:r>
        <w:t>наличие какого-либо механизма</w:t>
      </w:r>
      <w:r w:rsidR="00335BB8">
        <w:t xml:space="preserve"> для управления </w:t>
      </w:r>
      <w:r>
        <w:t xml:space="preserve">пакетами и </w:t>
      </w:r>
      <w:r w:rsidR="00335BB8">
        <w:t>зависимостями</w:t>
      </w:r>
      <w:r>
        <w:t xml:space="preserve"> между ними;</w:t>
      </w:r>
    </w:p>
    <w:p w14:paraId="3E4300CF" w14:textId="0784468F" w:rsidR="00407377" w:rsidRDefault="00407377" w:rsidP="00335BB8">
      <w:pPr>
        <w:pStyle w:val="af1"/>
        <w:numPr>
          <w:ilvl w:val="0"/>
          <w:numId w:val="28"/>
        </w:numPr>
        <w:tabs>
          <w:tab w:val="left" w:pos="1134"/>
        </w:tabs>
        <w:ind w:left="0" w:firstLine="709"/>
      </w:pPr>
      <w:r>
        <w:t>поддержка обобщённого программирования и какой-либо формы полиморфизма;</w:t>
      </w:r>
    </w:p>
    <w:p w14:paraId="4151971F" w14:textId="566B1382" w:rsidR="00D71B78" w:rsidRDefault="00407377" w:rsidP="00D71B78">
      <w:pPr>
        <w:pStyle w:val="af1"/>
        <w:numPr>
          <w:ilvl w:val="0"/>
          <w:numId w:val="28"/>
        </w:numPr>
        <w:tabs>
          <w:tab w:val="left" w:pos="1134"/>
        </w:tabs>
        <w:ind w:left="0" w:firstLine="709"/>
      </w:pPr>
      <w:r>
        <w:t>наличие встроенных механизмов документирования кода.</w:t>
      </w:r>
    </w:p>
    <w:p w14:paraId="20FE5935" w14:textId="5A0A3152" w:rsidR="00407377" w:rsidRPr="007F6466" w:rsidRDefault="00407377" w:rsidP="00407377">
      <w:pPr>
        <w:pStyle w:val="a1"/>
      </w:pPr>
      <w:r>
        <w:t>В следующих разделах будут исследованы другие способы повышения производительности системы веб-шаблонов, и как следствие будут предъявлены дополнительные требования к другим аспектам выбираемого языка программирования.</w:t>
      </w:r>
    </w:p>
    <w:p w14:paraId="31889E68" w14:textId="30BD2857" w:rsidR="0089738A" w:rsidRDefault="0089738A" w:rsidP="00857631">
      <w:pPr>
        <w:pStyle w:val="2"/>
      </w:pPr>
      <w:bookmarkStart w:id="23" w:name="_Toc34511630"/>
      <w:r>
        <w:t>Уменьшение системных вызовов</w:t>
      </w:r>
      <w:bookmarkEnd w:id="23"/>
    </w:p>
    <w:p w14:paraId="63C163E0" w14:textId="77777777" w:rsidR="00D71B78" w:rsidRPr="00D71B78" w:rsidRDefault="00D71B78" w:rsidP="00D71B78">
      <w:pPr>
        <w:pStyle w:val="a1"/>
      </w:pPr>
    </w:p>
    <w:p w14:paraId="338F4B1E" w14:textId="14A6417D" w:rsidR="00852BD9" w:rsidRDefault="00852BD9" w:rsidP="00852BD9">
      <w:pPr>
        <w:pStyle w:val="2"/>
      </w:pPr>
      <w:r>
        <w:tab/>
        <w:t>Альтернатива сборщику мусора</w:t>
      </w:r>
    </w:p>
    <w:p w14:paraId="492B249D" w14:textId="37BEEA4F" w:rsidR="00852BD9" w:rsidRPr="00852BD9" w:rsidRDefault="00852BD9" w:rsidP="00852BD9">
      <w:pPr>
        <w:pStyle w:val="2"/>
      </w:pPr>
      <w:r>
        <w:t>Кеширование наиболее часто используемых шаблонов</w:t>
      </w:r>
    </w:p>
    <w:p w14:paraId="6131CD74" w14:textId="77777777" w:rsidR="00741138" w:rsidRDefault="00DF3E26" w:rsidP="00DF3E26">
      <w:pPr>
        <w:pStyle w:val="2"/>
      </w:pPr>
      <w:bookmarkStart w:id="24" w:name="_Toc34511631"/>
      <w:r>
        <w:t>Решение проблемы простоя системных ресурсов</w:t>
      </w:r>
      <w:bookmarkEnd w:id="24"/>
    </w:p>
    <w:p w14:paraId="4EA3B488" w14:textId="77777777" w:rsidR="0089738A" w:rsidRPr="0089738A" w:rsidRDefault="0089738A" w:rsidP="0089738A">
      <w:pPr>
        <w:pStyle w:val="a1"/>
      </w:pPr>
    </w:p>
    <w:p w14:paraId="795193A1" w14:textId="77777777" w:rsidR="00DF3E26" w:rsidRDefault="00DF3E26" w:rsidP="00DF3E26">
      <w:pPr>
        <w:pStyle w:val="2"/>
      </w:pPr>
      <w:bookmarkStart w:id="25" w:name="_Toc34511632"/>
      <w:r>
        <w:rPr>
          <w:lang w:val="en-US"/>
        </w:rPr>
        <w:lastRenderedPageBreak/>
        <w:t>RESTful</w:t>
      </w:r>
      <w:r w:rsidRPr="00DF3E26">
        <w:t xml:space="preserve"> </w:t>
      </w:r>
      <w:r>
        <w:t>сервис, выполняющий роль системы веб шаблонов</w:t>
      </w:r>
      <w:bookmarkEnd w:id="25"/>
    </w:p>
    <w:p w14:paraId="4999799B" w14:textId="77777777" w:rsidR="00DF3E26" w:rsidRDefault="00DF3E26">
      <w:pPr>
        <w:spacing w:before="0" w:after="200" w:line="276" w:lineRule="auto"/>
      </w:pPr>
      <w:r>
        <w:br w:type="page"/>
      </w:r>
    </w:p>
    <w:p w14:paraId="1FDAFB5D" w14:textId="77777777" w:rsidR="00DF3E26" w:rsidRDefault="00DF3E26" w:rsidP="00DF3E26">
      <w:pPr>
        <w:pStyle w:val="1"/>
      </w:pPr>
      <w:bookmarkStart w:id="26" w:name="_Toc34511633"/>
      <w:r>
        <w:lastRenderedPageBreak/>
        <w:t>ПРОЕКТИРОВАНИЕ СЕРВИСА ПО ПРЕДОСТАВЛЕНИЮ УСЛУГ СИСТЕМЫ ВЕБ-ШАБЛОНОВ</w:t>
      </w:r>
      <w:bookmarkEnd w:id="26"/>
    </w:p>
    <w:p w14:paraId="2EE9E046" w14:textId="77777777" w:rsidR="00DF3E26" w:rsidRPr="00DF3E26" w:rsidRDefault="00DF3E26" w:rsidP="00DF3E26">
      <w:pPr>
        <w:pStyle w:val="2"/>
      </w:pPr>
      <w:bookmarkStart w:id="27" w:name="_Toc34511634"/>
      <w:r>
        <w:t xml:space="preserve">Моделирование </w:t>
      </w:r>
      <w:r w:rsidR="002C4705">
        <w:t>работы сервиса</w:t>
      </w:r>
      <w:bookmarkEnd w:id="27"/>
    </w:p>
    <w:p w14:paraId="5D4DADD4" w14:textId="77777777" w:rsidR="00DF3E26" w:rsidRDefault="00DF3E26" w:rsidP="00DF3E26">
      <w:pPr>
        <w:pStyle w:val="2"/>
      </w:pPr>
      <w:bookmarkStart w:id="28" w:name="_Toc34511635"/>
      <w:r>
        <w:t>Выбор инструментов</w:t>
      </w:r>
      <w:bookmarkEnd w:id="28"/>
    </w:p>
    <w:p w14:paraId="08127409" w14:textId="77777777" w:rsidR="002C4705" w:rsidRDefault="002C4705" w:rsidP="002C4705">
      <w:pPr>
        <w:pStyle w:val="2"/>
      </w:pPr>
      <w:bookmarkStart w:id="29" w:name="_Toc34511636"/>
      <w:r>
        <w:t>Разработка сервиса</w:t>
      </w:r>
      <w:bookmarkEnd w:id="29"/>
    </w:p>
    <w:p w14:paraId="46FA44D3" w14:textId="77777777" w:rsidR="002C4705" w:rsidRDefault="002C4705" w:rsidP="002C4705">
      <w:pPr>
        <w:pStyle w:val="2"/>
      </w:pPr>
      <w:bookmarkStart w:id="30" w:name="_Toc34511637"/>
      <w:r>
        <w:t>Результат разработки, оценка производительности</w:t>
      </w:r>
      <w:bookmarkStart w:id="31" w:name="_GoBack"/>
      <w:bookmarkEnd w:id="30"/>
      <w:bookmarkEnd w:id="31"/>
    </w:p>
    <w:p w14:paraId="0A2F3E67" w14:textId="77777777" w:rsidR="002C4705" w:rsidRPr="002C4705" w:rsidRDefault="002C4705" w:rsidP="002C4705">
      <w:pPr>
        <w:pStyle w:val="2"/>
      </w:pPr>
      <w:bookmarkStart w:id="32" w:name="_Toc34511638"/>
      <w:r>
        <w:t>Потенциал к масштабированию</w:t>
      </w:r>
      <w:bookmarkEnd w:id="32"/>
    </w:p>
    <w:p w14:paraId="5179B089" w14:textId="77777777" w:rsidR="002C4705" w:rsidRDefault="002C4705">
      <w:pPr>
        <w:spacing w:before="0" w:after="200" w:line="276" w:lineRule="auto"/>
      </w:pPr>
      <w:r>
        <w:br w:type="page"/>
      </w:r>
    </w:p>
    <w:p w14:paraId="44765DAC" w14:textId="77777777" w:rsidR="002C4705" w:rsidRDefault="002C4705" w:rsidP="002C4705">
      <w:pPr>
        <w:pStyle w:val="ae"/>
      </w:pPr>
      <w:bookmarkStart w:id="33" w:name="_Toc34511639"/>
      <w:r>
        <w:lastRenderedPageBreak/>
        <w:t>ЗАКЛЮЧЕНИЕ</w:t>
      </w:r>
      <w:bookmarkEnd w:id="33"/>
    </w:p>
    <w:p w14:paraId="0BF46A87" w14:textId="77777777" w:rsidR="002C4705" w:rsidRDefault="002C4705">
      <w:pPr>
        <w:spacing w:before="0" w:after="200" w:line="276" w:lineRule="auto"/>
        <w:rPr>
          <w:sz w:val="28"/>
        </w:rPr>
      </w:pPr>
      <w:r>
        <w:br w:type="page"/>
      </w:r>
    </w:p>
    <w:p w14:paraId="3AA764C1" w14:textId="77777777" w:rsidR="002C4705" w:rsidRDefault="002C4705" w:rsidP="002C4705">
      <w:pPr>
        <w:pStyle w:val="ae"/>
      </w:pPr>
      <w:bookmarkStart w:id="34" w:name="_Toc34511640"/>
      <w:r>
        <w:lastRenderedPageBreak/>
        <w:t>СПИСОК ЛИТЕРАТУРЫ</w:t>
      </w:r>
      <w:bookmarkEnd w:id="34"/>
    </w:p>
    <w:p w14:paraId="42D1244B" w14:textId="77777777" w:rsidR="003E3F02" w:rsidRDefault="003E3F02" w:rsidP="003E3F02">
      <w:pPr>
        <w:pStyle w:val="af1"/>
        <w:numPr>
          <w:ilvl w:val="0"/>
          <w:numId w:val="13"/>
        </w:numPr>
        <w:tabs>
          <w:tab w:val="left" w:pos="1134"/>
        </w:tabs>
      </w:pPr>
      <w:r w:rsidRPr="003E3F02">
        <w:t>ГОСТ Р ИСО/МЭК 15288-2005. Информационная технология. Системная инженерия. Процессы жизненного цикла систем</w:t>
      </w:r>
      <w:r>
        <w:t>.</w:t>
      </w:r>
    </w:p>
    <w:p w14:paraId="6C6A2577" w14:textId="77777777" w:rsidR="00CE19DA" w:rsidRDefault="00CE19DA" w:rsidP="00CE19DA">
      <w:pPr>
        <w:pStyle w:val="af1"/>
        <w:numPr>
          <w:ilvl w:val="0"/>
          <w:numId w:val="13"/>
        </w:numPr>
        <w:tabs>
          <w:tab w:val="left" w:pos="1134"/>
        </w:tabs>
      </w:pPr>
      <w:r w:rsidRPr="00CE19DA">
        <w:t>ГОСТ Р ИСО/МЭК 25010-2015 Информационные технологии (ИТ). Системная и программная инженерия. Требования и оценка качества систем и программного обеспечения (SQuaRE). Модели качества систем и программных продуктов</w:t>
      </w:r>
      <w:r>
        <w:t>.</w:t>
      </w:r>
    </w:p>
    <w:p w14:paraId="3F2C265D" w14:textId="77777777" w:rsidR="00B21C16" w:rsidRDefault="00B21C16" w:rsidP="003E3F02">
      <w:pPr>
        <w:pStyle w:val="af1"/>
        <w:numPr>
          <w:ilvl w:val="0"/>
          <w:numId w:val="13"/>
        </w:numPr>
        <w:tabs>
          <w:tab w:val="left" w:pos="1134"/>
        </w:tabs>
      </w:pPr>
      <w:r>
        <w:t>Михаил Вюрш. Улучшение распознавания изменений в исходных кодах с помощью абст</w:t>
      </w:r>
      <w:r w:rsidR="00B66977">
        <w:t>рактных синтаксических деревьев:</w:t>
      </w:r>
      <w:r>
        <w:t xml:space="preserve"> </w:t>
      </w:r>
      <w:r w:rsidR="00B66977">
        <w:t>д</w:t>
      </w:r>
      <w:r>
        <w:t>ип</w:t>
      </w:r>
      <w:r w:rsidR="00B66977">
        <w:t>ломная</w:t>
      </w:r>
      <w:r>
        <w:t xml:space="preserve"> работа</w:t>
      </w:r>
      <w:r w:rsidR="00B66977">
        <w:t xml:space="preserve"> </w:t>
      </w:r>
      <w:r w:rsidR="00B66977" w:rsidRPr="00B66977">
        <w:t>[</w:t>
      </w:r>
      <w:r w:rsidR="00B66977">
        <w:t>Текст</w:t>
      </w:r>
      <w:r w:rsidR="00B66977" w:rsidRPr="00B66977">
        <w:t xml:space="preserve">]. </w:t>
      </w:r>
      <w:r w:rsidR="00B66977">
        <w:t>Университет Цюриха 2006. – 64 с.</w:t>
      </w:r>
    </w:p>
    <w:p w14:paraId="1BC8996D" w14:textId="77777777" w:rsidR="006F40E0" w:rsidRDefault="006F40E0" w:rsidP="003E3F02">
      <w:pPr>
        <w:pStyle w:val="af1"/>
        <w:numPr>
          <w:ilvl w:val="0"/>
          <w:numId w:val="13"/>
        </w:numPr>
        <w:tabs>
          <w:tab w:val="left" w:pos="1134"/>
        </w:tabs>
      </w:pPr>
      <w:r>
        <w:rPr>
          <w:lang w:val="en-US"/>
        </w:rPr>
        <w:t>Twig</w:t>
      </w:r>
      <w:r w:rsidRPr="006F40E0">
        <w:rPr>
          <w:lang w:val="en-US"/>
        </w:rPr>
        <w:t xml:space="preserve"> </w:t>
      </w:r>
      <w:r>
        <w:rPr>
          <w:lang w:val="en-US"/>
        </w:rPr>
        <w:t>Internals</w:t>
      </w:r>
      <w:r w:rsidRPr="006F40E0">
        <w:rPr>
          <w:lang w:val="en-US"/>
        </w:rPr>
        <w:t xml:space="preserve"> – </w:t>
      </w:r>
      <w:r>
        <w:rPr>
          <w:lang w:val="en-US"/>
        </w:rPr>
        <w:t>Documentation</w:t>
      </w:r>
      <w:r w:rsidRPr="006F40E0">
        <w:rPr>
          <w:lang w:val="en-US"/>
        </w:rPr>
        <w:t xml:space="preserve"> [</w:t>
      </w:r>
      <w:r>
        <w:t>Электронный</w:t>
      </w:r>
      <w:r w:rsidRPr="006F40E0">
        <w:rPr>
          <w:lang w:val="en-US"/>
        </w:rPr>
        <w:t xml:space="preserve"> </w:t>
      </w:r>
      <w:r>
        <w:t>ресурс</w:t>
      </w:r>
      <w:r w:rsidRPr="006F40E0">
        <w:rPr>
          <w:lang w:val="en-US"/>
        </w:rPr>
        <w:t xml:space="preserve">]. </w:t>
      </w:r>
      <w:r>
        <w:t xml:space="preserve">Режим доступа: </w:t>
      </w:r>
      <w:hyperlink r:id="rId18" w:history="1">
        <w:r w:rsidRPr="006F40E0">
          <w:rPr>
            <w:rStyle w:val="ad"/>
            <w:color w:val="auto"/>
            <w:u w:val="none"/>
          </w:rPr>
          <w:t>https://twig.symfony.com/doc/2.x/internals.html</w:t>
        </w:r>
      </w:hyperlink>
      <w:r w:rsidRPr="006F40E0">
        <w:t xml:space="preserve">. </w:t>
      </w:r>
      <w:r>
        <w:t>(Дата обращения: 07.03.2020).</w:t>
      </w:r>
    </w:p>
    <w:p w14:paraId="79B2A3B1" w14:textId="77777777" w:rsidR="00F96C6C" w:rsidRDefault="00F96C6C" w:rsidP="003E3F02">
      <w:pPr>
        <w:pStyle w:val="af1"/>
        <w:numPr>
          <w:ilvl w:val="0"/>
          <w:numId w:val="13"/>
        </w:numPr>
        <w:tabs>
          <w:tab w:val="left" w:pos="1134"/>
        </w:tabs>
      </w:pPr>
      <w:r>
        <w:rPr>
          <w:lang w:val="en-US"/>
        </w:rPr>
        <w:t>Chris</w:t>
      </w:r>
      <w:r w:rsidRPr="006F40E0">
        <w:rPr>
          <w:lang w:val="en-US"/>
        </w:rPr>
        <w:t xml:space="preserve"> </w:t>
      </w:r>
      <w:r>
        <w:rPr>
          <w:lang w:val="en-US"/>
        </w:rPr>
        <w:t>Wanstrath</w:t>
      </w:r>
      <w:r w:rsidRPr="006F40E0">
        <w:rPr>
          <w:lang w:val="en-US"/>
        </w:rPr>
        <w:t xml:space="preserve">. </w:t>
      </w:r>
      <w:r>
        <w:rPr>
          <w:lang w:val="en-US"/>
        </w:rPr>
        <w:t>Mustache</w:t>
      </w:r>
      <w:r w:rsidRPr="00F96C6C">
        <w:rPr>
          <w:lang w:val="en-US"/>
        </w:rPr>
        <w:t xml:space="preserve"> – </w:t>
      </w:r>
      <w:r>
        <w:rPr>
          <w:lang w:val="en-US"/>
        </w:rPr>
        <w:t>Logic</w:t>
      </w:r>
      <w:r w:rsidRPr="00F96C6C">
        <w:rPr>
          <w:lang w:val="en-US"/>
        </w:rPr>
        <w:t>-</w:t>
      </w:r>
      <w:r>
        <w:rPr>
          <w:lang w:val="en-US"/>
        </w:rPr>
        <w:t>less</w:t>
      </w:r>
      <w:r w:rsidRPr="00F96C6C">
        <w:rPr>
          <w:lang w:val="en-US"/>
        </w:rPr>
        <w:t xml:space="preserve"> </w:t>
      </w:r>
      <w:r>
        <w:rPr>
          <w:lang w:val="en-US"/>
        </w:rPr>
        <w:t>templates [Электронный ресурс]</w:t>
      </w:r>
      <w:r w:rsidRPr="00F96C6C">
        <w:rPr>
          <w:lang w:val="en-US"/>
        </w:rPr>
        <w:t xml:space="preserve">: 2009. </w:t>
      </w:r>
      <w:r>
        <w:t xml:space="preserve">Режим доступа: </w:t>
      </w:r>
      <w:hyperlink r:id="rId19" w:history="1">
        <w:r w:rsidRPr="00F96C6C">
          <w:rPr>
            <w:rStyle w:val="ad"/>
            <w:color w:val="auto"/>
            <w:u w:val="none"/>
          </w:rPr>
          <w:t>https://mustache.github.io/mustache.5.html</w:t>
        </w:r>
      </w:hyperlink>
      <w:r>
        <w:t>, свободный. (Дата обращения: 07.03.2020).</w:t>
      </w:r>
    </w:p>
    <w:p w14:paraId="553EA6E0" w14:textId="77777777" w:rsidR="0014795C" w:rsidRPr="0014795C" w:rsidRDefault="0014795C" w:rsidP="003E3F02">
      <w:pPr>
        <w:pStyle w:val="af1"/>
        <w:numPr>
          <w:ilvl w:val="0"/>
          <w:numId w:val="13"/>
        </w:numPr>
        <w:tabs>
          <w:tab w:val="left" w:pos="1134"/>
        </w:tabs>
        <w:rPr>
          <w:szCs w:val="28"/>
          <w:lang w:val="en-US"/>
        </w:rPr>
      </w:pPr>
      <w:r>
        <w:rPr>
          <w:color w:val="222222"/>
          <w:szCs w:val="28"/>
          <w:shd w:val="clear" w:color="auto" w:fill="FFFFFF"/>
          <w:lang w:val="en-US"/>
        </w:rPr>
        <w:t>Flanagan, David</w:t>
      </w:r>
      <w:r w:rsidRPr="0014795C">
        <w:rPr>
          <w:color w:val="222222"/>
          <w:szCs w:val="28"/>
          <w:shd w:val="clear" w:color="auto" w:fill="FFFFFF"/>
          <w:lang w:val="en-US"/>
        </w:rPr>
        <w:t>. </w:t>
      </w:r>
      <w:r w:rsidRPr="0014795C">
        <w:rPr>
          <w:iCs/>
          <w:color w:val="222222"/>
          <w:szCs w:val="28"/>
          <w:shd w:val="clear" w:color="auto" w:fill="FFFFFF"/>
          <w:lang w:val="en-US"/>
        </w:rPr>
        <w:t>JavaScript: The Definitive Guide</w:t>
      </w:r>
      <w:r>
        <w:rPr>
          <w:iCs/>
          <w:color w:val="222222"/>
          <w:szCs w:val="28"/>
          <w:shd w:val="clear" w:color="auto" w:fill="FFFFFF"/>
          <w:lang w:val="en-US"/>
        </w:rPr>
        <w:t xml:space="preserve"> [</w:t>
      </w:r>
      <w:r>
        <w:rPr>
          <w:iCs/>
          <w:color w:val="222222"/>
          <w:szCs w:val="28"/>
          <w:shd w:val="clear" w:color="auto" w:fill="FFFFFF"/>
        </w:rPr>
        <w:t>Текст</w:t>
      </w:r>
      <w:r>
        <w:rPr>
          <w:iCs/>
          <w:color w:val="222222"/>
          <w:szCs w:val="28"/>
          <w:shd w:val="clear" w:color="auto" w:fill="FFFFFF"/>
          <w:lang w:val="en-US"/>
        </w:rPr>
        <w:t>]</w:t>
      </w:r>
      <w:r w:rsidRPr="0014795C">
        <w:rPr>
          <w:color w:val="222222"/>
          <w:szCs w:val="28"/>
          <w:shd w:val="clear" w:color="auto" w:fill="FFFFFF"/>
          <w:lang w:val="en-US"/>
        </w:rPr>
        <w:t>. O</w:t>
      </w:r>
      <w:r>
        <w:rPr>
          <w:color w:val="222222"/>
          <w:szCs w:val="28"/>
          <w:shd w:val="clear" w:color="auto" w:fill="FFFFFF"/>
          <w:lang w:val="en-US"/>
        </w:rPr>
        <w:t xml:space="preserve">'Reilly &amp; Associates, 2006. – 992 </w:t>
      </w:r>
      <w:r>
        <w:rPr>
          <w:color w:val="222222"/>
          <w:szCs w:val="28"/>
          <w:shd w:val="clear" w:color="auto" w:fill="FFFFFF"/>
        </w:rPr>
        <w:t>с.</w:t>
      </w:r>
    </w:p>
    <w:p w14:paraId="5F94B6AA" w14:textId="77777777" w:rsidR="0014795C" w:rsidRPr="00194204" w:rsidRDefault="00194204" w:rsidP="003E3F02">
      <w:pPr>
        <w:pStyle w:val="af1"/>
        <w:numPr>
          <w:ilvl w:val="0"/>
          <w:numId w:val="13"/>
        </w:numPr>
        <w:tabs>
          <w:tab w:val="left" w:pos="1134"/>
        </w:tabs>
        <w:rPr>
          <w:szCs w:val="28"/>
        </w:rPr>
      </w:pPr>
      <w:r>
        <w:rPr>
          <w:lang w:val="en-US"/>
        </w:rPr>
        <w:t>Introduction</w:t>
      </w:r>
      <w:r w:rsidRPr="00857631">
        <w:t xml:space="preserve"> | </w:t>
      </w:r>
      <w:r>
        <w:rPr>
          <w:lang w:val="en-US"/>
        </w:rPr>
        <w:t>Handlebars</w:t>
      </w:r>
      <w:r w:rsidRPr="00857631">
        <w:t xml:space="preserve"> [</w:t>
      </w:r>
      <w:r>
        <w:t>Электронный</w:t>
      </w:r>
      <w:r w:rsidRPr="00857631">
        <w:t xml:space="preserve"> </w:t>
      </w:r>
      <w:r>
        <w:t>ресурс</w:t>
      </w:r>
      <w:r w:rsidRPr="00857631">
        <w:t xml:space="preserve">]. </w:t>
      </w:r>
      <w:r>
        <w:t>Режим доступа:</w:t>
      </w:r>
      <w:r w:rsidRPr="00194204">
        <w:t xml:space="preserve"> </w:t>
      </w:r>
      <w:hyperlink r:id="rId20" w:anchor="what-is-handlebars" w:history="1">
        <w:r w:rsidRPr="00194204">
          <w:rPr>
            <w:rStyle w:val="ad"/>
            <w:color w:val="auto"/>
            <w:u w:val="none"/>
            <w:lang w:val="en-US"/>
          </w:rPr>
          <w:t>https</w:t>
        </w:r>
        <w:r w:rsidRPr="00194204">
          <w:rPr>
            <w:rStyle w:val="ad"/>
            <w:color w:val="auto"/>
            <w:u w:val="none"/>
          </w:rPr>
          <w:t>://</w:t>
        </w:r>
        <w:r w:rsidRPr="00194204">
          <w:rPr>
            <w:rStyle w:val="ad"/>
            <w:color w:val="auto"/>
            <w:u w:val="none"/>
            <w:lang w:val="en-US"/>
          </w:rPr>
          <w:t>handlebarsjs</w:t>
        </w:r>
        <w:r w:rsidRPr="00194204">
          <w:rPr>
            <w:rStyle w:val="ad"/>
            <w:color w:val="auto"/>
            <w:u w:val="none"/>
          </w:rPr>
          <w:t>.</w:t>
        </w:r>
        <w:r w:rsidRPr="00194204">
          <w:rPr>
            <w:rStyle w:val="ad"/>
            <w:color w:val="auto"/>
            <w:u w:val="none"/>
            <w:lang w:val="en-US"/>
          </w:rPr>
          <w:t>com</w:t>
        </w:r>
        <w:r w:rsidRPr="00194204">
          <w:rPr>
            <w:rStyle w:val="ad"/>
            <w:color w:val="auto"/>
            <w:u w:val="none"/>
          </w:rPr>
          <w:t>/</w:t>
        </w:r>
        <w:r w:rsidRPr="00194204">
          <w:rPr>
            <w:rStyle w:val="ad"/>
            <w:color w:val="auto"/>
            <w:u w:val="none"/>
            <w:lang w:val="en-US"/>
          </w:rPr>
          <w:t>guide</w:t>
        </w:r>
        <w:r w:rsidRPr="00194204">
          <w:rPr>
            <w:rStyle w:val="ad"/>
            <w:color w:val="auto"/>
            <w:u w:val="none"/>
          </w:rPr>
          <w:t>/#</w:t>
        </w:r>
        <w:r w:rsidRPr="00194204">
          <w:rPr>
            <w:rStyle w:val="ad"/>
            <w:color w:val="auto"/>
            <w:u w:val="none"/>
            <w:lang w:val="en-US"/>
          </w:rPr>
          <w:t>what</w:t>
        </w:r>
        <w:r w:rsidRPr="00194204">
          <w:rPr>
            <w:rStyle w:val="ad"/>
            <w:color w:val="auto"/>
            <w:u w:val="none"/>
          </w:rPr>
          <w:t>-</w:t>
        </w:r>
        <w:r w:rsidRPr="00194204">
          <w:rPr>
            <w:rStyle w:val="ad"/>
            <w:color w:val="auto"/>
            <w:u w:val="none"/>
            <w:lang w:val="en-US"/>
          </w:rPr>
          <w:t>is</w:t>
        </w:r>
        <w:r w:rsidRPr="00194204">
          <w:rPr>
            <w:rStyle w:val="ad"/>
            <w:color w:val="auto"/>
            <w:u w:val="none"/>
          </w:rPr>
          <w:t>-</w:t>
        </w:r>
        <w:r w:rsidRPr="00194204">
          <w:rPr>
            <w:rStyle w:val="ad"/>
            <w:color w:val="auto"/>
            <w:u w:val="none"/>
            <w:lang w:val="en-US"/>
          </w:rPr>
          <w:t>handlebars</w:t>
        </w:r>
      </w:hyperlink>
      <w:r>
        <w:t xml:space="preserve">, свободный. (Дата обращения: 07.03.2020). </w:t>
      </w:r>
    </w:p>
    <w:p w14:paraId="6730890C" w14:textId="77777777" w:rsidR="002C4705" w:rsidRPr="00194204" w:rsidRDefault="002C4705" w:rsidP="00B21C16">
      <w:pPr>
        <w:pStyle w:val="af1"/>
        <w:tabs>
          <w:tab w:val="left" w:pos="1134"/>
        </w:tabs>
      </w:pPr>
      <w:r w:rsidRPr="00194204">
        <w:br w:type="page"/>
      </w:r>
    </w:p>
    <w:p w14:paraId="4C0683C6" w14:textId="77777777" w:rsidR="002C4705" w:rsidRPr="002C4705" w:rsidRDefault="002C4705" w:rsidP="002C4705">
      <w:pPr>
        <w:pStyle w:val="ae"/>
        <w:jc w:val="right"/>
      </w:pPr>
      <w:bookmarkStart w:id="35" w:name="_Toc34511641"/>
      <w:r>
        <w:lastRenderedPageBreak/>
        <w:t>ПРИЛОЖЕНИЕ</w:t>
      </w:r>
      <w:r w:rsidR="00BF1A40">
        <w:t xml:space="preserve"> А</w:t>
      </w:r>
      <w:r>
        <w:t>.</w:t>
      </w:r>
      <w:bookmarkEnd w:id="35"/>
    </w:p>
    <w:p w14:paraId="30FA2AC8" w14:textId="77777777" w:rsidR="00DF3E26" w:rsidRPr="00EE283F" w:rsidRDefault="00BF1A40" w:rsidP="00BF1A40">
      <w:pPr>
        <w:jc w:val="center"/>
        <w:rPr>
          <w:b/>
          <w:sz w:val="28"/>
          <w:szCs w:val="28"/>
        </w:rPr>
      </w:pPr>
      <w:r w:rsidRPr="00BF1A40">
        <w:rPr>
          <w:b/>
          <w:sz w:val="28"/>
          <w:szCs w:val="28"/>
        </w:rPr>
        <w:t xml:space="preserve">ДОКУМЕНТАЦИЯ </w:t>
      </w:r>
      <w:r w:rsidRPr="00BF1A40">
        <w:rPr>
          <w:b/>
          <w:sz w:val="28"/>
          <w:szCs w:val="28"/>
          <w:lang w:val="en-US"/>
        </w:rPr>
        <w:t>API</w:t>
      </w:r>
    </w:p>
    <w:p w14:paraId="08480B0F" w14:textId="77777777" w:rsidR="00BF1A40" w:rsidRPr="00EE283F" w:rsidRDefault="00BF1A40">
      <w:pPr>
        <w:spacing w:before="0" w:after="200" w:line="276" w:lineRule="auto"/>
        <w:rPr>
          <w:b/>
          <w:sz w:val="28"/>
          <w:szCs w:val="28"/>
        </w:rPr>
      </w:pPr>
      <w:r w:rsidRPr="00EE283F">
        <w:rPr>
          <w:b/>
          <w:sz w:val="28"/>
          <w:szCs w:val="28"/>
        </w:rPr>
        <w:br w:type="page"/>
      </w:r>
    </w:p>
    <w:p w14:paraId="4EDCEE1A" w14:textId="77777777" w:rsidR="00BF1A40" w:rsidRPr="002C4705" w:rsidRDefault="00BF1A40" w:rsidP="00BF1A40">
      <w:pPr>
        <w:pStyle w:val="ae"/>
        <w:jc w:val="right"/>
      </w:pPr>
      <w:bookmarkStart w:id="36" w:name="_Toc34511642"/>
      <w:r>
        <w:lastRenderedPageBreak/>
        <w:t>ПРИЛОЖЕНИЕ Б.</w:t>
      </w:r>
      <w:bookmarkEnd w:id="36"/>
    </w:p>
    <w:p w14:paraId="0CA7495E" w14:textId="77777777" w:rsidR="00BF1A40" w:rsidRPr="00BF1A40" w:rsidRDefault="00BF1A40" w:rsidP="00BF1A40">
      <w:pPr>
        <w:jc w:val="center"/>
        <w:rPr>
          <w:b/>
          <w:sz w:val="28"/>
          <w:szCs w:val="28"/>
        </w:rPr>
      </w:pPr>
      <w:r>
        <w:rPr>
          <w:b/>
          <w:sz w:val="28"/>
          <w:szCs w:val="28"/>
        </w:rPr>
        <w:t>СИНТАКСИС ДЛЯ НАПИСАНИЯ ШАБЛОНОВ</w:t>
      </w:r>
    </w:p>
    <w:p w14:paraId="08B66089" w14:textId="77777777" w:rsidR="00993BB2" w:rsidRPr="00993BB2" w:rsidRDefault="00993BB2" w:rsidP="00993BB2"/>
    <w:p w14:paraId="57A222E3" w14:textId="77777777" w:rsidR="007A6C35" w:rsidRPr="005C1C37" w:rsidRDefault="005C1C37" w:rsidP="005C1C37">
      <w:pPr>
        <w:tabs>
          <w:tab w:val="left" w:pos="4230"/>
        </w:tabs>
      </w:pPr>
      <w:r>
        <w:tab/>
      </w:r>
    </w:p>
    <w:sectPr w:rsidR="007A6C35" w:rsidRPr="005C1C37" w:rsidSect="005C1C37">
      <w:headerReference w:type="default" r:id="rId21"/>
      <w:headerReference w:type="first" r:id="rId22"/>
      <w:footerReference w:type="first" r:id="rId23"/>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0C548" w14:textId="77777777" w:rsidR="005F0C3F" w:rsidRDefault="005F0C3F" w:rsidP="005C1C37">
      <w:pPr>
        <w:spacing w:before="0" w:after="0"/>
      </w:pPr>
      <w:r>
        <w:separator/>
      </w:r>
    </w:p>
  </w:endnote>
  <w:endnote w:type="continuationSeparator" w:id="0">
    <w:p w14:paraId="6D97BFB4" w14:textId="77777777" w:rsidR="005F0C3F" w:rsidRDefault="005F0C3F" w:rsidP="005C1C3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A4A7D" w14:textId="77777777" w:rsidR="007A6C35" w:rsidRDefault="007A6C35" w:rsidP="005C1C37">
    <w:pPr>
      <w:pStyle w:val="aa"/>
      <w:jc w:val="center"/>
    </w:pPr>
    <w:r>
      <w:rPr>
        <w:sz w:val="28"/>
        <w:szCs w:val="28"/>
      </w:rPr>
      <w:t>Москва  2020</w:t>
    </w:r>
    <w:r w:rsidRPr="761D513B">
      <w:rPr>
        <w:sz w:val="28"/>
        <w:szCs w:val="28"/>
      </w:rPr>
      <w:t xml:space="preserve"> г.</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42E0A" w14:textId="77777777" w:rsidR="005F0C3F" w:rsidRDefault="005F0C3F" w:rsidP="005C1C37">
      <w:pPr>
        <w:spacing w:before="0" w:after="0"/>
      </w:pPr>
      <w:r>
        <w:separator/>
      </w:r>
    </w:p>
  </w:footnote>
  <w:footnote w:type="continuationSeparator" w:id="0">
    <w:p w14:paraId="5044BF01" w14:textId="77777777" w:rsidR="005F0C3F" w:rsidRDefault="005F0C3F" w:rsidP="005C1C37">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409388"/>
      <w:docPartObj>
        <w:docPartGallery w:val="Page Numbers (Top of Page)"/>
        <w:docPartUnique/>
      </w:docPartObj>
    </w:sdtPr>
    <w:sdtEndPr/>
    <w:sdtContent>
      <w:p w14:paraId="02B63B19" w14:textId="443A35FA" w:rsidR="007A6C35" w:rsidRDefault="007A6C35">
        <w:pPr>
          <w:pStyle w:val="a8"/>
          <w:jc w:val="center"/>
        </w:pPr>
        <w:r>
          <w:fldChar w:fldCharType="begin"/>
        </w:r>
        <w:r>
          <w:instrText>PAGE   \* MERGEFORMAT</w:instrText>
        </w:r>
        <w:r>
          <w:fldChar w:fldCharType="separate"/>
        </w:r>
        <w:r w:rsidR="009366D8">
          <w:rPr>
            <w:noProof/>
          </w:rPr>
          <w:t>27</w:t>
        </w:r>
        <w:r>
          <w:fldChar w:fldCharType="end"/>
        </w:r>
      </w:p>
    </w:sdtContent>
  </w:sdt>
  <w:p w14:paraId="2405D678" w14:textId="77777777" w:rsidR="007A6C35" w:rsidRDefault="007A6C35">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51856" w14:textId="77777777" w:rsidR="007A6C35" w:rsidRDefault="007A6C35">
    <w:pPr>
      <w:pStyle w:val="a8"/>
      <w:jc w:val="center"/>
    </w:pPr>
  </w:p>
  <w:p w14:paraId="5AB375AE" w14:textId="77777777" w:rsidR="007A6C35" w:rsidRDefault="007A6C35">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A0465"/>
    <w:multiLevelType w:val="hybridMultilevel"/>
    <w:tmpl w:val="534E5978"/>
    <w:lvl w:ilvl="0" w:tplc="B80AFC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C584FD2"/>
    <w:multiLevelType w:val="multilevel"/>
    <w:tmpl w:val="41EC887A"/>
    <w:numStyleLink w:val="a"/>
  </w:abstractNum>
  <w:abstractNum w:abstractNumId="2" w15:restartNumberingAfterBreak="0">
    <w:nsid w:val="0E964479"/>
    <w:multiLevelType w:val="hybridMultilevel"/>
    <w:tmpl w:val="44CEF612"/>
    <w:lvl w:ilvl="0" w:tplc="BAC25C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F04AF"/>
    <w:multiLevelType w:val="hybridMultilevel"/>
    <w:tmpl w:val="84E00F4C"/>
    <w:lvl w:ilvl="0" w:tplc="264A6C12">
      <w:start w:val="1"/>
      <w:numFmt w:val="decimal"/>
      <w:lvlText w:val="%1."/>
      <w:lvlJc w:val="left"/>
      <w:pPr>
        <w:ind w:left="0" w:firstLine="709"/>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23A36A56"/>
    <w:multiLevelType w:val="hybridMultilevel"/>
    <w:tmpl w:val="6C78A63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7EA7E87"/>
    <w:multiLevelType w:val="hybridMultilevel"/>
    <w:tmpl w:val="8DBCF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855A7"/>
    <w:multiLevelType w:val="hybridMultilevel"/>
    <w:tmpl w:val="10701978"/>
    <w:lvl w:ilvl="0" w:tplc="F63AC1B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2D6C4756"/>
    <w:multiLevelType w:val="hybridMultilevel"/>
    <w:tmpl w:val="3364F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01B2F"/>
    <w:multiLevelType w:val="hybridMultilevel"/>
    <w:tmpl w:val="3662A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81CE0"/>
    <w:multiLevelType w:val="hybridMultilevel"/>
    <w:tmpl w:val="D58C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31B05"/>
    <w:multiLevelType w:val="hybridMultilevel"/>
    <w:tmpl w:val="B06CAF60"/>
    <w:lvl w:ilvl="0" w:tplc="88267DA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393B56BC"/>
    <w:multiLevelType w:val="hybridMultilevel"/>
    <w:tmpl w:val="6A0A6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441EEC"/>
    <w:multiLevelType w:val="hybridMultilevel"/>
    <w:tmpl w:val="E9CA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6301C"/>
    <w:multiLevelType w:val="hybridMultilevel"/>
    <w:tmpl w:val="BCD02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2F26F3"/>
    <w:multiLevelType w:val="hybridMultilevel"/>
    <w:tmpl w:val="A55899A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402F36"/>
    <w:multiLevelType w:val="hybridMultilevel"/>
    <w:tmpl w:val="B680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87085A"/>
    <w:multiLevelType w:val="hybridMultilevel"/>
    <w:tmpl w:val="06984586"/>
    <w:lvl w:ilvl="0" w:tplc="88267DAC">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A2B37"/>
    <w:multiLevelType w:val="hybridMultilevel"/>
    <w:tmpl w:val="4B4A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467239"/>
    <w:multiLevelType w:val="multilevel"/>
    <w:tmpl w:val="41EC887A"/>
    <w:styleLink w:val="a"/>
    <w:lvl w:ilvl="0">
      <w:start w:val="1"/>
      <w:numFmt w:val="decimal"/>
      <w:lvlText w:val="ГЛАВА %1. "/>
      <w:lvlJc w:val="center"/>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695E1ACF"/>
    <w:multiLevelType w:val="hybridMultilevel"/>
    <w:tmpl w:val="51D02B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F52F4A"/>
    <w:multiLevelType w:val="hybridMultilevel"/>
    <w:tmpl w:val="BCA8123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74D54F8D"/>
    <w:multiLevelType w:val="multilevel"/>
    <w:tmpl w:val="5F06C894"/>
    <w:lvl w:ilvl="0">
      <w:start w:val="1"/>
      <w:numFmt w:val="decimal"/>
      <w:pStyle w:val="1"/>
      <w:lvlText w:val="ГЛАВА %1. "/>
      <w:lvlJc w:val="center"/>
      <w:pPr>
        <w:ind w:left="432" w:hanging="432"/>
      </w:pPr>
      <w:rPr>
        <w:rFonts w:hint="default"/>
      </w:rPr>
    </w:lvl>
    <w:lvl w:ilvl="1">
      <w:start w:val="1"/>
      <w:numFmt w:val="decimal"/>
      <w:pStyle w:val="2"/>
      <w:isLgl/>
      <w:suff w:val="space"/>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2" w15:restartNumberingAfterBreak="0">
    <w:nsid w:val="782E42FF"/>
    <w:multiLevelType w:val="hybridMultilevel"/>
    <w:tmpl w:val="3C0AD826"/>
    <w:lvl w:ilvl="0" w:tplc="C3F071B6">
      <w:start w:val="1"/>
      <w:numFmt w:val="decimal"/>
      <w:lvlText w:val="ГЛАВА %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BA37417"/>
    <w:multiLevelType w:val="hybridMultilevel"/>
    <w:tmpl w:val="A864A5AE"/>
    <w:lvl w:ilvl="0" w:tplc="78A6F148">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num w:numId="1">
    <w:abstractNumId w:val="22"/>
  </w:num>
  <w:num w:numId="2">
    <w:abstractNumId w:val="21"/>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
  </w:num>
  <w:num w:numId="6">
    <w:abstractNumId w:val="21"/>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3"/>
  </w:num>
  <w:num w:numId="10">
    <w:abstractNumId w:val="23"/>
    <w:lvlOverride w:ilvl="0">
      <w:startOverride w:val="1"/>
    </w:lvlOverride>
  </w:num>
  <w:num w:numId="11">
    <w:abstractNumId w:val="11"/>
  </w:num>
  <w:num w:numId="12">
    <w:abstractNumId w:val="2"/>
  </w:num>
  <w:num w:numId="13">
    <w:abstractNumId w:val="3"/>
  </w:num>
  <w:num w:numId="14">
    <w:abstractNumId w:val="20"/>
  </w:num>
  <w:num w:numId="15">
    <w:abstractNumId w:val="14"/>
  </w:num>
  <w:num w:numId="16">
    <w:abstractNumId w:val="15"/>
  </w:num>
  <w:num w:numId="17">
    <w:abstractNumId w:val="6"/>
  </w:num>
  <w:num w:numId="18">
    <w:abstractNumId w:val="13"/>
  </w:num>
  <w:num w:numId="19">
    <w:abstractNumId w:val="0"/>
  </w:num>
  <w:num w:numId="20">
    <w:abstractNumId w:val="19"/>
  </w:num>
  <w:num w:numId="21">
    <w:abstractNumId w:val="7"/>
  </w:num>
  <w:num w:numId="22">
    <w:abstractNumId w:val="5"/>
  </w:num>
  <w:num w:numId="23">
    <w:abstractNumId w:val="10"/>
  </w:num>
  <w:num w:numId="24">
    <w:abstractNumId w:val="16"/>
  </w:num>
  <w:num w:numId="25">
    <w:abstractNumId w:val="17"/>
  </w:num>
  <w:num w:numId="26">
    <w:abstractNumId w:val="8"/>
  </w:num>
  <w:num w:numId="27">
    <w:abstractNumId w:val="9"/>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394"/>
    <w:rsid w:val="00014292"/>
    <w:rsid w:val="00043820"/>
    <w:rsid w:val="00044CCF"/>
    <w:rsid w:val="000B7708"/>
    <w:rsid w:val="000C4C7B"/>
    <w:rsid w:val="000D64D0"/>
    <w:rsid w:val="000E18E2"/>
    <w:rsid w:val="000F31FF"/>
    <w:rsid w:val="001247C3"/>
    <w:rsid w:val="00130FB4"/>
    <w:rsid w:val="00131441"/>
    <w:rsid w:val="00133AB4"/>
    <w:rsid w:val="0014795C"/>
    <w:rsid w:val="00194204"/>
    <w:rsid w:val="001B605B"/>
    <w:rsid w:val="001D6DBD"/>
    <w:rsid w:val="001D738F"/>
    <w:rsid w:val="001F1EA4"/>
    <w:rsid w:val="002039A2"/>
    <w:rsid w:val="00226E8C"/>
    <w:rsid w:val="00246BFC"/>
    <w:rsid w:val="00250416"/>
    <w:rsid w:val="00250E16"/>
    <w:rsid w:val="00254752"/>
    <w:rsid w:val="00290994"/>
    <w:rsid w:val="00292B31"/>
    <w:rsid w:val="002A6F8E"/>
    <w:rsid w:val="002B26B1"/>
    <w:rsid w:val="002C4705"/>
    <w:rsid w:val="002D4DEB"/>
    <w:rsid w:val="00327171"/>
    <w:rsid w:val="00335BB8"/>
    <w:rsid w:val="00353717"/>
    <w:rsid w:val="00365799"/>
    <w:rsid w:val="00366FB0"/>
    <w:rsid w:val="003734CC"/>
    <w:rsid w:val="003E3F02"/>
    <w:rsid w:val="003E553A"/>
    <w:rsid w:val="00407377"/>
    <w:rsid w:val="00425962"/>
    <w:rsid w:val="00440FA8"/>
    <w:rsid w:val="00445A9A"/>
    <w:rsid w:val="004861D9"/>
    <w:rsid w:val="00486B31"/>
    <w:rsid w:val="00497C21"/>
    <w:rsid w:val="004A3C4C"/>
    <w:rsid w:val="004C6FCA"/>
    <w:rsid w:val="004E70A8"/>
    <w:rsid w:val="0050124B"/>
    <w:rsid w:val="005220DE"/>
    <w:rsid w:val="00531D0E"/>
    <w:rsid w:val="00590D72"/>
    <w:rsid w:val="005B3F81"/>
    <w:rsid w:val="005C1C37"/>
    <w:rsid w:val="005E4626"/>
    <w:rsid w:val="005F0C3F"/>
    <w:rsid w:val="00604375"/>
    <w:rsid w:val="006114DA"/>
    <w:rsid w:val="0061170F"/>
    <w:rsid w:val="00624437"/>
    <w:rsid w:val="006612CC"/>
    <w:rsid w:val="006A547E"/>
    <w:rsid w:val="006F40E0"/>
    <w:rsid w:val="00706FA3"/>
    <w:rsid w:val="00716658"/>
    <w:rsid w:val="0073606B"/>
    <w:rsid w:val="00737C14"/>
    <w:rsid w:val="00741138"/>
    <w:rsid w:val="00767746"/>
    <w:rsid w:val="00774E93"/>
    <w:rsid w:val="007A6C35"/>
    <w:rsid w:val="007B5A29"/>
    <w:rsid w:val="007C1758"/>
    <w:rsid w:val="007F09DE"/>
    <w:rsid w:val="007F350E"/>
    <w:rsid w:val="007F6466"/>
    <w:rsid w:val="00835701"/>
    <w:rsid w:val="00836FD4"/>
    <w:rsid w:val="00852BD9"/>
    <w:rsid w:val="00857631"/>
    <w:rsid w:val="008634B4"/>
    <w:rsid w:val="008641E2"/>
    <w:rsid w:val="0089738A"/>
    <w:rsid w:val="008A4535"/>
    <w:rsid w:val="008A5E05"/>
    <w:rsid w:val="008E1822"/>
    <w:rsid w:val="008E3F20"/>
    <w:rsid w:val="009366D8"/>
    <w:rsid w:val="00937875"/>
    <w:rsid w:val="00974C67"/>
    <w:rsid w:val="0097598E"/>
    <w:rsid w:val="00993BB2"/>
    <w:rsid w:val="009A283E"/>
    <w:rsid w:val="009E277F"/>
    <w:rsid w:val="009F372D"/>
    <w:rsid w:val="00A45237"/>
    <w:rsid w:val="00A45578"/>
    <w:rsid w:val="00A61F20"/>
    <w:rsid w:val="00AA30EA"/>
    <w:rsid w:val="00AA6908"/>
    <w:rsid w:val="00AA7666"/>
    <w:rsid w:val="00AE436E"/>
    <w:rsid w:val="00AE64CD"/>
    <w:rsid w:val="00AE6FAC"/>
    <w:rsid w:val="00AF26F7"/>
    <w:rsid w:val="00B0486D"/>
    <w:rsid w:val="00B103DB"/>
    <w:rsid w:val="00B11394"/>
    <w:rsid w:val="00B21C16"/>
    <w:rsid w:val="00B47E63"/>
    <w:rsid w:val="00B508D5"/>
    <w:rsid w:val="00B66977"/>
    <w:rsid w:val="00B671F0"/>
    <w:rsid w:val="00BA3A6F"/>
    <w:rsid w:val="00BB46F9"/>
    <w:rsid w:val="00BD3096"/>
    <w:rsid w:val="00BF1A40"/>
    <w:rsid w:val="00C14B41"/>
    <w:rsid w:val="00C2049E"/>
    <w:rsid w:val="00C37D28"/>
    <w:rsid w:val="00C43B8C"/>
    <w:rsid w:val="00C66D68"/>
    <w:rsid w:val="00C67009"/>
    <w:rsid w:val="00C75EA7"/>
    <w:rsid w:val="00C766DC"/>
    <w:rsid w:val="00C9752A"/>
    <w:rsid w:val="00CC7861"/>
    <w:rsid w:val="00CE19DA"/>
    <w:rsid w:val="00D05AC2"/>
    <w:rsid w:val="00D13433"/>
    <w:rsid w:val="00D17E9A"/>
    <w:rsid w:val="00D65518"/>
    <w:rsid w:val="00D71B78"/>
    <w:rsid w:val="00D970B3"/>
    <w:rsid w:val="00D9717E"/>
    <w:rsid w:val="00DB7E75"/>
    <w:rsid w:val="00DF3E26"/>
    <w:rsid w:val="00E56EC4"/>
    <w:rsid w:val="00E60D5C"/>
    <w:rsid w:val="00E6279D"/>
    <w:rsid w:val="00E74BFD"/>
    <w:rsid w:val="00E852E6"/>
    <w:rsid w:val="00ED0CF3"/>
    <w:rsid w:val="00EE283F"/>
    <w:rsid w:val="00F010A4"/>
    <w:rsid w:val="00F11F9F"/>
    <w:rsid w:val="00F37B44"/>
    <w:rsid w:val="00F96C6C"/>
    <w:rsid w:val="00FA269E"/>
    <w:rsid w:val="00FB06A9"/>
    <w:rsid w:val="00FC029E"/>
    <w:rsid w:val="00FF4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8888"/>
  <w15:docId w15:val="{B8A812F8-19A1-4523-B717-7A75E5B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27171"/>
    <w:pPr>
      <w:spacing w:before="100" w:after="100" w:line="240" w:lineRule="auto"/>
    </w:pPr>
    <w:rPr>
      <w:rFonts w:ascii="Times New Roman" w:eastAsia="Times New Roman" w:hAnsi="Times New Roman" w:cs="Times New Roman"/>
      <w:sz w:val="24"/>
      <w:szCs w:val="20"/>
      <w:lang w:val="ru-RU" w:eastAsia="ru-RU"/>
    </w:rPr>
  </w:style>
  <w:style w:type="paragraph" w:styleId="1">
    <w:name w:val="heading 1"/>
    <w:basedOn w:val="a0"/>
    <w:next w:val="2"/>
    <w:link w:val="10"/>
    <w:uiPriority w:val="9"/>
    <w:qFormat/>
    <w:rsid w:val="008E1822"/>
    <w:pPr>
      <w:keepNext/>
      <w:keepLines/>
      <w:numPr>
        <w:numId w:val="6"/>
      </w:numPr>
      <w:spacing w:before="200" w:after="240" w:line="360" w:lineRule="auto"/>
      <w:contextualSpacing/>
      <w:jc w:val="center"/>
      <w:outlineLvl w:val="0"/>
    </w:pPr>
    <w:rPr>
      <w:rFonts w:eastAsiaTheme="majorEastAsia" w:cstheme="majorBidi"/>
      <w:b/>
      <w:bCs/>
      <w:sz w:val="28"/>
      <w:szCs w:val="28"/>
    </w:rPr>
  </w:style>
  <w:style w:type="paragraph" w:styleId="2">
    <w:name w:val="heading 2"/>
    <w:basedOn w:val="a0"/>
    <w:next w:val="a1"/>
    <w:link w:val="20"/>
    <w:autoRedefine/>
    <w:qFormat/>
    <w:rsid w:val="006612CC"/>
    <w:pPr>
      <w:keepNext/>
      <w:numPr>
        <w:ilvl w:val="1"/>
        <w:numId w:val="6"/>
      </w:numPr>
      <w:spacing w:before="200" w:after="240" w:line="360" w:lineRule="auto"/>
      <w:contextualSpacing/>
      <w:jc w:val="center"/>
      <w:outlineLvl w:val="1"/>
    </w:pPr>
    <w:rPr>
      <w:b/>
      <w:bCs/>
      <w:sz w:val="28"/>
      <w:szCs w:val="24"/>
    </w:rPr>
  </w:style>
  <w:style w:type="paragraph" w:styleId="3">
    <w:name w:val="heading 3"/>
    <w:basedOn w:val="a0"/>
    <w:next w:val="a0"/>
    <w:link w:val="30"/>
    <w:uiPriority w:val="9"/>
    <w:qFormat/>
    <w:rsid w:val="00327171"/>
    <w:pPr>
      <w:keepNext/>
      <w:numPr>
        <w:ilvl w:val="2"/>
        <w:numId w:val="6"/>
      </w:numPr>
      <w:spacing w:before="240" w:after="60"/>
      <w:outlineLvl w:val="2"/>
    </w:pPr>
    <w:rPr>
      <w:rFonts w:ascii="Cambria" w:hAnsi="Cambria"/>
      <w:b/>
      <w:bCs/>
      <w:sz w:val="26"/>
      <w:szCs w:val="26"/>
    </w:rPr>
  </w:style>
  <w:style w:type="paragraph" w:styleId="4">
    <w:name w:val="heading 4"/>
    <w:basedOn w:val="a0"/>
    <w:next w:val="a0"/>
    <w:link w:val="40"/>
    <w:uiPriority w:val="9"/>
    <w:semiHidden/>
    <w:unhideWhenUsed/>
    <w:qFormat/>
    <w:rsid w:val="00767746"/>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767746"/>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767746"/>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767746"/>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767746"/>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rPr>
  </w:style>
  <w:style w:type="paragraph" w:styleId="9">
    <w:name w:val="heading 9"/>
    <w:basedOn w:val="a0"/>
    <w:next w:val="a0"/>
    <w:link w:val="90"/>
    <w:uiPriority w:val="9"/>
    <w:semiHidden/>
    <w:unhideWhenUsed/>
    <w:qFormat/>
    <w:rsid w:val="00767746"/>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0"/>
    <w:next w:val="a0"/>
    <w:uiPriority w:val="35"/>
    <w:unhideWhenUsed/>
    <w:qFormat/>
    <w:rsid w:val="00043820"/>
    <w:pPr>
      <w:widowControl w:val="0"/>
      <w:autoSpaceDE w:val="0"/>
      <w:autoSpaceDN w:val="0"/>
      <w:spacing w:before="200" w:after="240" w:line="360" w:lineRule="auto"/>
      <w:contextualSpacing/>
      <w:jc w:val="center"/>
    </w:pPr>
    <w:rPr>
      <w:bCs/>
      <w:sz w:val="28"/>
      <w:szCs w:val="18"/>
      <w:lang w:bidi="ru-RU"/>
    </w:rPr>
  </w:style>
  <w:style w:type="character" w:customStyle="1" w:styleId="20">
    <w:name w:val="Заголовок 2 Знак"/>
    <w:basedOn w:val="a2"/>
    <w:link w:val="2"/>
    <w:rsid w:val="006612CC"/>
    <w:rPr>
      <w:rFonts w:ascii="Times New Roman" w:eastAsia="Times New Roman" w:hAnsi="Times New Roman" w:cs="Times New Roman"/>
      <w:b/>
      <w:bCs/>
      <w:sz w:val="28"/>
      <w:szCs w:val="24"/>
      <w:lang w:val="ru-RU" w:eastAsia="ru-RU"/>
    </w:rPr>
  </w:style>
  <w:style w:type="character" w:customStyle="1" w:styleId="30">
    <w:name w:val="Заголовок 3 Знак"/>
    <w:basedOn w:val="a2"/>
    <w:link w:val="3"/>
    <w:uiPriority w:val="9"/>
    <w:rsid w:val="00327171"/>
    <w:rPr>
      <w:rFonts w:ascii="Cambria" w:eastAsia="Times New Roman" w:hAnsi="Cambria" w:cs="Times New Roman"/>
      <w:b/>
      <w:bCs/>
      <w:sz w:val="26"/>
      <w:szCs w:val="26"/>
      <w:lang w:val="ru-RU" w:eastAsia="ru-RU"/>
    </w:rPr>
  </w:style>
  <w:style w:type="paragraph" w:styleId="a6">
    <w:name w:val="Balloon Text"/>
    <w:basedOn w:val="a0"/>
    <w:link w:val="a7"/>
    <w:uiPriority w:val="99"/>
    <w:semiHidden/>
    <w:unhideWhenUsed/>
    <w:rsid w:val="00327171"/>
    <w:pPr>
      <w:spacing w:before="0" w:after="0"/>
    </w:pPr>
    <w:rPr>
      <w:rFonts w:ascii="Tahoma" w:hAnsi="Tahoma" w:cs="Tahoma"/>
      <w:sz w:val="16"/>
      <w:szCs w:val="16"/>
    </w:rPr>
  </w:style>
  <w:style w:type="character" w:customStyle="1" w:styleId="a7">
    <w:name w:val="Текст выноски Знак"/>
    <w:basedOn w:val="a2"/>
    <w:link w:val="a6"/>
    <w:uiPriority w:val="99"/>
    <w:semiHidden/>
    <w:rsid w:val="00327171"/>
    <w:rPr>
      <w:rFonts w:ascii="Tahoma" w:eastAsia="Times New Roman" w:hAnsi="Tahoma" w:cs="Tahoma"/>
      <w:sz w:val="16"/>
      <w:szCs w:val="16"/>
      <w:lang w:val="ru-RU" w:eastAsia="ru-RU"/>
    </w:rPr>
  </w:style>
  <w:style w:type="paragraph" w:styleId="a8">
    <w:name w:val="header"/>
    <w:basedOn w:val="a0"/>
    <w:link w:val="a9"/>
    <w:uiPriority w:val="99"/>
    <w:unhideWhenUsed/>
    <w:rsid w:val="005C1C37"/>
    <w:pPr>
      <w:tabs>
        <w:tab w:val="center" w:pos="4844"/>
        <w:tab w:val="right" w:pos="9689"/>
      </w:tabs>
      <w:spacing w:before="0" w:after="0"/>
    </w:pPr>
  </w:style>
  <w:style w:type="character" w:customStyle="1" w:styleId="a9">
    <w:name w:val="Верхний колонтитул Знак"/>
    <w:basedOn w:val="a2"/>
    <w:link w:val="a8"/>
    <w:uiPriority w:val="99"/>
    <w:rsid w:val="005C1C37"/>
    <w:rPr>
      <w:rFonts w:ascii="Times New Roman" w:eastAsia="Times New Roman" w:hAnsi="Times New Roman" w:cs="Times New Roman"/>
      <w:sz w:val="24"/>
      <w:szCs w:val="20"/>
      <w:lang w:val="ru-RU" w:eastAsia="ru-RU"/>
    </w:rPr>
  </w:style>
  <w:style w:type="paragraph" w:styleId="aa">
    <w:name w:val="footer"/>
    <w:basedOn w:val="a0"/>
    <w:link w:val="ab"/>
    <w:uiPriority w:val="99"/>
    <w:unhideWhenUsed/>
    <w:rsid w:val="005C1C37"/>
    <w:pPr>
      <w:tabs>
        <w:tab w:val="center" w:pos="4844"/>
        <w:tab w:val="right" w:pos="9689"/>
      </w:tabs>
      <w:spacing w:before="0" w:after="0"/>
    </w:pPr>
  </w:style>
  <w:style w:type="character" w:customStyle="1" w:styleId="ab">
    <w:name w:val="Нижний колонтитул Знак"/>
    <w:basedOn w:val="a2"/>
    <w:link w:val="aa"/>
    <w:uiPriority w:val="99"/>
    <w:rsid w:val="005C1C37"/>
    <w:rPr>
      <w:rFonts w:ascii="Times New Roman" w:eastAsia="Times New Roman" w:hAnsi="Times New Roman" w:cs="Times New Roman"/>
      <w:sz w:val="24"/>
      <w:szCs w:val="20"/>
      <w:lang w:val="ru-RU" w:eastAsia="ru-RU"/>
    </w:rPr>
  </w:style>
  <w:style w:type="character" w:customStyle="1" w:styleId="10">
    <w:name w:val="Заголовок 1 Знак"/>
    <w:basedOn w:val="a2"/>
    <w:link w:val="1"/>
    <w:uiPriority w:val="9"/>
    <w:rsid w:val="008E1822"/>
    <w:rPr>
      <w:rFonts w:ascii="Times New Roman" w:eastAsiaTheme="majorEastAsia" w:hAnsi="Times New Roman" w:cstheme="majorBidi"/>
      <w:b/>
      <w:bCs/>
      <w:sz w:val="28"/>
      <w:szCs w:val="28"/>
      <w:lang w:val="ru-RU" w:eastAsia="ru-RU"/>
    </w:rPr>
  </w:style>
  <w:style w:type="paragraph" w:styleId="ac">
    <w:name w:val="TOC Heading"/>
    <w:basedOn w:val="1"/>
    <w:next w:val="a0"/>
    <w:uiPriority w:val="39"/>
    <w:semiHidden/>
    <w:unhideWhenUsed/>
    <w:qFormat/>
    <w:rsid w:val="005C1C37"/>
    <w:pPr>
      <w:spacing w:line="276" w:lineRule="auto"/>
      <w:outlineLvl w:val="9"/>
    </w:pPr>
    <w:rPr>
      <w:lang w:val="en-US" w:eastAsia="en-US"/>
    </w:rPr>
  </w:style>
  <w:style w:type="paragraph" w:styleId="11">
    <w:name w:val="toc 1"/>
    <w:basedOn w:val="a0"/>
    <w:next w:val="a0"/>
    <w:autoRedefine/>
    <w:uiPriority w:val="39"/>
    <w:unhideWhenUsed/>
    <w:rsid w:val="005C1C37"/>
  </w:style>
  <w:style w:type="paragraph" w:styleId="31">
    <w:name w:val="toc 3"/>
    <w:basedOn w:val="a0"/>
    <w:next w:val="a0"/>
    <w:autoRedefine/>
    <w:uiPriority w:val="39"/>
    <w:unhideWhenUsed/>
    <w:rsid w:val="005C1C37"/>
    <w:pPr>
      <w:ind w:left="480"/>
    </w:pPr>
  </w:style>
  <w:style w:type="character" w:styleId="ad">
    <w:name w:val="Hyperlink"/>
    <w:basedOn w:val="a2"/>
    <w:uiPriority w:val="99"/>
    <w:unhideWhenUsed/>
    <w:rsid w:val="005C1C37"/>
    <w:rPr>
      <w:color w:val="0000FF" w:themeColor="hyperlink"/>
      <w:u w:val="single"/>
    </w:rPr>
  </w:style>
  <w:style w:type="paragraph" w:customStyle="1" w:styleId="a1">
    <w:name w:val="Основной"/>
    <w:basedOn w:val="a0"/>
    <w:autoRedefine/>
    <w:qFormat/>
    <w:rsid w:val="003E3F02"/>
    <w:pPr>
      <w:tabs>
        <w:tab w:val="left" w:pos="1134"/>
      </w:tabs>
      <w:spacing w:line="360" w:lineRule="auto"/>
      <w:ind w:firstLine="709"/>
      <w:contextualSpacing/>
      <w:jc w:val="both"/>
    </w:pPr>
    <w:rPr>
      <w:sz w:val="28"/>
    </w:rPr>
  </w:style>
  <w:style w:type="paragraph" w:customStyle="1" w:styleId="ae">
    <w:name w:val="Без номера"/>
    <w:basedOn w:val="a0"/>
    <w:next w:val="a1"/>
    <w:link w:val="af"/>
    <w:qFormat/>
    <w:rsid w:val="008E1822"/>
    <w:pPr>
      <w:spacing w:before="200" w:after="240" w:line="360" w:lineRule="auto"/>
      <w:contextualSpacing/>
      <w:jc w:val="center"/>
      <w:outlineLvl w:val="0"/>
    </w:pPr>
    <w:rPr>
      <w:b/>
      <w:sz w:val="28"/>
    </w:rPr>
  </w:style>
  <w:style w:type="character" w:customStyle="1" w:styleId="40">
    <w:name w:val="Заголовок 4 Знак"/>
    <w:basedOn w:val="a2"/>
    <w:link w:val="4"/>
    <w:uiPriority w:val="9"/>
    <w:semiHidden/>
    <w:rsid w:val="00767746"/>
    <w:rPr>
      <w:rFonts w:asciiTheme="majorHAnsi" w:eastAsiaTheme="majorEastAsia" w:hAnsiTheme="majorHAnsi" w:cstheme="majorBidi"/>
      <w:b/>
      <w:bCs/>
      <w:i/>
      <w:iCs/>
      <w:color w:val="4F81BD" w:themeColor="accent1"/>
      <w:sz w:val="24"/>
      <w:szCs w:val="20"/>
      <w:lang w:val="ru-RU" w:eastAsia="ru-RU"/>
    </w:rPr>
  </w:style>
  <w:style w:type="character" w:customStyle="1" w:styleId="af">
    <w:name w:val="Без номера Знак"/>
    <w:basedOn w:val="10"/>
    <w:link w:val="ae"/>
    <w:rsid w:val="008E1822"/>
    <w:rPr>
      <w:rFonts w:ascii="Times New Roman" w:eastAsia="Times New Roman" w:hAnsi="Times New Roman" w:cs="Times New Roman"/>
      <w:b/>
      <w:bCs w:val="0"/>
      <w:sz w:val="28"/>
      <w:szCs w:val="20"/>
      <w:lang w:val="ru-RU" w:eastAsia="ru-RU"/>
    </w:rPr>
  </w:style>
  <w:style w:type="character" w:customStyle="1" w:styleId="50">
    <w:name w:val="Заголовок 5 Знак"/>
    <w:basedOn w:val="a2"/>
    <w:link w:val="5"/>
    <w:uiPriority w:val="9"/>
    <w:semiHidden/>
    <w:rsid w:val="00767746"/>
    <w:rPr>
      <w:rFonts w:asciiTheme="majorHAnsi" w:eastAsiaTheme="majorEastAsia" w:hAnsiTheme="majorHAnsi" w:cstheme="majorBidi"/>
      <w:color w:val="243F60" w:themeColor="accent1" w:themeShade="7F"/>
      <w:sz w:val="24"/>
      <w:szCs w:val="20"/>
      <w:lang w:val="ru-RU" w:eastAsia="ru-RU"/>
    </w:rPr>
  </w:style>
  <w:style w:type="character" w:customStyle="1" w:styleId="60">
    <w:name w:val="Заголовок 6 Знак"/>
    <w:basedOn w:val="a2"/>
    <w:link w:val="6"/>
    <w:uiPriority w:val="9"/>
    <w:semiHidden/>
    <w:rsid w:val="00767746"/>
    <w:rPr>
      <w:rFonts w:asciiTheme="majorHAnsi" w:eastAsiaTheme="majorEastAsia" w:hAnsiTheme="majorHAnsi" w:cstheme="majorBidi"/>
      <w:i/>
      <w:iCs/>
      <w:color w:val="243F60" w:themeColor="accent1" w:themeShade="7F"/>
      <w:sz w:val="24"/>
      <w:szCs w:val="20"/>
      <w:lang w:val="ru-RU" w:eastAsia="ru-RU"/>
    </w:rPr>
  </w:style>
  <w:style w:type="character" w:customStyle="1" w:styleId="70">
    <w:name w:val="Заголовок 7 Знак"/>
    <w:basedOn w:val="a2"/>
    <w:link w:val="7"/>
    <w:uiPriority w:val="9"/>
    <w:semiHidden/>
    <w:rsid w:val="00767746"/>
    <w:rPr>
      <w:rFonts w:asciiTheme="majorHAnsi" w:eastAsiaTheme="majorEastAsia" w:hAnsiTheme="majorHAnsi" w:cstheme="majorBidi"/>
      <w:i/>
      <w:iCs/>
      <w:color w:val="404040" w:themeColor="text1" w:themeTint="BF"/>
      <w:sz w:val="24"/>
      <w:szCs w:val="20"/>
      <w:lang w:val="ru-RU" w:eastAsia="ru-RU"/>
    </w:rPr>
  </w:style>
  <w:style w:type="character" w:customStyle="1" w:styleId="80">
    <w:name w:val="Заголовок 8 Знак"/>
    <w:basedOn w:val="a2"/>
    <w:link w:val="8"/>
    <w:uiPriority w:val="9"/>
    <w:semiHidden/>
    <w:rsid w:val="00767746"/>
    <w:rPr>
      <w:rFonts w:asciiTheme="majorHAnsi" w:eastAsiaTheme="majorEastAsia" w:hAnsiTheme="majorHAnsi" w:cstheme="majorBidi"/>
      <w:color w:val="404040" w:themeColor="text1" w:themeTint="BF"/>
      <w:sz w:val="20"/>
      <w:szCs w:val="20"/>
      <w:lang w:val="ru-RU" w:eastAsia="ru-RU"/>
    </w:rPr>
  </w:style>
  <w:style w:type="character" w:customStyle="1" w:styleId="90">
    <w:name w:val="Заголовок 9 Знак"/>
    <w:basedOn w:val="a2"/>
    <w:link w:val="9"/>
    <w:uiPriority w:val="9"/>
    <w:semiHidden/>
    <w:rsid w:val="00767746"/>
    <w:rPr>
      <w:rFonts w:asciiTheme="majorHAnsi" w:eastAsiaTheme="majorEastAsia" w:hAnsiTheme="majorHAnsi" w:cstheme="majorBidi"/>
      <w:i/>
      <w:iCs/>
      <w:color w:val="404040" w:themeColor="text1" w:themeTint="BF"/>
      <w:sz w:val="20"/>
      <w:szCs w:val="20"/>
      <w:lang w:val="ru-RU" w:eastAsia="ru-RU"/>
    </w:rPr>
  </w:style>
  <w:style w:type="numbering" w:customStyle="1" w:styleId="a">
    <w:name w:val="МОЙ"/>
    <w:uiPriority w:val="99"/>
    <w:rsid w:val="00767746"/>
    <w:pPr>
      <w:numPr>
        <w:numId w:val="4"/>
      </w:numPr>
    </w:pPr>
  </w:style>
  <w:style w:type="paragraph" w:styleId="21">
    <w:name w:val="toc 2"/>
    <w:basedOn w:val="a0"/>
    <w:next w:val="a0"/>
    <w:autoRedefine/>
    <w:uiPriority w:val="39"/>
    <w:unhideWhenUsed/>
    <w:rsid w:val="00BF1A40"/>
    <w:pPr>
      <w:ind w:left="240"/>
    </w:pPr>
  </w:style>
  <w:style w:type="paragraph" w:styleId="af0">
    <w:name w:val="List Paragraph"/>
    <w:basedOn w:val="a0"/>
    <w:uiPriority w:val="34"/>
    <w:qFormat/>
    <w:rsid w:val="00604375"/>
    <w:pPr>
      <w:ind w:left="720"/>
      <w:contextualSpacing/>
    </w:pPr>
  </w:style>
  <w:style w:type="paragraph" w:customStyle="1" w:styleId="af1">
    <w:name w:val="Списки"/>
    <w:basedOn w:val="a0"/>
    <w:link w:val="af2"/>
    <w:qFormat/>
    <w:rsid w:val="00BA3A6F"/>
    <w:pPr>
      <w:spacing w:line="360" w:lineRule="auto"/>
      <w:contextualSpacing/>
      <w:jc w:val="both"/>
    </w:pPr>
    <w:rPr>
      <w:sz w:val="28"/>
    </w:rPr>
  </w:style>
  <w:style w:type="character" w:customStyle="1" w:styleId="af2">
    <w:name w:val="Списки Знак"/>
    <w:basedOn w:val="a2"/>
    <w:link w:val="af1"/>
    <w:rsid w:val="003E3F02"/>
    <w:rPr>
      <w:rFonts w:ascii="Times New Roman" w:eastAsia="Times New Roman" w:hAnsi="Times New Roman" w:cs="Times New Roman"/>
      <w:sz w:val="28"/>
      <w:szCs w:val="20"/>
      <w:lang w:val="ru-RU" w:eastAsia="ru-RU"/>
    </w:rPr>
  </w:style>
  <w:style w:type="character" w:styleId="af3">
    <w:name w:val="annotation reference"/>
    <w:basedOn w:val="a2"/>
    <w:uiPriority w:val="99"/>
    <w:semiHidden/>
    <w:unhideWhenUsed/>
    <w:rsid w:val="006114DA"/>
    <w:rPr>
      <w:sz w:val="16"/>
      <w:szCs w:val="16"/>
    </w:rPr>
  </w:style>
  <w:style w:type="paragraph" w:styleId="af4">
    <w:name w:val="annotation text"/>
    <w:basedOn w:val="a0"/>
    <w:link w:val="af5"/>
    <w:uiPriority w:val="99"/>
    <w:semiHidden/>
    <w:unhideWhenUsed/>
    <w:rsid w:val="006114DA"/>
    <w:rPr>
      <w:sz w:val="20"/>
    </w:rPr>
  </w:style>
  <w:style w:type="character" w:customStyle="1" w:styleId="af5">
    <w:name w:val="Текст примечания Знак"/>
    <w:basedOn w:val="a2"/>
    <w:link w:val="af4"/>
    <w:uiPriority w:val="99"/>
    <w:semiHidden/>
    <w:rsid w:val="006114DA"/>
    <w:rPr>
      <w:rFonts w:ascii="Times New Roman" w:eastAsia="Times New Roman" w:hAnsi="Times New Roman" w:cs="Times New Roman"/>
      <w:sz w:val="20"/>
      <w:szCs w:val="20"/>
      <w:lang w:val="ru-RU" w:eastAsia="ru-RU"/>
    </w:rPr>
  </w:style>
  <w:style w:type="paragraph" w:styleId="af6">
    <w:name w:val="annotation subject"/>
    <w:basedOn w:val="af4"/>
    <w:next w:val="af4"/>
    <w:link w:val="af7"/>
    <w:uiPriority w:val="99"/>
    <w:semiHidden/>
    <w:unhideWhenUsed/>
    <w:rsid w:val="006114DA"/>
    <w:rPr>
      <w:b/>
      <w:bCs/>
    </w:rPr>
  </w:style>
  <w:style w:type="character" w:customStyle="1" w:styleId="af7">
    <w:name w:val="Тема примечания Знак"/>
    <w:basedOn w:val="af5"/>
    <w:link w:val="af6"/>
    <w:uiPriority w:val="99"/>
    <w:semiHidden/>
    <w:rsid w:val="006114DA"/>
    <w:rPr>
      <w:rFonts w:ascii="Times New Roman" w:eastAsia="Times New Roman" w:hAnsi="Times New Roman" w:cs="Times New Roman"/>
      <w:b/>
      <w:bCs/>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14979">
      <w:bodyDiv w:val="1"/>
      <w:marLeft w:val="0"/>
      <w:marRight w:val="0"/>
      <w:marTop w:val="0"/>
      <w:marBottom w:val="0"/>
      <w:divBdr>
        <w:top w:val="none" w:sz="0" w:space="0" w:color="auto"/>
        <w:left w:val="none" w:sz="0" w:space="0" w:color="auto"/>
        <w:bottom w:val="none" w:sz="0" w:space="0" w:color="auto"/>
        <w:right w:val="none" w:sz="0" w:space="0" w:color="auto"/>
      </w:divBdr>
    </w:div>
    <w:div w:id="799804894">
      <w:bodyDiv w:val="1"/>
      <w:marLeft w:val="0"/>
      <w:marRight w:val="0"/>
      <w:marTop w:val="0"/>
      <w:marBottom w:val="0"/>
      <w:divBdr>
        <w:top w:val="none" w:sz="0" w:space="0" w:color="auto"/>
        <w:left w:val="none" w:sz="0" w:space="0" w:color="auto"/>
        <w:bottom w:val="none" w:sz="0" w:space="0" w:color="auto"/>
        <w:right w:val="none" w:sz="0" w:space="0" w:color="auto"/>
      </w:divBdr>
    </w:div>
    <w:div w:id="146815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wig.symfony.com/doc/2.x/internals.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handlebarsjs.com/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ustache.github.io/mustache.5.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F%D0%BE%D0%BB%D1%8C%D0%B7%D0%BE%D0%B2%D0%B0%D1%82%D0%B5%D0%BB%D1%8C"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ur\Documents\GitHub\tachyon\docs\&#1057;&#1040;&#1052;&#1067;&#1049;%20&#1042;&#1040;&#1046;&#1053;&#1067;&#1049;%20&#1044;&#1054;&#1050;&#1059;&#1052;&#1045;&#1053;&#1058;,%20&#1064;&#1040;&#1041;&#1051;&#1054;&#1053;%20&#1042;&#1050;&#1056;.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0666E-7E03-498C-9EC3-5F4D3B5D3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САМЫЙ ВАЖНЫЙ ДОКУМЕНТ, ШАБЛОН ВКР</Template>
  <TotalTime>1329</TotalTime>
  <Pages>1</Pages>
  <Words>4511</Words>
  <Characters>25719</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bobur</dc:creator>
  <cp:lastModifiedBy>bobur</cp:lastModifiedBy>
  <cp:revision>38</cp:revision>
  <dcterms:created xsi:type="dcterms:W3CDTF">2020-01-28T12:54:00Z</dcterms:created>
  <dcterms:modified xsi:type="dcterms:W3CDTF">2020-03-09T13:21:00Z</dcterms:modified>
</cp:coreProperties>
</file>