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63F8" w14:textId="57D9C65D" w:rsidR="00B62DC0" w:rsidRDefault="00B62DC0" w:rsidP="00B62DC0">
      <w:pPr>
        <w:pStyle w:val="Heading1"/>
      </w:pPr>
      <w:r>
        <w:t>Test Plan</w:t>
      </w:r>
    </w:p>
    <w:p w14:paraId="589BBCCB" w14:textId="77777777" w:rsidR="00B62DC0" w:rsidRPr="00B62DC0" w:rsidRDefault="00B62DC0" w:rsidP="00B62DC0"/>
    <w:p w14:paraId="54FF4774" w14:textId="69A69DDF" w:rsidR="00E0271B" w:rsidRPr="00E0271B" w:rsidRDefault="00E0271B" w:rsidP="00B62DC0">
      <w:pPr>
        <w:pStyle w:val="Heading2"/>
        <w:rPr>
          <w:rFonts w:eastAsia="Times New Roman"/>
          <w:lang w:eastAsia="en-AU"/>
        </w:rPr>
      </w:pPr>
      <w:r w:rsidRPr="00E0271B">
        <w:rPr>
          <w:rFonts w:eastAsia="Times New Roman"/>
          <w:lang w:eastAsia="en-AU"/>
        </w:rPr>
        <w:t>Test the input field</w:t>
      </w:r>
    </w:p>
    <w:p w14:paraId="60651058" w14:textId="4310AC80" w:rsidR="00E0271B" w:rsidRPr="00B62DC0" w:rsidRDefault="00E0271B" w:rsidP="00B62DC0">
      <w:pPr>
        <w:pStyle w:val="ListParagraph"/>
        <w:numPr>
          <w:ilvl w:val="0"/>
          <w:numId w:val="22"/>
        </w:numPr>
        <w:spacing w:before="100" w:beforeAutospacing="1" w:after="100" w:afterAutospacing="1" w:line="240" w:lineRule="auto"/>
        <w:rPr>
          <w:rFonts w:asciiTheme="majorHAnsi" w:eastAsia="Times New Roman" w:hAnsiTheme="majorHAnsi" w:cstheme="majorHAnsi"/>
          <w:lang w:eastAsia="en-AU"/>
        </w:rPr>
      </w:pPr>
      <w:r w:rsidRPr="00B62DC0">
        <w:rPr>
          <w:rFonts w:asciiTheme="majorHAnsi" w:eastAsia="Times New Roman" w:hAnsiTheme="majorHAnsi" w:cstheme="majorHAnsi"/>
          <w:lang w:eastAsia="en-AU"/>
        </w:rPr>
        <w:t xml:space="preserve">Enter valid and invalid inputs (e.g., positive integers, negative integers, </w:t>
      </w:r>
      <w:r w:rsidR="00B62DC0">
        <w:rPr>
          <w:rFonts w:asciiTheme="majorHAnsi" w:eastAsia="Times New Roman" w:hAnsiTheme="majorHAnsi" w:cstheme="majorHAnsi"/>
          <w:lang w:eastAsia="en-AU"/>
        </w:rPr>
        <w:t xml:space="preserve">positive fractional numbers up to any number less than </w:t>
      </w:r>
      <w:r w:rsidR="00DD0FC2">
        <w:rPr>
          <w:rFonts w:asciiTheme="majorHAnsi" w:eastAsia="Times New Roman" w:hAnsiTheme="majorHAnsi" w:cstheme="majorHAnsi"/>
          <w:lang w:eastAsia="en-AU"/>
        </w:rPr>
        <w:t>1 billion</w:t>
      </w:r>
      <w:r w:rsidRPr="00B62DC0">
        <w:rPr>
          <w:rFonts w:asciiTheme="majorHAnsi" w:eastAsia="Times New Roman" w:hAnsiTheme="majorHAnsi" w:cstheme="majorHAnsi"/>
          <w:lang w:eastAsia="en-AU"/>
        </w:rPr>
        <w:t xml:space="preserve">) and verify that the input field only accepts numerical </w:t>
      </w:r>
      <w:r w:rsidR="005A7ED2" w:rsidRPr="00B62DC0">
        <w:rPr>
          <w:rFonts w:asciiTheme="majorHAnsi" w:eastAsia="Times New Roman" w:hAnsiTheme="majorHAnsi" w:cstheme="majorHAnsi"/>
          <w:lang w:eastAsia="en-AU"/>
        </w:rPr>
        <w:t>values,</w:t>
      </w:r>
      <w:r w:rsidRPr="00B62DC0">
        <w:rPr>
          <w:rFonts w:asciiTheme="majorHAnsi" w:eastAsia="Times New Roman" w:hAnsiTheme="majorHAnsi" w:cstheme="majorHAnsi"/>
          <w:lang w:eastAsia="en-AU"/>
        </w:rPr>
        <w:t xml:space="preserve"> and the input is correctly displayed.</w:t>
      </w:r>
    </w:p>
    <w:p w14:paraId="019E8650" w14:textId="1ECBFB08" w:rsidR="00B62DC0" w:rsidRDefault="00E0271B" w:rsidP="00B62DC0">
      <w:pPr>
        <w:pStyle w:val="Heading2"/>
        <w:rPr>
          <w:rFonts w:eastAsia="Times New Roman"/>
          <w:lang w:eastAsia="en-AU"/>
        </w:rPr>
      </w:pPr>
      <w:r w:rsidRPr="00E0271B">
        <w:rPr>
          <w:rFonts w:eastAsia="Times New Roman"/>
          <w:lang w:eastAsia="en-AU"/>
        </w:rPr>
        <w:t>Test the submit button</w:t>
      </w:r>
    </w:p>
    <w:p w14:paraId="53EE0BCD" w14:textId="77777777" w:rsidR="00B62DC0" w:rsidRDefault="00E0271B" w:rsidP="00B62DC0">
      <w:pPr>
        <w:pStyle w:val="ListParagraph"/>
        <w:numPr>
          <w:ilvl w:val="0"/>
          <w:numId w:val="22"/>
        </w:numPr>
        <w:spacing w:before="100" w:beforeAutospacing="1" w:after="100" w:afterAutospacing="1" w:line="240" w:lineRule="auto"/>
        <w:rPr>
          <w:rFonts w:asciiTheme="majorHAnsi" w:eastAsia="Times New Roman" w:hAnsiTheme="majorHAnsi" w:cstheme="majorHAnsi"/>
          <w:lang w:eastAsia="en-AU"/>
        </w:rPr>
      </w:pPr>
      <w:r w:rsidRPr="00B62DC0">
        <w:rPr>
          <w:rFonts w:asciiTheme="majorHAnsi" w:eastAsia="Times New Roman" w:hAnsiTheme="majorHAnsi" w:cstheme="majorHAnsi"/>
          <w:lang w:eastAsia="en-AU"/>
        </w:rPr>
        <w:t>Click the submit button without entering any value and verify that the system does not submit the form and returns an error message.</w:t>
      </w:r>
    </w:p>
    <w:p w14:paraId="46BE9FD9" w14:textId="6AC8D653" w:rsidR="00E0271B" w:rsidRDefault="00E0271B" w:rsidP="00B62DC0">
      <w:pPr>
        <w:pStyle w:val="ListParagraph"/>
        <w:numPr>
          <w:ilvl w:val="0"/>
          <w:numId w:val="22"/>
        </w:numPr>
        <w:spacing w:before="100" w:beforeAutospacing="1" w:after="100" w:afterAutospacing="1" w:line="240" w:lineRule="auto"/>
        <w:rPr>
          <w:rFonts w:asciiTheme="majorHAnsi" w:eastAsia="Times New Roman" w:hAnsiTheme="majorHAnsi" w:cstheme="majorHAnsi"/>
          <w:lang w:eastAsia="en-AU"/>
        </w:rPr>
      </w:pPr>
      <w:r w:rsidRPr="00B62DC0">
        <w:rPr>
          <w:rFonts w:asciiTheme="majorHAnsi" w:eastAsia="Times New Roman" w:hAnsiTheme="majorHAnsi" w:cstheme="majorHAnsi"/>
          <w:lang w:eastAsia="en-AU"/>
        </w:rPr>
        <w:t>Click the submit button after entering a valid input</w:t>
      </w:r>
      <w:r w:rsidR="00296E03">
        <w:rPr>
          <w:rFonts w:asciiTheme="majorHAnsi" w:eastAsia="Times New Roman" w:hAnsiTheme="majorHAnsi" w:cstheme="majorHAnsi"/>
          <w:lang w:eastAsia="en-AU"/>
        </w:rPr>
        <w:t xml:space="preserve"> (in the range of 0 to 999,999,999.99)</w:t>
      </w:r>
      <w:r w:rsidRPr="00B62DC0">
        <w:rPr>
          <w:rFonts w:asciiTheme="majorHAnsi" w:eastAsia="Times New Roman" w:hAnsiTheme="majorHAnsi" w:cstheme="majorHAnsi"/>
          <w:lang w:eastAsia="en-AU"/>
        </w:rPr>
        <w:t xml:space="preserve"> and verify that the system sends the input value to the server and displays the results returned by the server.</w:t>
      </w:r>
    </w:p>
    <w:p w14:paraId="35D316E8" w14:textId="49660D48" w:rsidR="00296E03" w:rsidRPr="00B62DC0" w:rsidRDefault="00296E03" w:rsidP="00B62DC0">
      <w:pPr>
        <w:pStyle w:val="ListParagraph"/>
        <w:numPr>
          <w:ilvl w:val="0"/>
          <w:numId w:val="22"/>
        </w:numPr>
        <w:spacing w:before="100" w:beforeAutospacing="1" w:after="100" w:afterAutospacing="1" w:line="240" w:lineRule="auto"/>
        <w:rPr>
          <w:rFonts w:asciiTheme="majorHAnsi" w:eastAsia="Times New Roman" w:hAnsiTheme="majorHAnsi" w:cstheme="majorHAnsi"/>
          <w:lang w:eastAsia="en-AU"/>
        </w:rPr>
      </w:pPr>
      <w:r w:rsidRPr="00296E03">
        <w:rPr>
          <w:rFonts w:asciiTheme="majorHAnsi" w:eastAsia="Times New Roman" w:hAnsiTheme="majorHAnsi" w:cstheme="majorHAnsi"/>
          <w:b/>
          <w:bCs/>
          <w:lang w:eastAsia="en-AU"/>
        </w:rPr>
        <w:t>Note</w:t>
      </w:r>
      <w:r>
        <w:rPr>
          <w:rFonts w:asciiTheme="majorHAnsi" w:eastAsia="Times New Roman" w:hAnsiTheme="majorHAnsi" w:cstheme="majorHAnsi"/>
          <w:lang w:eastAsia="en-AU"/>
        </w:rPr>
        <w:t xml:space="preserve">: </w:t>
      </w:r>
      <w:r w:rsidR="00445F05">
        <w:rPr>
          <w:rFonts w:asciiTheme="majorHAnsi" w:eastAsia="Times New Roman" w:hAnsiTheme="majorHAnsi" w:cstheme="majorHAnsi"/>
          <w:lang w:eastAsia="en-AU"/>
        </w:rPr>
        <w:t xml:space="preserve">both the UI and </w:t>
      </w:r>
      <w:r>
        <w:rPr>
          <w:rFonts w:asciiTheme="majorHAnsi" w:eastAsia="Times New Roman" w:hAnsiTheme="majorHAnsi" w:cstheme="majorHAnsi"/>
          <w:lang w:eastAsia="en-AU"/>
        </w:rPr>
        <w:t>the number converter will round any cents to two decimal places.</w:t>
      </w:r>
    </w:p>
    <w:p w14:paraId="68E57A10" w14:textId="16244B93" w:rsidR="00E0271B" w:rsidRPr="00E0271B" w:rsidRDefault="00E0271B" w:rsidP="00296E03">
      <w:pPr>
        <w:pStyle w:val="Heading2"/>
        <w:rPr>
          <w:rFonts w:eastAsia="Times New Roman"/>
          <w:lang w:eastAsia="en-AU"/>
        </w:rPr>
      </w:pPr>
      <w:r w:rsidRPr="00E0271B">
        <w:rPr>
          <w:rFonts w:eastAsia="Times New Roman"/>
          <w:lang w:eastAsia="en-AU"/>
        </w:rPr>
        <w:t>Test error handling</w:t>
      </w:r>
    </w:p>
    <w:p w14:paraId="4688A462" w14:textId="094F2543" w:rsidR="00E0271B" w:rsidRPr="00E0271B" w:rsidRDefault="00E0271B" w:rsidP="00E0271B">
      <w:pPr>
        <w:numPr>
          <w:ilvl w:val="0"/>
          <w:numId w:val="8"/>
        </w:numPr>
        <w:spacing w:before="100" w:beforeAutospacing="1" w:after="100" w:afterAutospacing="1" w:line="240" w:lineRule="auto"/>
        <w:rPr>
          <w:rFonts w:asciiTheme="majorHAnsi" w:eastAsia="Times New Roman" w:hAnsiTheme="majorHAnsi" w:cstheme="majorHAnsi"/>
          <w:lang w:eastAsia="en-AU"/>
        </w:rPr>
      </w:pPr>
      <w:r w:rsidRPr="00E0271B">
        <w:rPr>
          <w:rFonts w:asciiTheme="majorHAnsi" w:eastAsia="Times New Roman" w:hAnsiTheme="majorHAnsi" w:cstheme="majorHAnsi"/>
          <w:lang w:eastAsia="en-AU"/>
        </w:rPr>
        <w:t xml:space="preserve">Test the system's error handling by purposely entering an invalid URL in the </w:t>
      </w:r>
      <w:r w:rsidR="00296E03">
        <w:rPr>
          <w:rFonts w:asciiTheme="majorHAnsi" w:eastAsia="Times New Roman" w:hAnsiTheme="majorHAnsi" w:cstheme="majorHAnsi"/>
          <w:lang w:eastAsia="en-AU"/>
        </w:rPr>
        <w:t>browser</w:t>
      </w:r>
      <w:r w:rsidRPr="00E0271B">
        <w:rPr>
          <w:rFonts w:asciiTheme="majorHAnsi" w:eastAsia="Times New Roman" w:hAnsiTheme="majorHAnsi" w:cstheme="majorHAnsi"/>
          <w:lang w:eastAsia="en-AU"/>
        </w:rPr>
        <w:t xml:space="preserve"> and verifying that the system displays an error message.</w:t>
      </w:r>
    </w:p>
    <w:p w14:paraId="03172503" w14:textId="3B891CD8" w:rsidR="00E0271B" w:rsidRPr="00E0271B" w:rsidRDefault="00E0271B" w:rsidP="00DD44AF">
      <w:pPr>
        <w:pStyle w:val="Heading2"/>
        <w:rPr>
          <w:rFonts w:eastAsia="Times New Roman"/>
          <w:lang w:eastAsia="en-AU"/>
        </w:rPr>
      </w:pPr>
      <w:r w:rsidRPr="00E0271B">
        <w:rPr>
          <w:rFonts w:eastAsia="Times New Roman"/>
          <w:lang w:eastAsia="en-AU"/>
        </w:rPr>
        <w:t>Test responsiveness</w:t>
      </w:r>
    </w:p>
    <w:p w14:paraId="29F39CAA" w14:textId="157EFC37" w:rsidR="00E0271B" w:rsidRPr="00E0271B" w:rsidRDefault="00E0271B" w:rsidP="00E0271B">
      <w:pPr>
        <w:numPr>
          <w:ilvl w:val="0"/>
          <w:numId w:val="10"/>
        </w:numPr>
        <w:spacing w:before="100" w:beforeAutospacing="1" w:after="100" w:afterAutospacing="1" w:line="240" w:lineRule="auto"/>
        <w:rPr>
          <w:rFonts w:asciiTheme="majorHAnsi" w:eastAsia="Times New Roman" w:hAnsiTheme="majorHAnsi" w:cstheme="majorHAnsi"/>
          <w:lang w:eastAsia="en-AU"/>
        </w:rPr>
      </w:pPr>
      <w:r w:rsidRPr="00E0271B">
        <w:rPr>
          <w:rFonts w:asciiTheme="majorHAnsi" w:eastAsia="Times New Roman" w:hAnsiTheme="majorHAnsi" w:cstheme="majorHAnsi"/>
          <w:lang w:eastAsia="en-AU"/>
        </w:rPr>
        <w:t>Test the responsiveness of the webpage by opening it on different devices with different screen sizes and verify that the webpage adapts to the screen size and layout is not distorted.</w:t>
      </w:r>
      <w:r w:rsidR="00AD1F34">
        <w:rPr>
          <w:rFonts w:asciiTheme="majorHAnsi" w:eastAsia="Times New Roman" w:hAnsiTheme="majorHAnsi" w:cstheme="majorHAnsi"/>
          <w:lang w:eastAsia="en-AU"/>
        </w:rPr>
        <w:t xml:space="preserve"> </w:t>
      </w:r>
      <w:r w:rsidR="00AD1F34">
        <w:rPr>
          <w:rFonts w:asciiTheme="majorHAnsi" w:eastAsia="Times New Roman" w:hAnsiTheme="majorHAnsi" w:cstheme="majorHAnsi"/>
          <w:lang w:eastAsia="en-AU"/>
        </w:rPr>
        <w:t xml:space="preserve">At very narrow screen widths, the header bar will </w:t>
      </w:r>
      <w:r w:rsidR="00AD1F34">
        <w:rPr>
          <w:rFonts w:asciiTheme="majorHAnsi" w:eastAsia="Times New Roman" w:hAnsiTheme="majorHAnsi" w:cstheme="majorHAnsi"/>
          <w:lang w:eastAsia="en-AU"/>
        </w:rPr>
        <w:t>wrap,</w:t>
      </w:r>
      <w:r w:rsidR="00AD1F34">
        <w:rPr>
          <w:rFonts w:asciiTheme="majorHAnsi" w:eastAsia="Times New Roman" w:hAnsiTheme="majorHAnsi" w:cstheme="majorHAnsi"/>
          <w:lang w:eastAsia="en-AU"/>
        </w:rPr>
        <w:t xml:space="preserve"> and the hamburger button will be partially obscured. Due to time </w:t>
      </w:r>
      <w:r w:rsidR="00AD1F34">
        <w:rPr>
          <w:rFonts w:asciiTheme="majorHAnsi" w:eastAsia="Times New Roman" w:hAnsiTheme="majorHAnsi" w:cstheme="majorHAnsi"/>
          <w:lang w:eastAsia="en-AU"/>
        </w:rPr>
        <w:t>constraints,</w:t>
      </w:r>
      <w:r w:rsidR="00AD1F34">
        <w:rPr>
          <w:rFonts w:asciiTheme="majorHAnsi" w:eastAsia="Times New Roman" w:hAnsiTheme="majorHAnsi" w:cstheme="majorHAnsi"/>
          <w:lang w:eastAsia="en-AU"/>
        </w:rPr>
        <w:t xml:space="preserve"> I have not done anything about this issue and the screen width where this visual issue occurs is below any practical mobile screen widths.</w:t>
      </w:r>
    </w:p>
    <w:p w14:paraId="01CDDE8F" w14:textId="0D241011" w:rsidR="00E0271B" w:rsidRPr="00E0271B" w:rsidRDefault="00E0271B" w:rsidP="00AD1F34">
      <w:pPr>
        <w:pStyle w:val="Heading2"/>
        <w:rPr>
          <w:rFonts w:eastAsia="Times New Roman"/>
          <w:lang w:eastAsia="en-AU"/>
        </w:rPr>
      </w:pPr>
      <w:r w:rsidRPr="00E0271B">
        <w:rPr>
          <w:rFonts w:eastAsia="Times New Roman"/>
          <w:lang w:eastAsia="en-AU"/>
        </w:rPr>
        <w:t>Test cross-browser compatibility</w:t>
      </w:r>
    </w:p>
    <w:p w14:paraId="51DFD24A" w14:textId="77777777" w:rsidR="00E0271B" w:rsidRPr="00E0271B" w:rsidRDefault="00E0271B" w:rsidP="00E0271B">
      <w:pPr>
        <w:numPr>
          <w:ilvl w:val="0"/>
          <w:numId w:val="12"/>
        </w:numPr>
        <w:spacing w:before="100" w:beforeAutospacing="1" w:after="100" w:afterAutospacing="1" w:line="240" w:lineRule="auto"/>
        <w:rPr>
          <w:rFonts w:asciiTheme="majorHAnsi" w:eastAsia="Times New Roman" w:hAnsiTheme="majorHAnsi" w:cstheme="majorHAnsi"/>
          <w:lang w:eastAsia="en-AU"/>
        </w:rPr>
      </w:pPr>
      <w:r w:rsidRPr="00E0271B">
        <w:rPr>
          <w:rFonts w:asciiTheme="majorHAnsi" w:eastAsia="Times New Roman" w:hAnsiTheme="majorHAnsi" w:cstheme="majorHAnsi"/>
          <w:lang w:eastAsia="en-AU"/>
        </w:rPr>
        <w:t>Test the webpage on different browsers (e.g., Chrome, Firefox, Safari) and verify that it works correctly on each browser.</w:t>
      </w:r>
    </w:p>
    <w:p w14:paraId="12933F86" w14:textId="02D0539B" w:rsidR="00E0271B" w:rsidRPr="00E0271B" w:rsidRDefault="00E0271B" w:rsidP="00AD1F34">
      <w:pPr>
        <w:pStyle w:val="Heading2"/>
        <w:rPr>
          <w:rFonts w:eastAsia="Times New Roman"/>
          <w:lang w:eastAsia="en-AU"/>
        </w:rPr>
      </w:pPr>
      <w:r w:rsidRPr="00E0271B">
        <w:rPr>
          <w:rFonts w:eastAsia="Times New Roman"/>
          <w:lang w:eastAsia="en-AU"/>
        </w:rPr>
        <w:t>Test security</w:t>
      </w:r>
    </w:p>
    <w:p w14:paraId="6A450467" w14:textId="4BFD7361" w:rsidR="00BF338B" w:rsidRPr="00AD1F34" w:rsidRDefault="00E0271B" w:rsidP="00AD1F34">
      <w:pPr>
        <w:numPr>
          <w:ilvl w:val="0"/>
          <w:numId w:val="14"/>
        </w:numPr>
        <w:spacing w:before="100" w:beforeAutospacing="1" w:after="100" w:afterAutospacing="1" w:line="240" w:lineRule="auto"/>
        <w:rPr>
          <w:rFonts w:asciiTheme="majorHAnsi" w:eastAsia="Times New Roman" w:hAnsiTheme="majorHAnsi" w:cstheme="majorHAnsi"/>
          <w:lang w:eastAsia="en-AU"/>
        </w:rPr>
      </w:pPr>
      <w:r w:rsidRPr="00E0271B">
        <w:rPr>
          <w:rFonts w:asciiTheme="majorHAnsi" w:eastAsia="Times New Roman" w:hAnsiTheme="majorHAnsi" w:cstheme="majorHAnsi"/>
          <w:lang w:eastAsia="en-AU"/>
        </w:rPr>
        <w:t>Test the webpage for security vulnerabilities such as XSS attacks by entering malicious code in the input field and verifying that the system prevents the code from executing.</w:t>
      </w:r>
      <w:r w:rsidR="00AD1F34">
        <w:rPr>
          <w:rFonts w:asciiTheme="majorHAnsi" w:eastAsia="Times New Roman" w:hAnsiTheme="majorHAnsi" w:cstheme="majorHAnsi"/>
          <w:lang w:eastAsia="en-AU"/>
        </w:rPr>
        <w:t xml:space="preserve"> The HTML input only accepts numerical input and the </w:t>
      </w:r>
      <w:proofErr w:type="gramStart"/>
      <w:r w:rsidR="00AD1F34">
        <w:rPr>
          <w:rFonts w:asciiTheme="majorHAnsi" w:eastAsia="Times New Roman" w:hAnsiTheme="majorHAnsi" w:cstheme="majorHAnsi"/>
          <w:lang w:eastAsia="en-AU"/>
        </w:rPr>
        <w:t>server side</w:t>
      </w:r>
      <w:proofErr w:type="gramEnd"/>
      <w:r w:rsidR="00AD1F34">
        <w:rPr>
          <w:rFonts w:asciiTheme="majorHAnsi" w:eastAsia="Times New Roman" w:hAnsiTheme="majorHAnsi" w:cstheme="majorHAnsi"/>
          <w:lang w:eastAsia="en-AU"/>
        </w:rPr>
        <w:t xml:space="preserve"> service only accepts a double input so no strings can be sent to the server from user input.</w:t>
      </w:r>
    </w:p>
    <w:sectPr w:rsidR="00BF338B" w:rsidRPr="00AD1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C8D"/>
    <w:multiLevelType w:val="multilevel"/>
    <w:tmpl w:val="FEB2AAA6"/>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613665"/>
    <w:multiLevelType w:val="multilevel"/>
    <w:tmpl w:val="FEB2AAA6"/>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EF2F45"/>
    <w:multiLevelType w:val="multilevel"/>
    <w:tmpl w:val="5A34F8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733A41"/>
    <w:multiLevelType w:val="hybridMultilevel"/>
    <w:tmpl w:val="0792B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ED7CC4"/>
    <w:multiLevelType w:val="hybridMultilevel"/>
    <w:tmpl w:val="7362F6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366640"/>
    <w:multiLevelType w:val="multilevel"/>
    <w:tmpl w:val="DFF40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E75710E"/>
    <w:multiLevelType w:val="multilevel"/>
    <w:tmpl w:val="DB76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E0D9C"/>
    <w:multiLevelType w:val="multilevel"/>
    <w:tmpl w:val="B72CB910"/>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D0C4410"/>
    <w:multiLevelType w:val="multilevel"/>
    <w:tmpl w:val="94CCDD5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F961303"/>
    <w:multiLevelType w:val="multilevel"/>
    <w:tmpl w:val="FEB2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B2E6E"/>
    <w:multiLevelType w:val="multilevel"/>
    <w:tmpl w:val="CD0E1C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B2F0954"/>
    <w:multiLevelType w:val="multilevel"/>
    <w:tmpl w:val="FEB2AAA6"/>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71510D9"/>
    <w:multiLevelType w:val="multilevel"/>
    <w:tmpl w:val="19C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B5B16"/>
    <w:multiLevelType w:val="multilevel"/>
    <w:tmpl w:val="FEB2AAA6"/>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F6438DE"/>
    <w:multiLevelType w:val="multilevel"/>
    <w:tmpl w:val="D53AC8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1252C"/>
    <w:multiLevelType w:val="multilevel"/>
    <w:tmpl w:val="9EF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61A34"/>
    <w:multiLevelType w:val="multilevel"/>
    <w:tmpl w:val="097E6D4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8F00F2D"/>
    <w:multiLevelType w:val="multilevel"/>
    <w:tmpl w:val="097E6D4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D925758"/>
    <w:multiLevelType w:val="multilevel"/>
    <w:tmpl w:val="4828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B2FBF"/>
    <w:multiLevelType w:val="multilevel"/>
    <w:tmpl w:val="C03A18E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9061EA2"/>
    <w:multiLevelType w:val="multilevel"/>
    <w:tmpl w:val="BD18F4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F3E0A"/>
    <w:multiLevelType w:val="multilevel"/>
    <w:tmpl w:val="B27A8950"/>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E8A4444"/>
    <w:multiLevelType w:val="multilevel"/>
    <w:tmpl w:val="5ED2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990969">
    <w:abstractNumId w:val="6"/>
  </w:num>
  <w:num w:numId="2" w16cid:durableId="567880304">
    <w:abstractNumId w:val="9"/>
  </w:num>
  <w:num w:numId="3" w16cid:durableId="1116019437">
    <w:abstractNumId w:val="11"/>
  </w:num>
  <w:num w:numId="4" w16cid:durableId="638070028">
    <w:abstractNumId w:val="15"/>
  </w:num>
  <w:num w:numId="5" w16cid:durableId="1433209036">
    <w:abstractNumId w:val="14"/>
  </w:num>
  <w:num w:numId="6" w16cid:durableId="935332355">
    <w:abstractNumId w:val="12"/>
  </w:num>
  <w:num w:numId="7" w16cid:durableId="949361635">
    <w:abstractNumId w:val="8"/>
  </w:num>
  <w:num w:numId="8" w16cid:durableId="382949364">
    <w:abstractNumId w:val="10"/>
  </w:num>
  <w:num w:numId="9" w16cid:durableId="2145612133">
    <w:abstractNumId w:val="20"/>
  </w:num>
  <w:num w:numId="10" w16cid:durableId="1965193449">
    <w:abstractNumId w:val="5"/>
  </w:num>
  <w:num w:numId="11" w16cid:durableId="1321730712">
    <w:abstractNumId w:val="19"/>
  </w:num>
  <w:num w:numId="12" w16cid:durableId="1044669846">
    <w:abstractNumId w:val="2"/>
  </w:num>
  <w:num w:numId="13" w16cid:durableId="167597334">
    <w:abstractNumId w:val="7"/>
  </w:num>
  <w:num w:numId="14" w16cid:durableId="1740975904">
    <w:abstractNumId w:val="22"/>
  </w:num>
  <w:num w:numId="15" w16cid:durableId="525409824">
    <w:abstractNumId w:val="21"/>
  </w:num>
  <w:num w:numId="16" w16cid:durableId="1854611363">
    <w:abstractNumId w:val="18"/>
  </w:num>
  <w:num w:numId="17" w16cid:durableId="2027780815">
    <w:abstractNumId w:val="4"/>
  </w:num>
  <w:num w:numId="18" w16cid:durableId="509754241">
    <w:abstractNumId w:val="13"/>
  </w:num>
  <w:num w:numId="19" w16cid:durableId="809789810">
    <w:abstractNumId w:val="1"/>
  </w:num>
  <w:num w:numId="20" w16cid:durableId="1376539483">
    <w:abstractNumId w:val="3"/>
  </w:num>
  <w:num w:numId="21" w16cid:durableId="1370454234">
    <w:abstractNumId w:val="0"/>
  </w:num>
  <w:num w:numId="22" w16cid:durableId="165363821">
    <w:abstractNumId w:val="17"/>
  </w:num>
  <w:num w:numId="23" w16cid:durableId="3619772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1B"/>
    <w:rsid w:val="00296E03"/>
    <w:rsid w:val="00445F05"/>
    <w:rsid w:val="005A7ED2"/>
    <w:rsid w:val="007F2FAA"/>
    <w:rsid w:val="008A66D0"/>
    <w:rsid w:val="00AD1F34"/>
    <w:rsid w:val="00B62DC0"/>
    <w:rsid w:val="00BF338B"/>
    <w:rsid w:val="00DD0FC2"/>
    <w:rsid w:val="00DD44AF"/>
    <w:rsid w:val="00E0271B"/>
    <w:rsid w:val="00E251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FF5B"/>
  <w15:chartTrackingRefBased/>
  <w15:docId w15:val="{F4A726C2-9B28-4C21-8233-8EE37E94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D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2D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forward</dc:creator>
  <cp:keywords/>
  <dc:description/>
  <cp:lastModifiedBy>cameron forward</cp:lastModifiedBy>
  <cp:revision>8</cp:revision>
  <dcterms:created xsi:type="dcterms:W3CDTF">2023-04-23T03:46:00Z</dcterms:created>
  <dcterms:modified xsi:type="dcterms:W3CDTF">2023-04-23T04:51:00Z</dcterms:modified>
</cp:coreProperties>
</file>