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Default="003E3AE2" w:rsidP="003E3AE2">
      <w:pPr>
        <w:jc w:val="center"/>
        <w:rPr>
          <w:b/>
        </w:rPr>
      </w:pPr>
      <w:proofErr w:type="spellStart"/>
      <w:r w:rsidRPr="003E3AE2">
        <w:rPr>
          <w:b/>
        </w:rPr>
        <w:t>Pycam</w:t>
      </w:r>
      <w:proofErr w:type="spellEnd"/>
      <w:r w:rsidRPr="003E3AE2">
        <w:rPr>
          <w:b/>
        </w:rPr>
        <w:t xml:space="preserve"> manual</w:t>
      </w:r>
    </w:p>
    <w:p w:rsidR="003E3AE2" w:rsidRDefault="003E3AE2">
      <w:pPr>
        <w:rPr>
          <w:b/>
        </w:rPr>
      </w:pPr>
      <w:r>
        <w:rPr>
          <w:b/>
        </w:rPr>
        <w:t>Introduction</w:t>
      </w:r>
    </w:p>
    <w:p w:rsidR="003E3AE2" w:rsidRPr="00437D07" w:rsidRDefault="003E3AE2">
      <w:r>
        <w:t xml:space="preserve">Much, but not all, of </w:t>
      </w:r>
      <w:proofErr w:type="spellStart"/>
      <w:r>
        <w:t>pycam</w:t>
      </w:r>
      <w:proofErr w:type="spellEnd"/>
      <w:r>
        <w:t xml:space="preserve"> implements the </w:t>
      </w:r>
      <w:proofErr w:type="spellStart"/>
      <w:r>
        <w:t>pyplis</w:t>
      </w:r>
      <w:proofErr w:type="spellEnd"/>
      <w:r>
        <w:t xml:space="preserve"> (</w:t>
      </w:r>
      <w:hyperlink r:id="rId6" w:history="1">
        <w:r w:rsidRPr="009D49B1">
          <w:rPr>
            <w:rStyle w:val="Hyperlink"/>
          </w:rPr>
          <w:t>https://www.mdpi.com/2076-3263/7/4/134</w:t>
        </w:r>
      </w:hyperlink>
      <w:r>
        <w:t>) package as a backend, since a lot of time has already been put into developing this package and it is quite a powerful tool for SO2 camera data analysis.</w:t>
      </w:r>
      <w:r w:rsidR="00437D07">
        <w:t xml:space="preserve"> </w:t>
      </w:r>
      <w:hyperlink r:id="rId7"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3E3AE2" w:rsidRDefault="00D7475D">
      <w:pPr>
        <w:rPr>
          <w:b/>
        </w:rPr>
      </w:pPr>
      <w:r>
        <w:rPr>
          <w:b/>
        </w:rPr>
        <w:t>Pi networking</w:t>
      </w:r>
    </w:p>
    <w:p w:rsidR="00D7475D" w:rsidRDefault="00D7475D" w:rsidP="00437D07">
      <w:pPr>
        <w:ind w:left="2880" w:hanging="2880"/>
      </w:pPr>
      <w:r>
        <w:t>Pi 1 IP: 169.254.10.180</w:t>
      </w:r>
      <w:r w:rsidR="00437D07">
        <w:tab/>
        <w:t>Controls on-band camera, GPS, external SSD storage, external communications.</w:t>
      </w:r>
    </w:p>
    <w:p w:rsidR="00D7475D" w:rsidRDefault="00F1714F">
      <w:r>
        <w:t>Pi 2 IP: 169.254.10.178</w:t>
      </w:r>
      <w:r w:rsidR="00437D07">
        <w:tab/>
      </w:r>
      <w:r w:rsidR="00437D07">
        <w:tab/>
        <w:t>Controls off-band camera and spectrometer</w:t>
      </w:r>
    </w:p>
    <w:p w:rsidR="0058607C" w:rsidRDefault="0058607C">
      <w:pPr>
        <w:rPr>
          <w:b/>
        </w:rPr>
      </w:pPr>
    </w:p>
    <w:p w:rsidR="000E1822" w:rsidRDefault="000E1822">
      <w:pPr>
        <w:rPr>
          <w:b/>
        </w:rPr>
      </w:pPr>
      <w:r>
        <w:rPr>
          <w:b/>
        </w:rPr>
        <w:t>Hardware setup</w:t>
      </w:r>
    </w:p>
    <w:p w:rsidR="00CA0894" w:rsidRDefault="00CA0894">
      <w:r w:rsidRPr="00CA0894">
        <w:t xml:space="preserve">If using a 128GB microSD must expand filesystem after copying disk image.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 pi</w:t>
      </w:r>
    </w:p>
    <w:p w:rsidR="000E1822" w:rsidRDefault="000E1822">
      <w:r>
        <w:t xml:space="preserve">Jumper cable on GPIOs for Pi start up should be placed from GPIO23 (physical pin 16) on the Witty Pi to GPIO 3 (physical pin 5) on the second pi. </w:t>
      </w:r>
    </w:p>
    <w:p w:rsidR="00E56E4A" w:rsidRDefault="00E56E4A">
      <w:r>
        <w:t>GPS connections:</w:t>
      </w:r>
    </w:p>
    <w:p w:rsidR="00E56E4A" w:rsidRDefault="00E56E4A">
      <w:r>
        <w:t>Red - VIN</w:t>
      </w:r>
    </w:p>
    <w:p w:rsidR="00E56E4A" w:rsidRDefault="00E56E4A">
      <w:r>
        <w:t>Black - GND</w:t>
      </w:r>
    </w:p>
    <w:p w:rsidR="00E56E4A" w:rsidRDefault="00E56E4A">
      <w:r>
        <w:t>Green - RX</w:t>
      </w:r>
    </w:p>
    <w:p w:rsidR="00E56E4A" w:rsidRDefault="00E56E4A">
      <w:r>
        <w:t xml:space="preserve">White </w:t>
      </w:r>
      <w:r w:rsidR="004B56C1">
        <w:t>–</w:t>
      </w:r>
      <w:r>
        <w:t xml:space="preserve"> TX</w:t>
      </w:r>
    </w:p>
    <w:p w:rsidR="004B56C1" w:rsidRDefault="004B56C1"/>
    <w:p w:rsidR="004B56C1" w:rsidRDefault="004B56C1">
      <w:pPr>
        <w:rPr>
          <w:b/>
        </w:rPr>
      </w:pPr>
      <w:r>
        <w:rPr>
          <w:b/>
        </w:rPr>
        <w:t>Software installation</w:t>
      </w:r>
    </w:p>
    <w:p w:rsidR="004B56C1" w:rsidRDefault="004B56C1">
      <w:r>
        <w:t xml:space="preserve">Download and install git from </w:t>
      </w:r>
      <w:hyperlink r:id="rId8" w:history="1">
        <w:r w:rsidRPr="004B31FD">
          <w:rPr>
            <w:rStyle w:val="Hyperlink"/>
          </w:rPr>
          <w:t>https://git-scm.com/download/win</w:t>
        </w:r>
      </w:hyperlink>
      <w:r>
        <w:t xml:space="preserve"> </w:t>
      </w:r>
    </w:p>
    <w:p w:rsidR="004B56C1" w:rsidRDefault="002134C6">
      <w:r>
        <w:t xml:space="preserve">Install </w:t>
      </w:r>
      <w:proofErr w:type="spellStart"/>
      <w:r>
        <w:t>conda</w:t>
      </w:r>
      <w:proofErr w:type="spellEnd"/>
      <w:r>
        <w:t xml:space="preserve"> – makes it easier to install other python packages</w:t>
      </w:r>
    </w:p>
    <w:p w:rsidR="002134C6" w:rsidRDefault="002134C6">
      <w:r>
        <w:t>Python 3.8.2 definitely works.</w:t>
      </w:r>
    </w:p>
    <w:p w:rsidR="002134C6" w:rsidRDefault="002134C6">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
        <w:t>Some pip installs:</w:t>
      </w:r>
    </w:p>
    <w:p w:rsidR="007A20B1" w:rsidRDefault="007A20B1" w:rsidP="007A20B1">
      <w:pPr>
        <w:pStyle w:val="ListParagraph"/>
        <w:numPr>
          <w:ilvl w:val="0"/>
          <w:numId w:val="1"/>
        </w:numPr>
      </w:pPr>
      <w:proofErr w:type="spellStart"/>
      <w:r>
        <w:t>ttkthemes</w:t>
      </w:r>
      <w:proofErr w:type="spellEnd"/>
    </w:p>
    <w:p w:rsidR="007A20B1" w:rsidRDefault="007A20B1" w:rsidP="007A20B1">
      <w:pPr>
        <w:pStyle w:val="ListParagraph"/>
        <w:numPr>
          <w:ilvl w:val="0"/>
          <w:numId w:val="1"/>
        </w:numPr>
      </w:pPr>
      <w:r>
        <w:t>shapely</w:t>
      </w:r>
    </w:p>
    <w:p w:rsidR="007A20B1" w:rsidRDefault="007A20B1" w:rsidP="007A20B1">
      <w:pPr>
        <w:pStyle w:val="ListParagraph"/>
      </w:pPr>
    </w:p>
    <w:p w:rsidR="002134C6" w:rsidRDefault="00FA5A9D">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UPDATE: volcano source information can be saved through the GUI – go into geometry configuration and edit the volcano info, this will save directly to the </w:t>
      </w:r>
      <w:proofErr w:type="spellStart"/>
      <w:r w:rsidR="00626826">
        <w:t>pyplis</w:t>
      </w:r>
      <w:proofErr w:type="spellEnd"/>
      <w:r w:rsidR="00626826">
        <w:t xml:space="preserve"> my_sources.txt location.</w:t>
      </w:r>
    </w:p>
    <w:p w:rsidR="00383C63" w:rsidRDefault="00383C63">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58607C" w:rsidRDefault="00765F57" w:rsidP="0058607C">
      <w:pPr>
        <w:rPr>
          <w:b/>
        </w:rPr>
      </w:pPr>
      <w:r>
        <w:t>Filenames</w:t>
      </w:r>
      <w:r w:rsidR="00A70790">
        <w:t xml:space="preserve"> in test</w:t>
      </w:r>
      <w:r>
        <w: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004C6993">
        <w:t>.</w:t>
      </w:r>
      <w:r w:rsidR="0058607C" w:rsidRPr="0058607C">
        <w:rPr>
          <w:b/>
        </w:rPr>
        <w:t xml:space="preserve"> </w:t>
      </w:r>
    </w:p>
    <w:p w:rsidR="0058607C" w:rsidRDefault="0058607C" w:rsidP="0058607C">
      <w:pPr>
        <w:rPr>
          <w:b/>
        </w:rPr>
      </w:pPr>
    </w:p>
    <w:p w:rsidR="0058607C" w:rsidRDefault="0058607C" w:rsidP="0058607C">
      <w:pPr>
        <w:rPr>
          <w:b/>
        </w:rPr>
      </w:pPr>
      <w:r>
        <w:rPr>
          <w:b/>
        </w:rPr>
        <w:t>Background modelling</w:t>
      </w:r>
    </w:p>
    <w:p w:rsidR="0058607C" w:rsidRPr="003E3AE2" w:rsidRDefault="0058607C" w:rsidP="0058607C">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58607C" w:rsidRPr="000618D4" w:rsidRDefault="0058607C" w:rsidP="0058607C">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58607C" w:rsidRDefault="0058607C" w:rsidP="0058607C"/>
    <w:p w:rsidR="0058607C" w:rsidRPr="0058607C" w:rsidRDefault="0058607C" w:rsidP="0058607C">
      <w:r>
        <w:rPr>
          <w:b/>
        </w:rPr>
        <w:t>Instrument acquisition</w:t>
      </w:r>
    </w:p>
    <w:p w:rsidR="0058607C" w:rsidRDefault="0058607C" w:rsidP="0058607C">
      <w:r>
        <w:t xml:space="preserve">NOTE SSA, SSB, SSS will not change if Auto shutter speed is enabled. May need to send 2 rounds of commands, one to shut </w:t>
      </w:r>
    </w:p>
    <w:p w:rsidR="0058607C" w:rsidRDefault="0058607C" w:rsidP="0058607C">
      <w:proofErr w:type="gramStart"/>
      <w:r>
        <w:t>off</w:t>
      </w:r>
      <w:proofErr w:type="gramEnd"/>
      <w:r>
        <w:t xml:space="preserve"> Auto SS and the second to set shutter speed - if done in one round, if the SSA command is applied first, it will </w:t>
      </w:r>
    </w:p>
    <w:p w:rsidR="00A70790" w:rsidRDefault="0058607C" w:rsidP="0058607C">
      <w:proofErr w:type="gramStart"/>
      <w:r>
        <w:t>fail</w:t>
      </w:r>
      <w:proofErr w:type="gramEnd"/>
      <w:r>
        <w:t xml:space="preserve"> as </w:t>
      </w:r>
      <w:proofErr w:type="spellStart"/>
      <w:r>
        <w:t>AutoSS</w:t>
      </w:r>
      <w:proofErr w:type="spellEnd"/>
      <w:r>
        <w:t xml:space="preserve"> still won't have been turned off yet.</w:t>
      </w:r>
    </w:p>
    <w:p w:rsidR="00490EBF" w:rsidRDefault="00490EBF" w:rsidP="0058607C"/>
    <w:p w:rsidR="00490EBF" w:rsidRDefault="00490EBF" w:rsidP="0058607C">
      <w:pPr>
        <w:rPr>
          <w:b/>
        </w:rPr>
      </w:pPr>
      <w:r>
        <w:rPr>
          <w:b/>
        </w:rPr>
        <w:t>Light Dilution</w:t>
      </w:r>
    </w:p>
    <w:p w:rsidR="00490EBF" w:rsidRPr="00490EBF" w:rsidRDefault="00490EBF" w:rsidP="0058607C">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w:t>
      </w:r>
      <w:r>
        <w:lastRenderedPageBreak/>
        <w:t>adequate first approximation of emission rates, with later refinement most critical for high-accuracy applications.</w:t>
      </w:r>
      <w:bookmarkStart w:id="0" w:name="_GoBack"/>
      <w:bookmarkEnd w:id="0"/>
      <w:r>
        <w:t xml:space="preserve"> </w:t>
      </w:r>
    </w:p>
    <w:sectPr w:rsidR="00490EBF" w:rsidRPr="0049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618D4"/>
    <w:rsid w:val="000E1822"/>
    <w:rsid w:val="00151FDB"/>
    <w:rsid w:val="00175253"/>
    <w:rsid w:val="002134BC"/>
    <w:rsid w:val="002134C6"/>
    <w:rsid w:val="002F1941"/>
    <w:rsid w:val="0038179E"/>
    <w:rsid w:val="00383C63"/>
    <w:rsid w:val="003E3AE2"/>
    <w:rsid w:val="00437D07"/>
    <w:rsid w:val="00490EBF"/>
    <w:rsid w:val="004B56C1"/>
    <w:rsid w:val="004C6993"/>
    <w:rsid w:val="0058607C"/>
    <w:rsid w:val="00626826"/>
    <w:rsid w:val="00765F57"/>
    <w:rsid w:val="007A20B1"/>
    <w:rsid w:val="00854F73"/>
    <w:rsid w:val="00980F1F"/>
    <w:rsid w:val="00997139"/>
    <w:rsid w:val="00A70790"/>
    <w:rsid w:val="00C73982"/>
    <w:rsid w:val="00C93307"/>
    <w:rsid w:val="00CA0894"/>
    <w:rsid w:val="00D22111"/>
    <w:rsid w:val="00D7475D"/>
    <w:rsid w:val="00E56E4A"/>
    <w:rsid w:val="00E70332"/>
    <w:rsid w:val="00F13E83"/>
    <w:rsid w:val="00F1714F"/>
    <w:rsid w:val="00FA5A9D"/>
    <w:rsid w:val="00FC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microsoft.com/office/2007/relationships/stylesWithEffects" Target="stylesWithEffects.xml"/><Relationship Id="rId7" Type="http://schemas.openxmlformats.org/officeDocument/2006/relationships/hyperlink" Target="https://www.sciencedirect.com/science/article/pii/S03770273193064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6-3263/7/4/13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22</cp:revision>
  <dcterms:created xsi:type="dcterms:W3CDTF">2021-01-26T13:57:00Z</dcterms:created>
  <dcterms:modified xsi:type="dcterms:W3CDTF">2022-02-22T16:52:00Z</dcterms:modified>
</cp:coreProperties>
</file>