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5" w:name="content"/>
    <w:bookmarkStart w:id="34" w:name="X545fe4baaaecd0c256a69493934e7e8400010dc"/>
    <w:p>
      <w:pPr>
        <w:pStyle w:val="Heading1"/>
      </w:pPr>
      <w:r>
        <w:t xml:space="preserve">Adaptive Career Discovery Assessment for JSS Students</w:t>
      </w:r>
    </w:p>
    <w:bookmarkStart w:id="24" w:name="overview-of-the-assessment-system"/>
    <w:p>
      <w:pPr>
        <w:pStyle w:val="Heading2"/>
      </w:pPr>
      <w:r>
        <w:t xml:space="preserve">Overview of the Assessment System</w:t>
      </w:r>
    </w:p>
    <w:p>
      <w:pPr>
        <w:pStyle w:val="FirstParagraph"/>
      </w:pPr>
      <w:r>
        <w:t xml:space="preserve">This career discovery assessment is a</w:t>
      </w:r>
      <w:r>
        <w:t xml:space="preserve"> </w:t>
      </w:r>
      <w:r>
        <w:rPr>
          <w:b/>
          <w:bCs/>
        </w:rPr>
        <w:t xml:space="preserve">100-question adaptive test</w:t>
      </w:r>
      <w:r>
        <w:t xml:space="preserve"> </w:t>
      </w:r>
      <w:r>
        <w:t xml:space="preserve">designed for Junior Secondary School (JSS) students (approximately ages 11–15). It aims to identify each student's strengths, interests, and dominant traits across multiple dimensions, and then map those to</w:t>
      </w:r>
      <w:r>
        <w:t xml:space="preserve"> </w:t>
      </w:r>
      <w:r>
        <w:rPr>
          <w:b/>
          <w:bCs/>
        </w:rPr>
        <w:t xml:space="preserve">broad career clusters</w:t>
      </w:r>
      <w:r>
        <w:t xml:space="preserve"> </w:t>
      </w:r>
      <w:r>
        <w:t xml:space="preserve">suited to their profile. The system is</w:t>
      </w:r>
      <w:r>
        <w:t xml:space="preserve"> </w:t>
      </w:r>
      <w:r>
        <w:rPr>
          <w:b/>
          <w:bCs/>
        </w:rPr>
        <w:t xml:space="preserve">theme-based and adaptive</w:t>
      </w:r>
      <w:r>
        <w:t xml:space="preserve"> </w:t>
      </w:r>
      <w:r>
        <w:t xml:space="preserve">– questions are presented in everyday scenarios relatable to JSS students, and the test branches dynamically based on the student’s answers (up to 2–3 levels of follow-up questions). This adaptive branching ensures a personalized experience where, for example, a student’s answer to a general question will lead them to more targeted follow-up questions relevant to that response</w:t>
      </w:r>
      <w:hyperlink r:id="rId21">
        <w:r>
          <w:rPr>
            <w:rStyle w:val="Hyperlink"/>
          </w:rPr>
          <w:t xml:space="preserve">[1]</w:t>
        </w:r>
      </w:hyperlink>
      <w:r>
        <w:t xml:space="preserve">. By using branching, the test can gather more precise insight with fewer questions for each student, while the total question</w:t>
      </w:r>
      <w:r>
        <w:t xml:space="preserve"> </w:t>
      </w:r>
      <w:r>
        <w:rPr>
          <w:i/>
          <w:iCs/>
        </w:rPr>
        <w:t xml:space="preserve">pool</w:t>
      </w:r>
      <w:r>
        <w:t xml:space="preserve"> </w:t>
      </w:r>
      <w:r>
        <w:t xml:space="preserve">remains large (100+ questions) to cover all pathways</w:t>
      </w:r>
      <w:hyperlink r:id="rId22">
        <w:r>
          <w:rPr>
            <w:rStyle w:val="Hyperlink"/>
          </w:rPr>
          <w:t xml:space="preserve">[2]</w:t>
        </w:r>
      </w:hyperlink>
      <w:r>
        <w:t xml:space="preserve">.</w:t>
      </w:r>
    </w:p>
    <w:p>
      <w:pPr>
        <w:pStyle w:val="BodyText"/>
      </w:pPr>
      <w:r>
        <w:rPr>
          <w:b/>
          <w:bCs/>
        </w:rPr>
        <w:t xml:space="preserve">Key Features:</w:t>
      </w:r>
      <w:r>
        <w:t xml:space="preserve"> </w:t>
      </w:r>
      <w:r>
        <w:t xml:space="preserve">-</w:t>
      </w:r>
      <w:r>
        <w:t xml:space="preserve"> </w:t>
      </w:r>
      <w:r>
        <w:rPr>
          <w:b/>
          <w:bCs/>
        </w:rPr>
        <w:t xml:space="preserve">Nine Skill/Trait Dimensions Covered:</w:t>
      </w:r>
      <w:r>
        <w:t xml:space="preserve"> </w:t>
      </w:r>
      <w:r>
        <w:t xml:space="preserve">Logical Reasoning, Creativity, Emotional Intelligence, Practical Thinking, Communication, Leadership, Curiosity, Organizational Skill, and Technical Interest.</w:t>
      </w:r>
      <w:r>
        <w:t xml:space="preserve"> </w:t>
      </w:r>
      <w:r>
        <w:t xml:space="preserve">-</w:t>
      </w:r>
      <w:r>
        <w:t xml:space="preserve"> </w:t>
      </w:r>
      <w:r>
        <w:rPr>
          <w:b/>
          <w:bCs/>
        </w:rPr>
        <w:t xml:space="preserve">Adaptive Branching Logic:</w:t>
      </w:r>
      <w:r>
        <w:t xml:space="preserve"> </w:t>
      </w:r>
      <w:r>
        <w:t xml:space="preserve">Predefined pathways present follow-up questions tailored to earlier answers (2–3 levels deep) for a customized assessment flow.</w:t>
      </w:r>
      <w:r>
        <w:t xml:space="preserve"> </w:t>
      </w:r>
      <w:r>
        <w:t xml:space="preserve">-</w:t>
      </w:r>
      <w:r>
        <w:t xml:space="preserve"> </w:t>
      </w:r>
      <w:r>
        <w:rPr>
          <w:b/>
          <w:bCs/>
        </w:rPr>
        <w:t xml:space="preserve">Varied Question Formats:</w:t>
      </w:r>
      <w:r>
        <w:t xml:space="preserve"> </w:t>
      </w:r>
      <w:r>
        <w:t xml:space="preserve">Includes multiple choice, image-based selection, short open-ended responses, drag-and-drop ranking, and scenario-based decision questions to engage students.</w:t>
      </w:r>
      <w:r>
        <w:t xml:space="preserve"> </w:t>
      </w:r>
      <w:r>
        <w:t xml:space="preserve">-</w:t>
      </w:r>
      <w:r>
        <w:t xml:space="preserve"> </w:t>
      </w:r>
      <w:r>
        <w:rPr>
          <w:b/>
          <w:bCs/>
        </w:rPr>
        <w:t xml:space="preserve">Tagged Questions:</w:t>
      </w:r>
      <w:r>
        <w:t xml:space="preserve"> </w:t>
      </w:r>
      <w:r>
        <w:t xml:space="preserve">Each question is labeled with its category (trait dimension), branch logic identifier, and scoring weight for transparent structure and easy export to JSON/CSV.</w:t>
      </w:r>
      <w:r>
        <w:t xml:space="preserve"> </w:t>
      </w:r>
      <w:r>
        <w:t xml:space="preserve">-</w:t>
      </w:r>
      <w:r>
        <w:t xml:space="preserve"> </w:t>
      </w:r>
      <w:r>
        <w:rPr>
          <w:b/>
          <w:bCs/>
        </w:rPr>
        <w:t xml:space="preserve">Comprehensive Output:</w:t>
      </w:r>
      <w:r>
        <w:t xml:space="preserve"> </w:t>
      </w:r>
      <w:r>
        <w:t xml:space="preserve">At the end, the system analyzes the pattern of answers to assign the student a fitting</w:t>
      </w:r>
      <w:r>
        <w:t xml:space="preserve"> </w:t>
      </w:r>
      <w:r>
        <w:rPr>
          <w:b/>
          <w:bCs/>
        </w:rPr>
        <w:t xml:space="preserve">career cluster</w:t>
      </w:r>
      <w:r>
        <w:t xml:space="preserve"> </w:t>
      </w:r>
      <w:r>
        <w:t xml:space="preserve">(a broad group of related careers</w:t>
      </w:r>
      <w:hyperlink r:id="rId23">
        <w:r>
          <w:rPr>
            <w:rStyle w:val="Hyperlink"/>
          </w:rPr>
          <w:t xml:space="preserve">[3]</w:t>
        </w:r>
      </w:hyperlink>
      <w:r>
        <w:t xml:space="preserve">) along with their dominant personal traits (e.g. high creativity or strong empathy) and a confidence level indicating how clear the result is.</w:t>
      </w:r>
    </w:p>
    <w:p>
      <w:pPr>
        <w:pStyle w:val="BodyText"/>
      </w:pPr>
      <w:r>
        <w:t xml:space="preserve">This assessment is built specifically for junior secondary students. All language and scenarios are age-appropriate, using inclusive and relatable contexts from school and everyday life.</w:t>
      </w:r>
      <w:r>
        <w:t xml:space="preserve"> </w:t>
      </w:r>
      <w:r>
        <w:rPr>
          <w:b/>
          <w:bCs/>
        </w:rPr>
        <w:t xml:space="preserve">No questions assume university-level experience or knowledge</w:t>
      </w:r>
      <w:r>
        <w:t xml:space="preserve"> </w:t>
      </w:r>
      <w:r>
        <w:t xml:space="preserve">– the focus is on</w:t>
      </w:r>
      <w:r>
        <w:t xml:space="preserve"> </w:t>
      </w:r>
      <w:r>
        <w:rPr>
          <w:i/>
          <w:iCs/>
        </w:rPr>
        <w:t xml:space="preserve">early</w:t>
      </w:r>
      <w:r>
        <w:t xml:space="preserve"> </w:t>
      </w:r>
      <w:r>
        <w:t xml:space="preserve">interests and personal tendencies, not advanced academic or job-specific skills.</w:t>
      </w:r>
    </w:p>
    <w:bookmarkEnd w:id="24"/>
    <w:bookmarkStart w:id="25" w:name="Xa0f905197d0768729371d6fddea2f99b9de629d"/>
    <w:p>
      <w:pPr>
        <w:pStyle w:val="Heading2"/>
      </w:pPr>
      <w:r>
        <w:t xml:space="preserve">Key Dimensions and Categories of Questions</w:t>
      </w:r>
    </w:p>
    <w:p>
      <w:pPr>
        <w:pStyle w:val="FirstParagraph"/>
      </w:pPr>
      <w:r>
        <w:t xml:space="preserve">The 100+ question pool is deliberately balanced across</w:t>
      </w:r>
      <w:r>
        <w:t xml:space="preserve"> </w:t>
      </w:r>
      <w:r>
        <w:rPr>
          <w:b/>
          <w:bCs/>
        </w:rPr>
        <w:t xml:space="preserve">nine key dimensions of intelligence and personality</w:t>
      </w:r>
      <w:r>
        <w:t xml:space="preserve">. Each question targets one (or sometimes two) of these categories, allowing the system to gauge the student’s strength or preference in that area. Below are the primary categories, with a brief description and examples of what each covers:</w:t>
      </w:r>
    </w:p>
    <w:p>
      <w:pPr>
        <w:numPr>
          <w:ilvl w:val="0"/>
          <w:numId w:val="1001"/>
        </w:numPr>
      </w:pPr>
      <w:r>
        <w:rPr>
          <w:b/>
          <w:bCs/>
        </w:rPr>
        <w:t xml:space="preserve">Logical Reasoning:</w:t>
      </w:r>
      <w:r>
        <w:t xml:space="preserve"> </w:t>
      </w:r>
      <w:r>
        <w:t xml:space="preserve">Measures analytical and strategic thinking. Questions in this category might involve simple puzzles, patterns, or problem-solving scenarios that require reasoning (e.g. figuring out the best solution to a practical math problem or identifying a logical pattern in a sequence). These assess the student's ability to think critically and systematically.</w:t>
      </w:r>
    </w:p>
    <w:p>
      <w:pPr>
        <w:numPr>
          <w:ilvl w:val="0"/>
          <w:numId w:val="1001"/>
        </w:numPr>
      </w:pPr>
      <w:r>
        <w:rPr>
          <w:b/>
          <w:bCs/>
        </w:rPr>
        <w:t xml:space="preserve">Creativity:</w:t>
      </w:r>
      <w:r>
        <w:t xml:space="preserve"> </w:t>
      </w:r>
      <w:r>
        <w:t xml:space="preserve">Assesses imaginative thinking and originality. Questions may ask how a student would use creativity in a project, generate ideas, or solve problems in unconventional ways. For instance, a question might present a scenario like</w:t>
      </w:r>
      <w:r>
        <w:t xml:space="preserve"> </w:t>
      </w:r>
      <w:r>
        <w:rPr>
          <w:i/>
          <w:iCs/>
        </w:rPr>
        <w:t xml:space="preserve">"If your class is putting on a play, how would you contribute?"</w:t>
      </w:r>
      <w:r>
        <w:t xml:space="preserve"> </w:t>
      </w:r>
      <w:r>
        <w:t xml:space="preserve">with options reflecting creative roles (writing, designing, etc.). This evaluates artistic and inventive tendencies.</w:t>
      </w:r>
    </w:p>
    <w:p>
      <w:pPr>
        <w:numPr>
          <w:ilvl w:val="0"/>
          <w:numId w:val="1001"/>
        </w:numPr>
      </w:pPr>
      <w:r>
        <w:rPr>
          <w:b/>
          <w:bCs/>
        </w:rPr>
        <w:t xml:space="preserve">Emotional Intelligence (Empathy):</w:t>
      </w:r>
      <w:r>
        <w:t xml:space="preserve"> </w:t>
      </w:r>
      <w:r>
        <w:t xml:space="preserve">Focuses on understanding and responding to others’ feelings. These questions often use social scenarios – for example, how the student would help a classmate who is upset, or how they handle team situations. The responses reveal the student's empathy, listening skills, and interpersonal sensitivity.</w:t>
      </w:r>
    </w:p>
    <w:p>
      <w:pPr>
        <w:numPr>
          <w:ilvl w:val="0"/>
          <w:numId w:val="1001"/>
        </w:numPr>
      </w:pPr>
      <w:r>
        <w:rPr>
          <w:b/>
          <w:bCs/>
        </w:rPr>
        <w:t xml:space="preserve">Practical Thinking:</w:t>
      </w:r>
      <w:r>
        <w:t xml:space="preserve"> </w:t>
      </w:r>
      <w:r>
        <w:t xml:space="preserve">Looks at hands-on problem solving and common sense. Questions here present real-life tasks or challenges (fixing something broken, planning a simple project, etc.) to see if the student prefers practical, action-oriented solutions. This gauges resourcefulness and pragmatic decision-making.</w:t>
      </w:r>
    </w:p>
    <w:p>
      <w:pPr>
        <w:numPr>
          <w:ilvl w:val="0"/>
          <w:numId w:val="1001"/>
        </w:numPr>
      </w:pPr>
      <w:r>
        <w:rPr>
          <w:b/>
          <w:bCs/>
        </w:rPr>
        <w:t xml:space="preserve">Communication:</w:t>
      </w:r>
      <w:r>
        <w:t xml:space="preserve"> </w:t>
      </w:r>
      <w:r>
        <w:t xml:space="preserve">Measures ability to express ideas and exchange information. Questions might involve how the student would explain something, their preference for writing or speaking, or how they handle communicating in group settings. This can include short written response prompts or scenario choices about sharing opinions, thereby evaluating clarity of expression and social communication skills.</w:t>
      </w:r>
    </w:p>
    <w:p>
      <w:pPr>
        <w:numPr>
          <w:ilvl w:val="0"/>
          <w:numId w:val="1001"/>
        </w:numPr>
      </w:pPr>
      <w:r>
        <w:rPr>
          <w:b/>
          <w:bCs/>
        </w:rPr>
        <w:t xml:space="preserve">Leadership:</w:t>
      </w:r>
      <w:r>
        <w:t xml:space="preserve"> </w:t>
      </w:r>
      <w:r>
        <w:t xml:space="preserve">Assesses inclination to take initiative and guide others. Questions pose situations like leading a team project, organizing an event, or making decisions for a group. Options might distinguish between a student who steps up to lead, one who prefers to collaborate, or one who would rather follow instructions – identifying leadership and initiative levels.</w:t>
      </w:r>
    </w:p>
    <w:p>
      <w:pPr>
        <w:numPr>
          <w:ilvl w:val="0"/>
          <w:numId w:val="1001"/>
        </w:numPr>
      </w:pPr>
      <w:r>
        <w:rPr>
          <w:b/>
          <w:bCs/>
        </w:rPr>
        <w:t xml:space="preserve">Curiosity (Investigative Interest):</w:t>
      </w:r>
      <w:r>
        <w:t xml:space="preserve"> </w:t>
      </w:r>
      <w:r>
        <w:t xml:space="preserve">Examines the desire to learn and explore. These questions tap into how eager the student is to discover new information or ask "why". Scenarios may include exploring a science mystery, asking questions about how things work, or preferences for learning new topics independently. High curiosity responses indicate investigative and learning-oriented traits.</w:t>
      </w:r>
    </w:p>
    <w:p>
      <w:pPr>
        <w:numPr>
          <w:ilvl w:val="0"/>
          <w:numId w:val="1001"/>
        </w:numPr>
      </w:pPr>
      <w:r>
        <w:rPr>
          <w:b/>
          <w:bCs/>
        </w:rPr>
        <w:t xml:space="preserve">Organizational Skill (Structure):</w:t>
      </w:r>
      <w:r>
        <w:t xml:space="preserve"> </w:t>
      </w:r>
      <w:r>
        <w:t xml:space="preserve">Focuses on planning and structure. Questions might ask how a student manages their homework and time, or how they would plan a group activity. For example, a drag-and-drop task could have them rank steps to organize a school event. This reveals their tendency to be orderly, structured, and reliable in managing tasks.</w:t>
      </w:r>
    </w:p>
    <w:p>
      <w:pPr>
        <w:numPr>
          <w:ilvl w:val="0"/>
          <w:numId w:val="1001"/>
        </w:numPr>
      </w:pPr>
      <w:r>
        <w:rPr>
          <w:b/>
          <w:bCs/>
        </w:rPr>
        <w:t xml:space="preserve">Technical Interest:</w:t>
      </w:r>
      <w:r>
        <w:t xml:space="preserve"> </w:t>
      </w:r>
      <w:r>
        <w:t xml:space="preserve">Measures enthusiasm for technical and hands-on domains (like technology, tools, or engineering concepts). These questions check if the student enjoys working with gadgets, programming, fixing mechanical things, or playing with scientific kits. An example could be an image selection between various hobby activities (e.g. coding on a computer vs. painting vs. playing a team sport) to see if they gravitate towards technical pursuits.</w:t>
      </w:r>
    </w:p>
    <w:p>
      <w:pPr>
        <w:pStyle w:val="FirstParagraph"/>
      </w:pPr>
      <w:r>
        <w:t xml:space="preserve">Each question in the assessment is tagged with one of these categories, ensuring that the student’s answers contribute to a profile of these nine dimensions. By covering a broad range of traits and intelligences, the system ensures a holistic view of the student – for example, capturing both cognitive skills (like logic) and personal preferences (like helping others or making things).</w:t>
      </w:r>
    </w:p>
    <w:bookmarkEnd w:id="25"/>
    <w:bookmarkStart w:id="26" w:name="X935c3688dd94c4310496c1e8788c2225fdc3a56"/>
    <w:p>
      <w:pPr>
        <w:pStyle w:val="Heading2"/>
      </w:pPr>
      <w:r>
        <w:t xml:space="preserve">Question Bank Structure and Branching Logic</w:t>
      </w:r>
    </w:p>
    <w:p>
      <w:pPr>
        <w:pStyle w:val="FirstParagraph"/>
      </w:pPr>
      <w:r>
        <w:t xml:space="preserve">The assessment uses an</w:t>
      </w:r>
      <w:r>
        <w:t xml:space="preserve"> </w:t>
      </w:r>
      <w:r>
        <w:rPr>
          <w:b/>
          <w:bCs/>
        </w:rPr>
        <w:t xml:space="preserve">adaptive, branching structure</w:t>
      </w:r>
      <w:r>
        <w:t xml:space="preserve"> </w:t>
      </w:r>
      <w:r>
        <w:t xml:space="preserve">to tailor the question flow to each student. Although the total pool contains 100+ questions, an individual student will answer a subset (for example, perhaps 30–50 questions) depending on their responses. This is made possible by organizing the questions into branches and follow-ups. Designing an adaptive test requires a larger item bank than a linear test</w:t>
      </w:r>
      <w:hyperlink r:id="rId22">
        <w:r>
          <w:rPr>
            <w:rStyle w:val="Hyperlink"/>
          </w:rPr>
          <w:t xml:space="preserve">[2]</w:t>
        </w:r>
      </w:hyperlink>
      <w:r>
        <w:t xml:space="preserve">, which is why we prepared at least 100 questions to cover all possible paths.</w:t>
      </w:r>
    </w:p>
    <w:p>
      <w:pPr>
        <w:pStyle w:val="BodyText"/>
      </w:pPr>
      <w:r>
        <w:rPr>
          <w:b/>
          <w:bCs/>
        </w:rPr>
        <w:t xml:space="preserve">How Branching Works (2–3 Levels Deep):</w:t>
      </w:r>
      <w:r>
        <w:t xml:space="preserve"> </w:t>
      </w:r>
      <w:r>
        <w:t xml:space="preserve">1.</w:t>
      </w:r>
      <w:r>
        <w:t xml:space="preserve"> </w:t>
      </w:r>
      <w:r>
        <w:rPr>
          <w:b/>
          <w:bCs/>
        </w:rPr>
        <w:t xml:space="preserve">Initial Broad Questions:</w:t>
      </w:r>
      <w:r>
        <w:t xml:space="preserve"> </w:t>
      </w:r>
      <w:r>
        <w:t xml:space="preserve">The test begins with general questions that sample a variety of categories. These first questions often determine which area the student leans toward. For example, an early multiple-choice question might be:</w:t>
      </w:r>
      <w:r>
        <w:t xml:space="preserve"> </w:t>
      </w:r>
      <w:r>
        <w:rPr>
          <w:i/>
          <w:iCs/>
        </w:rPr>
        <w:t xml:space="preserve">“What kind of school activity do you enjoy most?”</w:t>
      </w:r>
      <w:r>
        <w:t xml:space="preserve"> </w:t>
      </w:r>
      <w:r>
        <w:t xml:space="preserve">with options like (A) Solving puzzles or quizzes (points to Logical Reasoning branch), (B) Doing art or creative writing (Creativity branch), (C) Organizing a group project (Leadership/Organizing branch), (D) Helping a classmate or teacher (Emotional Intelligence branch). The student’s choice here will direct the next set of questions toward that theme.</w:t>
      </w:r>
    </w:p>
    <w:p>
      <w:pPr>
        <w:numPr>
          <w:ilvl w:val="0"/>
          <w:numId w:val="1002"/>
        </w:numPr>
      </w:pPr>
      <w:r>
        <w:rPr>
          <w:b/>
          <w:bCs/>
        </w:rPr>
        <w:t xml:space="preserve">First-Level Branch Questions:</w:t>
      </w:r>
      <w:r>
        <w:t xml:space="preserve"> </w:t>
      </w:r>
      <w:r>
        <w:t xml:space="preserve">Based on the initial answer, the student gets a follow-up question that delves deeper into the chosen area. For instance, if they chose an option reflecting creativity, the next question might be a scenario specifically about creativity (e.g.</w:t>
      </w:r>
      <w:r>
        <w:t xml:space="preserve"> </w:t>
      </w:r>
      <w:r>
        <w:rPr>
          <w:i/>
          <w:iCs/>
        </w:rPr>
        <w:t xml:space="preserve">“If you were given an empty journal and some art supplies, what would you do with them?”</w:t>
      </w:r>
      <w:r>
        <w:t xml:space="preserve">). If they chose an option linked to leadership, the next question might present a scenario like</w:t>
      </w:r>
      <w:r>
        <w:t xml:space="preserve"> </w:t>
      </w:r>
      <w:r>
        <w:rPr>
          <w:i/>
          <w:iCs/>
        </w:rPr>
        <w:t xml:space="preserve">“Your class needs to elect a team leader for a project; what do you do?”</w:t>
      </w:r>
      <w:r>
        <w:t xml:space="preserve">. This is the second level in the branch – it builds on the student’s earlier choice to get more detail.</w:t>
      </w:r>
    </w:p>
    <w:p>
      <w:pPr>
        <w:numPr>
          <w:ilvl w:val="0"/>
          <w:numId w:val="1002"/>
        </w:numPr>
      </w:pPr>
      <w:r>
        <w:rPr>
          <w:b/>
          <w:bCs/>
        </w:rPr>
        <w:t xml:space="preserve">Second-Level (or Third-Level) Branch Questions:</w:t>
      </w:r>
      <w:r>
        <w:t xml:space="preserve"> </w:t>
      </w:r>
      <w:r>
        <w:t xml:space="preserve">Some branches have a third question that further adapts to the previous response. This creates up to 2–3 levels of depth. For example, within the leadership branch: if a student indicated they would like to be team leader, a next question could ask</w:t>
      </w:r>
      <w:r>
        <w:t xml:space="preserve"> </w:t>
      </w:r>
      <w:r>
        <w:rPr>
          <w:i/>
          <w:iCs/>
        </w:rPr>
        <w:t xml:space="preserve">“How would you coordinate your team if some members are not listening?”</w:t>
      </w:r>
      <w:r>
        <w:t xml:space="preserve"> </w:t>
      </w:r>
      <w:r>
        <w:t xml:space="preserve">(testing conflict resolution and leadership style). If instead the student said they prefer not to lead, a different follow-up might ask</w:t>
      </w:r>
      <w:r>
        <w:t xml:space="preserve"> </w:t>
      </w:r>
      <w:r>
        <w:rPr>
          <w:i/>
          <w:iCs/>
        </w:rPr>
        <w:t xml:space="preserve">“When you’re not the leader, how do you prefer to contribute to a team project?”</w:t>
      </w:r>
      <w:r>
        <w:t xml:space="preserve"> </w:t>
      </w:r>
      <w:r>
        <w:t xml:space="preserve">(perhaps gauging if they take a supportive organizer role or a creative contributor role). In this way, each path branches into a more tailored scenario.</w:t>
      </w:r>
    </w:p>
    <w:p>
      <w:pPr>
        <w:numPr>
          <w:ilvl w:val="0"/>
          <w:numId w:val="1002"/>
        </w:numPr>
      </w:pPr>
      <w:r>
        <w:rPr>
          <w:b/>
          <w:bCs/>
        </w:rPr>
        <w:t xml:space="preserve">Converging Back or Switching Branches:</w:t>
      </w:r>
      <w:r>
        <w:t xml:space="preserve"> </w:t>
      </w:r>
      <w:r>
        <w:t xml:space="preserve">After a branch sequence (2–3 questions deep) on one theme, the test can present a new initial question in another category to ensure all dimensions are eventually covered. The adaptive logic might also include some</w:t>
      </w:r>
      <w:r>
        <w:t xml:space="preserve"> </w:t>
      </w:r>
      <w:r>
        <w:rPr>
          <w:b/>
          <w:bCs/>
        </w:rPr>
        <w:t xml:space="preserve">dynamic switching</w:t>
      </w:r>
      <w:r>
        <w:t xml:space="preserve"> </w:t>
      </w:r>
      <w:r>
        <w:t xml:space="preserve">– for instance, if a student’s answers in one branch strongly indicate another trait, the system might jump to a question from that other category. (Example: if while answering a creativity branch, the student’s responses also show high curiosity, the system could introduce a Curiosity-themed question next.)</w:t>
      </w:r>
    </w:p>
    <w:p>
      <w:pPr>
        <w:pStyle w:val="FirstParagraph"/>
      </w:pPr>
      <w:r>
        <w:t xml:space="preserve">This predefined branching logic (also known as multistage adaptive testing) ensures that the question difficulty and context match the student's demonstrated interests/abilities</w:t>
      </w:r>
      <w:hyperlink r:id="rId21">
        <w:r>
          <w:rPr>
            <w:rStyle w:val="Hyperlink"/>
          </w:rPr>
          <w:t xml:space="preserve">[1]</w:t>
        </w:r>
      </w:hyperlink>
      <w:r>
        <w:t xml:space="preserve">. The branching is</w:t>
      </w:r>
      <w:r>
        <w:t xml:space="preserve"> </w:t>
      </w:r>
      <w:r>
        <w:rPr>
          <w:b/>
          <w:bCs/>
        </w:rPr>
        <w:t xml:space="preserve">pre-planned</w:t>
      </w:r>
      <w:r>
        <w:t xml:space="preserve"> </w:t>
      </w:r>
      <w:r>
        <w:t xml:space="preserve">rather than algorithmic: each question node has defined next-question mappings for each possible answer. This structure not only personalizes the assessment but also keeps students engaged, since the questions feel relevant to how they've answered so far.</w:t>
      </w:r>
    </w:p>
    <w:p>
      <w:pPr>
        <w:pStyle w:val="BodyText"/>
      </w:pPr>
      <w:r>
        <w:rPr>
          <w:b/>
          <w:bCs/>
        </w:rPr>
        <w:t xml:space="preserve">Example Branch Scenario:</w:t>
      </w:r>
      <w:r>
        <w:t xml:space="preserve"> </w:t>
      </w:r>
      <w:r>
        <w:t xml:space="preserve">-</w:t>
      </w:r>
      <w:r>
        <w:t xml:space="preserve"> </w:t>
      </w:r>
      <w:r>
        <w:rPr>
          <w:b/>
          <w:bCs/>
        </w:rPr>
        <w:t xml:space="preserve">Q1 (General):</w:t>
      </w:r>
      <w:r>
        <w:t xml:space="preserve"> </w:t>
      </w:r>
      <w:r>
        <w:rPr>
          <w:i/>
          <w:iCs/>
        </w:rPr>
        <w:t xml:space="preserve">“Your teacher asks for help with a class project. What do you volunteer for?”</w:t>
      </w:r>
      <w:r>
        <w:br/>
      </w:r>
      <w:r>
        <w:t xml:space="preserve">- A.</w:t>
      </w:r>
      <w:r>
        <w:t xml:space="preserve"> </w:t>
      </w:r>
      <w:r>
        <w:rPr>
          <w:i/>
          <w:iCs/>
        </w:rPr>
        <w:t xml:space="preserve">“I’ll design something creative like a poster or presentation.”</w:t>
      </w:r>
      <w:r>
        <w:t xml:space="preserve"> </w:t>
      </w:r>
      <w:r>
        <w:t xml:space="preserve">–</w:t>
      </w:r>
      <w:r>
        <w:t xml:space="preserve"> </w:t>
      </w:r>
      <w:r>
        <w:rPr>
          <w:i/>
          <w:iCs/>
        </w:rPr>
        <w:t xml:space="preserve">(Leads to a Creativity branch question next)</w:t>
      </w:r>
      <w:r>
        <w:br/>
      </w:r>
      <w:r>
        <w:t xml:space="preserve">- B.</w:t>
      </w:r>
      <w:r>
        <w:t xml:space="preserve"> </w:t>
      </w:r>
      <w:r>
        <w:rPr>
          <w:i/>
          <w:iCs/>
        </w:rPr>
        <w:t xml:space="preserve">“I’ll organize the tasks and make a plan for everyone.”</w:t>
      </w:r>
      <w:r>
        <w:t xml:space="preserve"> </w:t>
      </w:r>
      <w:r>
        <w:t xml:space="preserve">–</w:t>
      </w:r>
      <w:r>
        <w:t xml:space="preserve"> </w:t>
      </w:r>
      <w:r>
        <w:rPr>
          <w:i/>
          <w:iCs/>
        </w:rPr>
        <w:t xml:space="preserve">(Leads to an Organizing/Leadership branch)</w:t>
      </w:r>
      <w:r>
        <w:br/>
      </w:r>
      <w:r>
        <w:t xml:space="preserve">- C.</w:t>
      </w:r>
      <w:r>
        <w:t xml:space="preserve"> </w:t>
      </w:r>
      <w:r>
        <w:rPr>
          <w:i/>
          <w:iCs/>
        </w:rPr>
        <w:t xml:space="preserve">“I’ll help by doing some research and finding facts.”</w:t>
      </w:r>
      <w:r>
        <w:t xml:space="preserve"> </w:t>
      </w:r>
      <w:r>
        <w:t xml:space="preserve">–</w:t>
      </w:r>
      <w:r>
        <w:t xml:space="preserve"> </w:t>
      </w:r>
      <w:r>
        <w:rPr>
          <w:i/>
          <w:iCs/>
        </w:rPr>
        <w:t xml:space="preserve">(Leads to a Logical/Curiosity branch)</w:t>
      </w:r>
      <w:r>
        <w:br/>
      </w:r>
      <w:r>
        <w:t xml:space="preserve">- D.</w:t>
      </w:r>
      <w:r>
        <w:t xml:space="preserve"> </w:t>
      </w:r>
      <w:r>
        <w:rPr>
          <w:i/>
          <w:iCs/>
        </w:rPr>
        <w:t xml:space="preserve">“I’ll build or set up whatever is needed physically.”</w:t>
      </w:r>
      <w:r>
        <w:t xml:space="preserve"> </w:t>
      </w:r>
      <w:r>
        <w:t xml:space="preserve">–</w:t>
      </w:r>
      <w:r>
        <w:t xml:space="preserve"> </w:t>
      </w:r>
      <w:r>
        <w:rPr>
          <w:i/>
          <w:iCs/>
        </w:rPr>
        <w:t xml:space="preserve">(Leads to a Practical/Technical branch)</w:t>
      </w:r>
    </w:p>
    <w:p>
      <w:pPr>
        <w:pStyle w:val="Compact"/>
        <w:numPr>
          <w:ilvl w:val="0"/>
          <w:numId w:val="1003"/>
        </w:numPr>
      </w:pPr>
      <w:r>
        <w:rPr>
          <w:b/>
          <w:bCs/>
        </w:rPr>
        <w:t xml:space="preserve">Q2 (if chose A, creativity branch):</w:t>
      </w:r>
      <w:r>
        <w:t xml:space="preserve"> </w:t>
      </w:r>
      <w:r>
        <w:rPr>
          <w:i/>
          <w:iCs/>
        </w:rPr>
        <w:t xml:space="preserve">“You have been asked to create a poster for the school science fair. How would you approach it?”</w:t>
      </w:r>
      <w:r>
        <w:t xml:space="preserve"> </w:t>
      </w:r>
      <w:r>
        <w:t xml:space="preserve">(Creativity scenario, multiple choice)</w:t>
      </w:r>
    </w:p>
    <w:p>
      <w:pPr>
        <w:pStyle w:val="Compact"/>
        <w:numPr>
          <w:ilvl w:val="0"/>
          <w:numId w:val="1003"/>
        </w:numPr>
      </w:pPr>
      <w:r>
        <w:t xml:space="preserve">A.</w:t>
      </w:r>
      <w:r>
        <w:t xml:space="preserve"> </w:t>
      </w:r>
      <w:r>
        <w:rPr>
          <w:i/>
          <w:iCs/>
        </w:rPr>
        <w:t xml:space="preserve">Sketch an initial design with lots of color and ask a friend for feedback.</w:t>
      </w:r>
    </w:p>
    <w:p>
      <w:pPr>
        <w:pStyle w:val="Compact"/>
        <w:numPr>
          <w:ilvl w:val="0"/>
          <w:numId w:val="1003"/>
        </w:numPr>
      </w:pPr>
      <w:r>
        <w:t xml:space="preserve">B.</w:t>
      </w:r>
      <w:r>
        <w:t xml:space="preserve"> </w:t>
      </w:r>
      <w:r>
        <w:rPr>
          <w:i/>
          <w:iCs/>
        </w:rPr>
        <w:t xml:space="preserve">Think of a unique theme or slogan that makes it stand out, even if it’s not perfectly neat.</w:t>
      </w:r>
    </w:p>
    <w:p>
      <w:pPr>
        <w:pStyle w:val="Compact"/>
        <w:numPr>
          <w:ilvl w:val="0"/>
          <w:numId w:val="1003"/>
        </w:numPr>
      </w:pPr>
      <w:r>
        <w:t xml:space="preserve">C.</w:t>
      </w:r>
      <w:r>
        <w:t xml:space="preserve"> </w:t>
      </w:r>
      <w:r>
        <w:rPr>
          <w:i/>
          <w:iCs/>
        </w:rPr>
        <w:t xml:space="preserve">Follow a template or past winner’s poster style to ensure it’s done correctly.</w:t>
      </w:r>
    </w:p>
    <w:p>
      <w:pPr>
        <w:numPr>
          <w:ilvl w:val="0"/>
          <w:numId w:val="1003"/>
        </w:numPr>
      </w:pPr>
      <w:r>
        <w:rPr>
          <w:i/>
          <w:iCs/>
        </w:rPr>
        <w:t xml:space="preserve">(Each option here might tie to sub-traits: B shows high originality, A shows collaboration and some planning, C shows a structured approach. Suppose B indicates pure creativity focus, leading to a different next question than C which might lead to an organizational nuance even within a creative task.)</w:t>
      </w:r>
    </w:p>
    <w:p>
      <w:pPr>
        <w:numPr>
          <w:ilvl w:val="0"/>
          <w:numId w:val="1003"/>
        </w:numPr>
      </w:pPr>
      <w:r>
        <w:rPr>
          <w:b/>
          <w:bCs/>
        </w:rPr>
        <w:t xml:space="preserve">Q3 (if from Q2 chose B, indicating high originality):</w:t>
      </w:r>
      <w:r>
        <w:t xml:space="preserve"> </w:t>
      </w:r>
      <w:r>
        <w:rPr>
          <w:i/>
          <w:iCs/>
        </w:rPr>
        <w:t xml:space="preserve">“You have lots of creative ideas for the poster, but time is short. What do you do?”</w:t>
      </w:r>
      <w:r>
        <w:t xml:space="preserve"> </w:t>
      </w:r>
      <w:r>
        <w:t xml:space="preserve">(This third-level question checks practical vs idealistic approach within creativity, or time management – bridging Creativity and Organizational skill).</w:t>
      </w:r>
    </w:p>
    <w:p>
      <w:pPr>
        <w:pStyle w:val="Compact"/>
        <w:numPr>
          <w:ilvl w:val="0"/>
          <w:numId w:val="1003"/>
        </w:numPr>
      </w:pPr>
      <w:r>
        <w:t xml:space="preserve">A.</w:t>
      </w:r>
      <w:r>
        <w:t xml:space="preserve"> </w:t>
      </w:r>
      <w:r>
        <w:rPr>
          <w:i/>
          <w:iCs/>
        </w:rPr>
        <w:t xml:space="preserve">Prioritize the most realistic idea and finish the poster, even if some ideas are left out.</w:t>
      </w:r>
    </w:p>
    <w:p>
      <w:pPr>
        <w:pStyle w:val="Compact"/>
        <w:numPr>
          <w:ilvl w:val="0"/>
          <w:numId w:val="1003"/>
        </w:numPr>
      </w:pPr>
      <w:r>
        <w:t xml:space="preserve">B.</w:t>
      </w:r>
      <w:r>
        <w:t xml:space="preserve"> </w:t>
      </w:r>
      <w:r>
        <w:rPr>
          <w:i/>
          <w:iCs/>
        </w:rPr>
        <w:t xml:space="preserve">Try to incorporate as many ideas as possible, staying up late if needed.</w:t>
      </w:r>
    </w:p>
    <w:p>
      <w:pPr>
        <w:pStyle w:val="Compact"/>
        <w:numPr>
          <w:ilvl w:val="0"/>
          <w:numId w:val="1003"/>
        </w:numPr>
      </w:pPr>
      <w:r>
        <w:t xml:space="preserve">C.</w:t>
      </w:r>
      <w:r>
        <w:t xml:space="preserve"> </w:t>
      </w:r>
      <w:r>
        <w:rPr>
          <w:i/>
          <w:iCs/>
        </w:rPr>
        <w:t xml:space="preserve">Ask for help from classmates to execute the ideas faster.</w:t>
      </w:r>
    </w:p>
    <w:p>
      <w:pPr>
        <w:pStyle w:val="FirstParagraph"/>
      </w:pPr>
      <w:r>
        <w:rPr>
          <w:i/>
          <w:iCs/>
        </w:rPr>
        <w:t xml:space="preserve">(The answers here could differentiate a student who has practical judgment (A), one who is very idealistic/creative but perhaps less practical (B), and one who is collaborative (C). This kind of question is weighted to inform both creativity and practical thinking traits.)</w:t>
      </w:r>
    </w:p>
    <w:p>
      <w:pPr>
        <w:pStyle w:val="BodyText"/>
      </w:pPr>
      <w:r>
        <w:t xml:space="preserve">In a similar way, each initial question leads down a tailored path. By the end of the assessment, the student has seen questions spanning all the main categories, but the path taken in each category is customized to their answers. The branching ensures the test feels</w:t>
      </w:r>
      <w:r>
        <w:t xml:space="preserve"> </w:t>
      </w:r>
      <w:r>
        <w:rPr>
          <w:i/>
          <w:iCs/>
        </w:rPr>
        <w:t xml:space="preserve">personal and relevant</w:t>
      </w:r>
      <w:r>
        <w:t xml:space="preserve">. It also means not every student sees all 100 questions – the large pool exists to cover many possibilities, but adaptivity keeps individual test length reasonable.</w:t>
      </w:r>
    </w:p>
    <w:bookmarkEnd w:id="26"/>
    <w:bookmarkStart w:id="27" w:name="diverse-question-formats-and-examples"/>
    <w:p>
      <w:pPr>
        <w:pStyle w:val="Heading2"/>
      </w:pPr>
      <w:r>
        <w:t xml:space="preserve">Diverse Question Formats and Examples</w:t>
      </w:r>
    </w:p>
    <w:p>
      <w:pPr>
        <w:pStyle w:val="FirstParagraph"/>
      </w:pPr>
      <w:r>
        <w:t xml:space="preserve">To maintain engagement and accurately gauge different traits, the assessment uses a variety of</w:t>
      </w:r>
      <w:r>
        <w:t xml:space="preserve"> </w:t>
      </w:r>
      <w:r>
        <w:rPr>
          <w:b/>
          <w:bCs/>
        </w:rPr>
        <w:t xml:space="preserve">question formats</w:t>
      </w:r>
      <w:r>
        <w:t xml:space="preserve">. Below are the formats included, each with an example tailored to everyday experiences of JSS students. The mix of formats also addresses different expression styles – some students might reveal themselves better in written answers, others through choices or visual preferences.</w:t>
      </w:r>
    </w:p>
    <w:p>
      <w:pPr>
        <w:pStyle w:val="Compact"/>
        <w:numPr>
          <w:ilvl w:val="0"/>
          <w:numId w:val="1004"/>
        </w:numPr>
      </w:pPr>
      <w:r>
        <w:rPr>
          <w:b/>
          <w:bCs/>
        </w:rPr>
        <w:t xml:space="preserve">Multiple Choice Questions (MCQ):</w:t>
      </w:r>
      <w:r>
        <w:t xml:space="preserve"> </w:t>
      </w:r>
      <w:r>
        <w:t xml:space="preserve">These are classic quiz questions with 3–5 options. They are useful for clear-cut scenarios or logical problems.</w:t>
      </w:r>
      <w:r>
        <w:t xml:space="preserve"> </w:t>
      </w:r>
      <w:r>
        <w:rPr>
          <w:b/>
          <w:bCs/>
        </w:rPr>
        <w:t xml:space="preserve">Example:</w:t>
      </w:r>
      <w:r>
        <w:t xml:space="preserve"> </w:t>
      </w:r>
      <w:r>
        <w:rPr>
          <w:i/>
          <w:iCs/>
        </w:rPr>
        <w:t xml:space="preserve">“If you have a big assignment due in a week, how would you handle it?”</w:t>
      </w:r>
      <w:r>
        <w:br/>
      </w:r>
      <w:r>
        <w:t xml:space="preserve">A.</w:t>
      </w:r>
      <w:r>
        <w:t xml:space="preserve"> </w:t>
      </w:r>
      <w:r>
        <w:rPr>
          <w:i/>
          <w:iCs/>
        </w:rPr>
        <w:t xml:space="preserve">Make a detailed plan and do a bit each day</w:t>
      </w:r>
      <w:r>
        <w:t xml:space="preserve"> </w:t>
      </w:r>
      <w:r>
        <w:t xml:space="preserve">(shows Organizational Skill)</w:t>
      </w:r>
      <w:r>
        <w:br/>
      </w:r>
      <w:r>
        <w:t xml:space="preserve">B.</w:t>
      </w:r>
      <w:r>
        <w:t xml:space="preserve"> </w:t>
      </w:r>
      <w:r>
        <w:rPr>
          <w:i/>
          <w:iCs/>
        </w:rPr>
        <w:t xml:space="preserve">Come up with a creative twist to make it fun</w:t>
      </w:r>
      <w:r>
        <w:t xml:space="preserve"> </w:t>
      </w:r>
      <w:r>
        <w:t xml:space="preserve">(shows Creativity)</w:t>
      </w:r>
      <w:r>
        <w:br/>
      </w:r>
      <w:r>
        <w:t xml:space="preserve">C.</w:t>
      </w:r>
      <w:r>
        <w:t xml:space="preserve"> </w:t>
      </w:r>
      <w:r>
        <w:rPr>
          <w:i/>
          <w:iCs/>
        </w:rPr>
        <w:t xml:space="preserve">Discuss with friends to get ideas and work together</w:t>
      </w:r>
      <w:r>
        <w:t xml:space="preserve"> </w:t>
      </w:r>
      <w:r>
        <w:t xml:space="preserve">(shows Communication/Teamwork)</w:t>
      </w:r>
      <w:r>
        <w:br/>
      </w:r>
      <w:r>
        <w:t xml:space="preserve">D.</w:t>
      </w:r>
      <w:r>
        <w:t xml:space="preserve"> </w:t>
      </w:r>
      <w:r>
        <w:rPr>
          <w:i/>
          <w:iCs/>
        </w:rPr>
        <w:t xml:space="preserve">Work on it at the last minute when you feel the pressure</w:t>
      </w:r>
      <w:r>
        <w:t xml:space="preserve"> </w:t>
      </w:r>
      <w:r>
        <w:t xml:space="preserve">(could indicate Pragmatic or possibly low organization trait)</w:t>
      </w:r>
    </w:p>
    <w:p>
      <w:pPr>
        <w:pStyle w:val="FirstParagraph"/>
      </w:pPr>
      <w:r>
        <w:rPr>
          <w:i/>
          <w:iCs/>
        </w:rPr>
        <w:t xml:space="preserve">In this example, the option chosen not only gives a window into their approach but can branch into a follow-up (e.g., if they choose A, a follow-up might ask about how they plan tasks – diving further into organizational habits).</w:t>
      </w:r>
    </w:p>
    <w:p>
      <w:pPr>
        <w:numPr>
          <w:ilvl w:val="0"/>
          <w:numId w:val="1005"/>
        </w:numPr>
      </w:pPr>
      <w:r>
        <w:rPr>
          <w:b/>
          <w:bCs/>
        </w:rPr>
        <w:t xml:space="preserve">Image Selection Questions:</w:t>
      </w:r>
      <w:r>
        <w:t xml:space="preserve"> </w:t>
      </w:r>
      <w:r>
        <w:t xml:space="preserve">These questions present images as options, and the student picks the image they resonate with or prefer. This format is great for younger students to engage imagination and can cross language barriers or reading levels.</w:t>
      </w:r>
      <w:r>
        <w:t xml:space="preserve"> </w:t>
      </w:r>
      <w:r>
        <w:rPr>
          <w:b/>
          <w:bCs/>
        </w:rPr>
        <w:t xml:space="preserve">Example:</w:t>
      </w:r>
      <w:r>
        <w:t xml:space="preserve"> </w:t>
      </w:r>
      <w:r>
        <w:t xml:space="preserve">A question might show four images labeled A, B, C, D — say, a picture of a science experiment, a group of friends talking, an art palette and sketch, and a toolkit. The prompt could be:</w:t>
      </w:r>
      <w:r>
        <w:t xml:space="preserve"> </w:t>
      </w:r>
      <w:r>
        <w:rPr>
          <w:i/>
          <w:iCs/>
        </w:rPr>
        <w:t xml:space="preserve">“Which after-school activity looks the most appealing to you?”</w:t>
      </w:r>
      <w:r>
        <w:t xml:space="preserve"> </w:t>
      </w:r>
      <w:r>
        <w:t xml:space="preserve">If the student clicks the science experiment image, it indicates Technical/Scientific interest; the friends talking could indicate Social/Communication interest; the art palette indicates Creativity; the toolkit suggests Practical/Hands-on interest. The next question could then branch based on that interest, as each image corresponds to a category.</w:t>
      </w:r>
    </w:p>
    <w:p>
      <w:pPr>
        <w:numPr>
          <w:ilvl w:val="0"/>
          <w:numId w:val="1005"/>
        </w:numPr>
      </w:pPr>
      <w:r>
        <w:rPr>
          <w:b/>
          <w:bCs/>
        </w:rPr>
        <w:t xml:space="preserve">Open-Ended Short Response:</w:t>
      </w:r>
      <w:r>
        <w:t xml:space="preserve"> </w:t>
      </w:r>
      <w:r>
        <w:t xml:space="preserve">These are questions where students type a few sentences to answer. They encourage self-reflection and creativity in responses. Because they are harder to automatically score, they might carry a lighter weight or be used to confirm consistency.</w:t>
      </w:r>
      <w:r>
        <w:t xml:space="preserve"> </w:t>
      </w:r>
      <w:r>
        <w:rPr>
          <w:b/>
          <w:bCs/>
        </w:rPr>
        <w:t xml:space="preserve">Example:</w:t>
      </w:r>
      <w:r>
        <w:t xml:space="preserve"> </w:t>
      </w:r>
      <w:r>
        <w:rPr>
          <w:i/>
          <w:iCs/>
        </w:rPr>
        <w:t xml:space="preserve">“Describe a school project or activity you enjoyed a lot. What did you enjoy about it?”</w:t>
      </w:r>
      <w:r>
        <w:t xml:space="preserve"> </w:t>
      </w:r>
      <w:r>
        <w:t xml:space="preserve">A student’s answer here can be analyzed for keywords or themes – e.g., mention of</w:t>
      </w:r>
      <w:r>
        <w:t xml:space="preserve"> </w:t>
      </w:r>
      <w:r>
        <w:rPr>
          <w:i/>
          <w:iCs/>
        </w:rPr>
        <w:t xml:space="preserve">“I loved building the model volcano in science because I like working with my hands”</w:t>
      </w:r>
      <w:r>
        <w:t xml:space="preserve"> </w:t>
      </w:r>
      <w:r>
        <w:t xml:space="preserve">clearly shows Technical Interest and Practical Thinking;</w:t>
      </w:r>
      <w:r>
        <w:t xml:space="preserve"> </w:t>
      </w:r>
      <w:r>
        <w:rPr>
          <w:i/>
          <w:iCs/>
        </w:rPr>
        <w:t xml:space="preserve">“I wrote a story for English class and loved sharing it”</w:t>
      </w:r>
      <w:r>
        <w:t xml:space="preserve"> </w:t>
      </w:r>
      <w:r>
        <w:t xml:space="preserve">shows Creativity and Communication;</w:t>
      </w:r>
      <w:r>
        <w:t xml:space="preserve"> </w:t>
      </w:r>
      <w:r>
        <w:rPr>
          <w:i/>
          <w:iCs/>
        </w:rPr>
        <w:t xml:space="preserve">“I liked leading my team in the group project because we got to organize everything”</w:t>
      </w:r>
      <w:r>
        <w:t xml:space="preserve"> </w:t>
      </w:r>
      <w:r>
        <w:t xml:space="preserve">shows Leadership and Organizational skill. The system can scan for such signals to add to the trait scores (even if roughly – or a teacher/counselor might review these answers later for qualitative insight).</w:t>
      </w:r>
    </w:p>
    <w:p>
      <w:pPr>
        <w:numPr>
          <w:ilvl w:val="0"/>
          <w:numId w:val="1005"/>
        </w:numPr>
      </w:pPr>
      <w:r>
        <w:rPr>
          <w:b/>
          <w:bCs/>
        </w:rPr>
        <w:t xml:space="preserve">Drag-and-Drop Ranking:</w:t>
      </w:r>
      <w:r>
        <w:t xml:space="preserve"> </w:t>
      </w:r>
      <w:r>
        <w:t xml:space="preserve">This interactive format asks students to rank or order items according to their preference. It reveals prioritization and decision-making.</w:t>
      </w:r>
      <w:r>
        <w:t xml:space="preserve"> </w:t>
      </w:r>
      <w:r>
        <w:rPr>
          <w:b/>
          <w:bCs/>
        </w:rPr>
        <w:t xml:space="preserve">Example:</w:t>
      </w:r>
      <w:r>
        <w:t xml:space="preserve"> </w:t>
      </w:r>
      <w:r>
        <w:rPr>
          <w:i/>
          <w:iCs/>
        </w:rPr>
        <w:t xml:space="preserve">“Rank the following tasks from what you enjoy</w:t>
      </w:r>
      <w:r>
        <w:t xml:space="preserve"> </w:t>
      </w:r>
      <w:r>
        <w:rPr>
          <w:i/>
          <w:iCs/>
        </w:rPr>
        <w:t xml:space="preserve">most</w:t>
      </w:r>
      <w:r>
        <w:t xml:space="preserve"> </w:t>
      </w:r>
      <w:r>
        <w:rPr>
          <w:i/>
          <w:iCs/>
        </w:rPr>
        <w:t xml:space="preserve">(#1) to</w:t>
      </w:r>
      <w:r>
        <w:t xml:space="preserve"> </w:t>
      </w:r>
      <w:r>
        <w:rPr>
          <w:i/>
          <w:iCs/>
        </w:rPr>
        <w:t xml:space="preserve">least</w:t>
      </w:r>
      <w:r>
        <w:t xml:space="preserve"> </w:t>
      </w:r>
      <w:r>
        <w:rPr>
          <w:i/>
          <w:iCs/>
        </w:rPr>
        <w:t xml:space="preserve">(#4): (A) Solving math or logic puzzles, (B) Painting, drawing or creative writing, (C) Organizing your room or planning your day, (D) Talking with friends or meeting new people.”</w:t>
      </w:r>
      <w:r>
        <w:t xml:space="preserve"> </w:t>
      </w:r>
      <w:r>
        <w:t xml:space="preserve">A student’s ranking provides a comparative view of their interests – if they put (B) creative activities first and (C) organizing last, it’s a strong sign creativity outweighs structure for them. Scoring for ranking questions can assign points based on the order (e.g., top choice gets more points for its category, etc.). Branching can also occur: if a particular item is ranked last or first, a follow-up question might probe why they like or dislike that aspect.</w:t>
      </w:r>
    </w:p>
    <w:p>
      <w:pPr>
        <w:numPr>
          <w:ilvl w:val="0"/>
          <w:numId w:val="1005"/>
        </w:numPr>
      </w:pPr>
      <w:r>
        <w:rPr>
          <w:b/>
          <w:bCs/>
        </w:rPr>
        <w:t xml:space="preserve">Scenario-Based Decision Making:</w:t>
      </w:r>
      <w:r>
        <w:t xml:space="preserve"> </w:t>
      </w:r>
      <w:r>
        <w:t xml:space="preserve">These questions present a short story or scenario and ask the student to choose what they would do. This format is excellent for testing traits like leadership, empathy, and practical thinking in context.</w:t>
      </w:r>
      <w:r>
        <w:t xml:space="preserve"> </w:t>
      </w:r>
      <w:r>
        <w:rPr>
          <w:b/>
          <w:bCs/>
        </w:rPr>
        <w:t xml:space="preserve">Example:</w:t>
      </w:r>
      <w:r>
        <w:t xml:space="preserve"> </w:t>
      </w:r>
      <w:r>
        <w:rPr>
          <w:i/>
          <w:iCs/>
        </w:rPr>
        <w:t xml:space="preserve">“Your class is on a field trip and the teacher is momentarily busy. One of your classmates falls and hurts their ankle. What do you do?”</w:t>
      </w:r>
    </w:p>
    <w:p>
      <w:pPr>
        <w:pStyle w:val="Compact"/>
        <w:numPr>
          <w:ilvl w:val="0"/>
          <w:numId w:val="1005"/>
        </w:numPr>
      </w:pPr>
      <w:r>
        <w:t xml:space="preserve">Option 1:</w:t>
      </w:r>
      <w:r>
        <w:t xml:space="preserve"> </w:t>
      </w:r>
      <w:r>
        <w:rPr>
          <w:i/>
          <w:iCs/>
        </w:rPr>
        <w:t xml:space="preserve">Help them by yourself immediately, trying to support them and calm them down.</w:t>
      </w:r>
      <w:r>
        <w:t xml:space="preserve"> </w:t>
      </w:r>
      <w:r>
        <w:t xml:space="preserve">(Shows empathy and initiative)</w:t>
      </w:r>
    </w:p>
    <w:p>
      <w:pPr>
        <w:pStyle w:val="Compact"/>
        <w:numPr>
          <w:ilvl w:val="0"/>
          <w:numId w:val="1005"/>
        </w:numPr>
      </w:pPr>
      <w:r>
        <w:t xml:space="preserve">Option 2:</w:t>
      </w:r>
      <w:r>
        <w:t xml:space="preserve"> </w:t>
      </w:r>
      <w:r>
        <w:rPr>
          <w:i/>
          <w:iCs/>
        </w:rPr>
        <w:t xml:space="preserve">Quickly organize a small group to find the teacher and get help, while you stay with the injured classmate.</w:t>
      </w:r>
      <w:r>
        <w:t xml:space="preserve"> </w:t>
      </w:r>
      <w:r>
        <w:t xml:space="preserve">(Shows leadership and organizational skill, plus responsibility)</w:t>
      </w:r>
    </w:p>
    <w:p>
      <w:pPr>
        <w:pStyle w:val="Compact"/>
        <w:numPr>
          <w:ilvl w:val="0"/>
          <w:numId w:val="1005"/>
        </w:numPr>
      </w:pPr>
      <w:r>
        <w:t xml:space="preserve">Option 3:</w:t>
      </w:r>
      <w:r>
        <w:t xml:space="preserve"> </w:t>
      </w:r>
      <w:r>
        <w:rPr>
          <w:i/>
          <w:iCs/>
        </w:rPr>
        <w:t xml:space="preserve">Comfort your classmate and try to make them laugh to forget the pain until help comes.</w:t>
      </w:r>
      <w:r>
        <w:t xml:space="preserve"> </w:t>
      </w:r>
      <w:r>
        <w:t xml:space="preserve">(Shows emotional intelligence and communication)</w:t>
      </w:r>
    </w:p>
    <w:p>
      <w:pPr>
        <w:pStyle w:val="Compact"/>
        <w:numPr>
          <w:ilvl w:val="0"/>
          <w:numId w:val="1005"/>
        </w:numPr>
      </w:pPr>
      <w:r>
        <w:t xml:space="preserve">Option 4:</w:t>
      </w:r>
      <w:r>
        <w:t xml:space="preserve"> </w:t>
      </w:r>
      <w:r>
        <w:rPr>
          <w:i/>
          <w:iCs/>
        </w:rPr>
        <w:t xml:space="preserve">You’re not sure what to do, so you wait for someone else to lead.</w:t>
      </w:r>
      <w:r>
        <w:t xml:space="preserve"> </w:t>
      </w:r>
      <w:r>
        <w:t xml:space="preserve">(Could indicate low confidence in leadership, possibly more of a following role)</w:t>
      </w:r>
    </w:p>
    <w:p>
      <w:pPr>
        <w:pStyle w:val="FirstParagraph"/>
      </w:pPr>
      <w:r>
        <w:t xml:space="preserve">Depending on the choice, the next question might branch into another scenario: for instance, if Option 2 (leadership) was chosen, a follow-up could ask how they would organize the group or what tasks they’d assign. If Option 3 (empathy/communication) was chosen, a follow-up might ask how they would cheer up the friend or perhaps present a different scenario focusing on helping.</w:t>
      </w:r>
    </w:p>
    <w:p>
      <w:pPr>
        <w:pStyle w:val="BodyText"/>
      </w:pPr>
      <w:r>
        <w:t xml:space="preserve">Throughout all these formats,</w:t>
      </w:r>
      <w:r>
        <w:t xml:space="preserve"> </w:t>
      </w:r>
      <w:r>
        <w:rPr>
          <w:b/>
          <w:bCs/>
        </w:rPr>
        <w:t xml:space="preserve">the language is kept simple and the context relatable</w:t>
      </w:r>
      <w:r>
        <w:t xml:space="preserve">. The situations often involve school life, friendships, family, or common hobbies (e.g. sports, music, games) to ensure students can imagine themselves in the scenario. The test avoids jargon and explains things clearly, so even a 12-year-old can understand what is being asked without feeling overwhelmed.</w:t>
      </w:r>
    </w:p>
    <w:bookmarkEnd w:id="27"/>
    <w:bookmarkStart w:id="28" w:name="X7ded1ccb2f04cf12e83be25e47a1ec3f5efac2f"/>
    <w:p>
      <w:pPr>
        <w:pStyle w:val="Heading2"/>
      </w:pPr>
      <w:r>
        <w:t xml:space="preserve">Question Tagging, Scoring, and Data Structure</w:t>
      </w:r>
    </w:p>
    <w:p>
      <w:pPr>
        <w:pStyle w:val="FirstParagraph"/>
      </w:pPr>
      <w:r>
        <w:t xml:space="preserve">Every question in the assessment is accompanied by metadata that makes the system both</w:t>
      </w:r>
      <w:r>
        <w:t xml:space="preserve"> </w:t>
      </w:r>
      <w:r>
        <w:rPr>
          <w:b/>
          <w:bCs/>
        </w:rPr>
        <w:t xml:space="preserve">adaptive</w:t>
      </w:r>
      <w:r>
        <w:t xml:space="preserve"> </w:t>
      </w:r>
      <w:r>
        <w:t xml:space="preserve">and</w:t>
      </w:r>
      <w:r>
        <w:t xml:space="preserve"> </w:t>
      </w:r>
      <w:r>
        <w:rPr>
          <w:b/>
          <w:bCs/>
        </w:rPr>
        <w:t xml:space="preserve">exportable for implementation</w:t>
      </w:r>
      <w:r>
        <w:t xml:space="preserve">. These tags include the question’s category, branch info, and scoring weight, among other details. By structuring the content this way, we ensure the entire assessment can be exported as a</w:t>
      </w:r>
      <w:r>
        <w:t xml:space="preserve"> </w:t>
      </w:r>
      <w:r>
        <w:rPr>
          <w:b/>
          <w:bCs/>
        </w:rPr>
        <w:t xml:space="preserve">JSON, CSV, or spreadsheet</w:t>
      </w:r>
      <w:r>
        <w:t xml:space="preserve"> </w:t>
      </w:r>
      <w:r>
        <w:t xml:space="preserve">for easy use in a backend or learning management system.</w:t>
      </w:r>
    </w:p>
    <w:p>
      <w:pPr>
        <w:pStyle w:val="BodyText"/>
      </w:pPr>
      <w:r>
        <w:t xml:space="preserve">Each question is represented with fields such as:</w:t>
      </w:r>
      <w:r>
        <w:t xml:space="preserve"> </w:t>
      </w:r>
      <w:r>
        <w:t xml:space="preserve">-</w:t>
      </w:r>
      <w:r>
        <w:t xml:space="preserve"> </w:t>
      </w:r>
      <w:r>
        <w:rPr>
          <w:b/>
          <w:bCs/>
        </w:rPr>
        <w:t xml:space="preserve">Question ID:</w:t>
      </w:r>
      <w:r>
        <w:t xml:space="preserve"> </w:t>
      </w:r>
      <w:r>
        <w:t xml:space="preserve">A unique identifier (e.g., Q1, Q2a, Q2b…) which can also encode branching (for example, Q2a might mean the question following answer A of Q1).</w:t>
      </w:r>
      <w:r>
        <w:t xml:space="preserve"> </w:t>
      </w:r>
      <w:r>
        <w:t xml:space="preserve">-</w:t>
      </w:r>
      <w:r>
        <w:t xml:space="preserve"> </w:t>
      </w:r>
      <w:r>
        <w:rPr>
          <w:b/>
          <w:bCs/>
        </w:rPr>
        <w:t xml:space="preserve">Text/Prompt:</w:t>
      </w:r>
      <w:r>
        <w:t xml:space="preserve"> </w:t>
      </w:r>
      <w:r>
        <w:t xml:space="preserve">The actual question text or instruction (could be a sentence, scenario description, or in case of image selection, a short prompt).</w:t>
      </w:r>
      <w:r>
        <w:t xml:space="preserve"> </w:t>
      </w:r>
      <w:r>
        <w:t xml:space="preserve">-</w:t>
      </w:r>
      <w:r>
        <w:t xml:space="preserve"> </w:t>
      </w:r>
      <w:r>
        <w:rPr>
          <w:b/>
          <w:bCs/>
        </w:rPr>
        <w:t xml:space="preserve">Category:</w:t>
      </w:r>
      <w:r>
        <w:t xml:space="preserve"> </w:t>
      </w:r>
      <w:r>
        <w:t xml:space="preserve">One (or two) of the nine dimensions (Logical, Creativity, etc.) that the question primarily assesses.</w:t>
      </w:r>
      <w:r>
        <w:t xml:space="preserve"> </w:t>
      </w:r>
      <w:r>
        <w:t xml:space="preserve">-</w:t>
      </w:r>
      <w:r>
        <w:t xml:space="preserve"> </w:t>
      </w:r>
      <w:r>
        <w:rPr>
          <w:b/>
          <w:bCs/>
        </w:rPr>
        <w:t xml:space="preserve">Type:</w:t>
      </w:r>
      <w:r>
        <w:t xml:space="preserve"> </w:t>
      </w:r>
      <w:r>
        <w:t xml:space="preserve">Format type (MCQ, Image, Open-ended, Ranking, Scenario, etc.).</w:t>
      </w:r>
      <w:r>
        <w:t xml:space="preserve"> </w:t>
      </w:r>
      <w:r>
        <w:t xml:space="preserve">-</w:t>
      </w:r>
      <w:r>
        <w:t xml:space="preserve"> </w:t>
      </w:r>
      <w:r>
        <w:rPr>
          <w:b/>
          <w:bCs/>
        </w:rPr>
        <w:t xml:space="preserve">Options/Answers:</w:t>
      </w:r>
      <w:r>
        <w:t xml:space="preserve"> </w:t>
      </w:r>
      <w:r>
        <w:t xml:space="preserve">For structured question types, a list of options. Each option entry can include:</w:t>
      </w:r>
      <w:r>
        <w:t xml:space="preserve"> </w:t>
      </w:r>
      <w:r>
        <w:t xml:space="preserve">- The answer text (or a description of the image choice).</w:t>
      </w:r>
      <w:r>
        <w:t xml:space="preserve"> </w:t>
      </w:r>
      <w:r>
        <w:t xml:space="preserve">-</w:t>
      </w:r>
      <w:r>
        <w:t xml:space="preserve"> </w:t>
      </w:r>
      <w:r>
        <w:rPr>
          <w:b/>
          <w:bCs/>
        </w:rPr>
        <w:t xml:space="preserve">Branch Routing:</w:t>
      </w:r>
      <w:r>
        <w:t xml:space="preserve"> </w:t>
      </w:r>
      <w:r>
        <w:t xml:space="preserve">An indicator of which question to go to next if this option is chosen. This can be a pointer to another question ID (supporting the branching logic).</w:t>
      </w:r>
      <w:r>
        <w:t xml:space="preserve"> </w:t>
      </w:r>
      <w:r>
        <w:t xml:space="preserve">-</w:t>
      </w:r>
      <w:r>
        <w:t xml:space="preserve"> </w:t>
      </w:r>
      <w:r>
        <w:rPr>
          <w:b/>
          <w:bCs/>
        </w:rPr>
        <w:t xml:space="preserve">Score or Trait Impact:</w:t>
      </w:r>
      <w:r>
        <w:t xml:space="preserve"> </w:t>
      </w:r>
      <w:r>
        <w:t xml:space="preserve">The scoring implications of choosing that option. This could be a weight applied to one or more categories. For example, if option A is a very creative response, it might add +2 to the Creativity score. Option B might add +1 to Creativity and +1 to Practical Thinking if it blends those traits, etc.</w:t>
      </w:r>
      <w:r>
        <w:t xml:space="preserve"> </w:t>
      </w:r>
      <w:r>
        <w:t xml:space="preserve">-</w:t>
      </w:r>
      <w:r>
        <w:t xml:space="preserve"> </w:t>
      </w:r>
      <w:r>
        <w:rPr>
          <w:b/>
          <w:bCs/>
        </w:rPr>
        <w:t xml:space="preserve">Branch Level/Group:</w:t>
      </w:r>
      <w:r>
        <w:t xml:space="preserve"> </w:t>
      </w:r>
      <w:r>
        <w:t xml:space="preserve">A tag indicating which branch or scenario this question belongs to. For instance, all questions that are part of the “Leadership scenario” might have a branch group ID, or a question might note its parent question ID. This helps in structuring the adaptive flow when exporting.</w:t>
      </w:r>
      <w:r>
        <w:t xml:space="preserve"> </w:t>
      </w:r>
      <w:r>
        <w:t xml:space="preserve">-</w:t>
      </w:r>
      <w:r>
        <w:t xml:space="preserve"> </w:t>
      </w:r>
      <w:r>
        <w:rPr>
          <w:b/>
          <w:bCs/>
        </w:rPr>
        <w:t xml:space="preserve">Weight:</w:t>
      </w:r>
      <w:r>
        <w:t xml:space="preserve"> </w:t>
      </w:r>
      <w:r>
        <w:t xml:space="preserve">An overall weight or importance value for the question. Some questions (especially those that are more telling of a student’s aptitude) might be given higher weight in the final scoring. For example, a scenario-based question might be weighted more (since it captures applied behavior) than a straightforward preference question. Weight could be a multiplier for the points that question generates.</w:t>
      </w:r>
    </w:p>
    <w:p>
      <w:pPr>
        <w:pStyle w:val="BodyText"/>
      </w:pPr>
      <w:r>
        <w:rPr>
          <w:b/>
          <w:bCs/>
        </w:rPr>
        <w:t xml:space="preserve">Exportable Format:</w:t>
      </w:r>
      <w:r>
        <w:t xml:space="preserve"> </w:t>
      </w:r>
      <w:r>
        <w:t xml:space="preserve">We ensure this structure can be represented in a spreadsheet or JSON. For example, a</w:t>
      </w:r>
      <w:r>
        <w:t xml:space="preserve"> </w:t>
      </w:r>
      <w:r>
        <w:rPr>
          <w:b/>
          <w:bCs/>
        </w:rPr>
        <w:t xml:space="preserve">JSON structure</w:t>
      </w:r>
      <w:r>
        <w:t xml:space="preserve"> </w:t>
      </w:r>
      <w:r>
        <w:t xml:space="preserve">for a question might look like:</w:t>
      </w:r>
    </w:p>
    <w:p>
      <w:pPr>
        <w:pStyle w:val="SourceCode"/>
      </w:pPr>
      <w:r>
        <w:rPr>
          <w:rStyle w:val="VerbatimChar"/>
        </w:rPr>
        <w:t xml:space="preserve">{</w:t>
      </w:r>
      <w:r>
        <w:br/>
      </w:r>
      <w:r>
        <w:rPr>
          <w:rStyle w:val="VerbatimChar"/>
        </w:rPr>
        <w:t xml:space="preserve">  "id": "Q1",</w:t>
      </w:r>
      <w:r>
        <w:br/>
      </w:r>
      <w:r>
        <w:rPr>
          <w:rStyle w:val="VerbatimChar"/>
        </w:rPr>
        <w:t xml:space="preserve">  "text": "Your teacher asks for help with a class project. What do you volunteer for?",</w:t>
      </w:r>
      <w:r>
        <w:br/>
      </w:r>
      <w:r>
        <w:rPr>
          <w:rStyle w:val="VerbatimChar"/>
        </w:rPr>
        <w:t xml:space="preserve">  "category": "General", </w:t>
      </w:r>
      <w:r>
        <w:br/>
      </w:r>
      <w:r>
        <w:rPr>
          <w:rStyle w:val="VerbatimChar"/>
        </w:rPr>
        <w:t xml:space="preserve">  "type": "multiple choice",</w:t>
      </w:r>
      <w:r>
        <w:br/>
      </w:r>
      <w:r>
        <w:rPr>
          <w:rStyle w:val="VerbatimChar"/>
        </w:rPr>
        <w:t xml:space="preserve">  "options": [</w:t>
      </w:r>
      <w:r>
        <w:br/>
      </w:r>
      <w:r>
        <w:rPr>
          <w:rStyle w:val="VerbatimChar"/>
        </w:rPr>
        <w:t xml:space="preserve">    {</w:t>
      </w:r>
      <w:r>
        <w:br/>
      </w:r>
      <w:r>
        <w:rPr>
          <w:rStyle w:val="VerbatimChar"/>
        </w:rPr>
        <w:t xml:space="preserve">      "option": "Design something creative like a poster or presentation.",</w:t>
      </w:r>
      <w:r>
        <w:br/>
      </w:r>
      <w:r>
        <w:rPr>
          <w:rStyle w:val="VerbatimChar"/>
        </w:rPr>
        <w:t xml:space="preserve">      "next": "Q2_creative",</w:t>
      </w:r>
      <w:r>
        <w:br/>
      </w:r>
      <w:r>
        <w:rPr>
          <w:rStyle w:val="VerbatimChar"/>
        </w:rPr>
        <w:t xml:space="preserve">      "score": {"Creativity": 2}</w:t>
      </w:r>
      <w:r>
        <w:br/>
      </w:r>
      <w:r>
        <w:rPr>
          <w:rStyle w:val="VerbatimChar"/>
        </w:rPr>
        <w:t xml:space="preserve">    },</w:t>
      </w:r>
      <w:r>
        <w:br/>
      </w:r>
      <w:r>
        <w:rPr>
          <w:rStyle w:val="VerbatimChar"/>
        </w:rPr>
        <w:t xml:space="preserve">    {</w:t>
      </w:r>
      <w:r>
        <w:br/>
      </w:r>
      <w:r>
        <w:rPr>
          <w:rStyle w:val="VerbatimChar"/>
        </w:rPr>
        <w:t xml:space="preserve">      "option": "Organize the tasks and make a plan for everyone.",</w:t>
      </w:r>
      <w:r>
        <w:br/>
      </w:r>
      <w:r>
        <w:rPr>
          <w:rStyle w:val="VerbatimChar"/>
        </w:rPr>
        <w:t xml:space="preserve">      "next": "Q2_leadership",</w:t>
      </w:r>
      <w:r>
        <w:br/>
      </w:r>
      <w:r>
        <w:rPr>
          <w:rStyle w:val="VerbatimChar"/>
        </w:rPr>
        <w:t xml:space="preserve">      "score": {"Leadership": 2, "Organizational": 1}</w:t>
      </w:r>
      <w:r>
        <w:br/>
      </w:r>
      <w:r>
        <w:rPr>
          <w:rStyle w:val="VerbatimChar"/>
        </w:rPr>
        <w:t xml:space="preserve">    },</w:t>
      </w:r>
      <w:r>
        <w:br/>
      </w:r>
      <w:r>
        <w:rPr>
          <w:rStyle w:val="VerbatimChar"/>
        </w:rPr>
        <w:t xml:space="preserve">    {</w:t>
      </w:r>
      <w:r>
        <w:br/>
      </w:r>
      <w:r>
        <w:rPr>
          <w:rStyle w:val="VerbatimChar"/>
        </w:rPr>
        <w:t xml:space="preserve">      "option": "Do research and find facts for the project.",</w:t>
      </w:r>
      <w:r>
        <w:br/>
      </w:r>
      <w:r>
        <w:rPr>
          <w:rStyle w:val="VerbatimChar"/>
        </w:rPr>
        <w:t xml:space="preserve">      "next": "Q2_logical",</w:t>
      </w:r>
      <w:r>
        <w:br/>
      </w:r>
      <w:r>
        <w:rPr>
          <w:rStyle w:val="VerbatimChar"/>
        </w:rPr>
        <w:t xml:space="preserve">      "score": {"Logical": 2, "Curiosity": 1}</w:t>
      </w:r>
      <w:r>
        <w:br/>
      </w:r>
      <w:r>
        <w:rPr>
          <w:rStyle w:val="VerbatimChar"/>
        </w:rPr>
        <w:t xml:space="preserve">    },</w:t>
      </w:r>
      <w:r>
        <w:br/>
      </w:r>
      <w:r>
        <w:rPr>
          <w:rStyle w:val="VerbatimChar"/>
        </w:rPr>
        <w:t xml:space="preserve">    {</w:t>
      </w:r>
      <w:r>
        <w:br/>
      </w:r>
      <w:r>
        <w:rPr>
          <w:rStyle w:val="VerbatimChar"/>
        </w:rPr>
        <w:t xml:space="preserve">      "option": "Build or set up the physical materials needed.",</w:t>
      </w:r>
      <w:r>
        <w:br/>
      </w:r>
      <w:r>
        <w:rPr>
          <w:rStyle w:val="VerbatimChar"/>
        </w:rPr>
        <w:t xml:space="preserve">      "next": "Q2_practical",</w:t>
      </w:r>
      <w:r>
        <w:br/>
      </w:r>
      <w:r>
        <w:rPr>
          <w:rStyle w:val="VerbatimChar"/>
        </w:rPr>
        <w:t xml:space="preserve">      "score": {"Practical": 2, "Technical": 1}</w:t>
      </w:r>
      <w:r>
        <w:br/>
      </w:r>
      <w:r>
        <w:rPr>
          <w:rStyle w:val="VerbatimChar"/>
        </w:rPr>
        <w:t xml:space="preserve">    }</w:t>
      </w:r>
      <w:r>
        <w:br/>
      </w:r>
      <w:r>
        <w:rPr>
          <w:rStyle w:val="VerbatimChar"/>
        </w:rPr>
        <w:t xml:space="preserve">  ],</w:t>
      </w:r>
      <w:r>
        <w:br/>
      </w:r>
      <w:r>
        <w:rPr>
          <w:rStyle w:val="VerbatimChar"/>
        </w:rPr>
        <w:t xml:space="preserve">  "weight": 1.0</w:t>
      </w:r>
      <w:r>
        <w:br/>
      </w:r>
      <w:r>
        <w:rPr>
          <w:rStyle w:val="VerbatimChar"/>
        </w:rPr>
        <w:t xml:space="preserve">}</w:t>
      </w:r>
    </w:p>
    <w:p>
      <w:pPr>
        <w:pStyle w:val="FirstParagraph"/>
      </w:pPr>
      <w:r>
        <w:rPr>
          <w:i/>
          <w:iCs/>
        </w:rPr>
        <w:t xml:space="preserve">The above is an illustrative example of how one question might be represented.</w:t>
      </w:r>
      <w:r>
        <w:t xml:space="preserve"> </w:t>
      </w:r>
      <w:r>
        <w:t xml:space="preserve">In a CSV or spreadsheet, similarly, each row could represent an option or question with columns for next question routing and score contribution. By having this structured data, a software implementation can easily use it to present questions, branch appropriately, and tally scores.</w:t>
      </w:r>
    </w:p>
    <w:p>
      <w:pPr>
        <w:pStyle w:val="BodyText"/>
      </w:pPr>
      <w:r>
        <w:rPr>
          <w:b/>
          <w:bCs/>
        </w:rPr>
        <w:t xml:space="preserve">Scoring Mechanism:</w:t>
      </w:r>
      <w:r>
        <w:t xml:space="preserve"> </w:t>
      </w:r>
      <w:r>
        <w:t xml:space="preserve">As the student progresses, their answers accumulate points in the various trait categories. For objective question types (MCQ, image, ranking, scenario), we pre-assign points for each trait as shown. For open-ended questions, there might not be an automatic score; instead, those could be either for self-reflection or evaluated by an educator later. However, we may use simple keyword matching to assign a small score if possible (to keep everything automated).</w:t>
      </w:r>
    </w:p>
    <w:p>
      <w:pPr>
        <w:pStyle w:val="BodyText"/>
      </w:pPr>
      <w:r>
        <w:t xml:space="preserve">The scoring is designed so that by the end of the test, we have a profile like:</w:t>
      </w:r>
    </w:p>
    <w:p>
      <w:pPr>
        <w:pStyle w:val="SourceCode"/>
      </w:pPr>
      <w:r>
        <w:rPr>
          <w:rStyle w:val="VerbatimChar"/>
        </w:rPr>
        <w:t xml:space="preserve">Logical: 8, Creativity: 10, Emotional: 6, Practical: 7, Communication: 5, Leadership: 4, Curiosity: 9, Organizational: 3, Technical: 7 (for example)</w:t>
      </w:r>
    </w:p>
    <w:p>
      <w:pPr>
        <w:pStyle w:val="FirstParagraph"/>
      </w:pPr>
      <w:r>
        <w:t xml:space="preserve">These numbers (just illustrative here) represent the</w:t>
      </w:r>
      <w:r>
        <w:t xml:space="preserve"> </w:t>
      </w:r>
      <w:r>
        <w:rPr>
          <w:i/>
          <w:iCs/>
        </w:rPr>
        <w:t xml:space="preserve">weighted</w:t>
      </w:r>
      <w:r>
        <w:t xml:space="preserve"> </w:t>
      </w:r>
      <w:r>
        <w:t xml:space="preserve">sum of how the student answered. Because each question had a weight and distribution of points, the totals reflect not just how many questions of each type were answered positively, but also how strongly their answers indicated that trait.</w:t>
      </w:r>
    </w:p>
    <w:p>
      <w:pPr>
        <w:pStyle w:val="BodyText"/>
      </w:pPr>
      <w:r>
        <w:rPr>
          <w:b/>
          <w:bCs/>
        </w:rPr>
        <w:t xml:space="preserve">Ensuring Balance and Adaptivity:</w:t>
      </w:r>
      <w:r>
        <w:t xml:space="preserve"> </w:t>
      </w:r>
      <w:r>
        <w:t xml:space="preserve">The system is calibrated so that no single early answer can completely skew the results – branching means they see more of what they like, but we also circle back to other areas to get a complete picture. Weights are adjusted accordingly: a branch question might have slightly higher weight since it’s more specific to a student’s indicated interest, whereas a general question has moderate weight. This helps in mapping to careers accurately and not over-rewarding a random guess on an early question.</w:t>
      </w:r>
    </w:p>
    <w:p>
      <w:pPr>
        <w:pStyle w:val="BodyText"/>
      </w:pPr>
      <w:r>
        <w:t xml:space="preserve">Finally, once the scoring is done, the structured results can also be output as a data object (JSON or CSV row) for record-keeping, which might include the trait scores, the determined career cluster, and the confidence level, as described next.</w:t>
      </w:r>
    </w:p>
    <w:bookmarkEnd w:id="28"/>
    <w:bookmarkStart w:id="31" w:name="Xa41e482248cfb013b92406c7d8e3b010a648c3c"/>
    <w:p>
      <w:pPr>
        <w:pStyle w:val="Heading2"/>
      </w:pPr>
      <w:r>
        <w:t xml:space="preserve">Mapping to Career Clusters and Interpreting Results</w:t>
      </w:r>
    </w:p>
    <w:p>
      <w:pPr>
        <w:pStyle w:val="FirstParagraph"/>
      </w:pPr>
      <w:r>
        <w:t xml:space="preserve">After the student finishes the assessment, the system will analyze their overall trait profile to map them to one (or top few)</w:t>
      </w:r>
      <w:r>
        <w:t xml:space="preserve"> </w:t>
      </w:r>
      <w:r>
        <w:rPr>
          <w:b/>
          <w:bCs/>
        </w:rPr>
        <w:t xml:space="preserve">career clusters</w:t>
      </w:r>
      <w:r>
        <w:t xml:space="preserve">. A career cluster is generally defined as a group of jobs with similar features or requiring similar skills</w:t>
      </w:r>
      <w:hyperlink r:id="rId23">
        <w:r>
          <w:rPr>
            <w:rStyle w:val="Hyperlink"/>
          </w:rPr>
          <w:t xml:space="preserve">[3]</w:t>
        </w:r>
      </w:hyperlink>
      <w:r>
        <w:t xml:space="preserve">. For a JSS student, this mapping is kept broad and exploratory – it's not about pinpointing an exact job, but rather suggesting a</w:t>
      </w:r>
      <w:r>
        <w:t xml:space="preserve"> </w:t>
      </w:r>
      <w:r>
        <w:rPr>
          <w:b/>
          <w:bCs/>
        </w:rPr>
        <w:t xml:space="preserve">cluster of careers or fields</w:t>
      </w:r>
      <w:r>
        <w:t xml:space="preserve"> </w:t>
      </w:r>
      <w:r>
        <w:t xml:space="preserve">they might thrive in, given their strengths and interests.</w:t>
      </w:r>
    </w:p>
    <w:p>
      <w:pPr>
        <w:pStyle w:val="BodyText"/>
      </w:pPr>
      <w:r>
        <w:rPr>
          <w:b/>
          <w:bCs/>
        </w:rPr>
        <w:t xml:space="preserve">Career Clusters Definition:</w:t>
      </w:r>
      <w:r>
        <w:t xml:space="preserve"> </w:t>
      </w:r>
      <w:r>
        <w:t xml:space="preserve">We align with widely recognized clusters used in education and career counseling. Examples of clusters include: STEM fields, Arts &amp; Design, Social &amp; Educational Services, Business &amp; Management, Trades &amp; Engineering, etc. (There are typically 16 formal clusters in career guidance programs, ranging from Agriculture to Information Technology</w:t>
      </w:r>
      <w:hyperlink r:id="rId29">
        <w:r>
          <w:rPr>
            <w:rStyle w:val="Hyperlink"/>
          </w:rPr>
          <w:t xml:space="preserve">[4]</w:t>
        </w:r>
      </w:hyperlink>
      <w:hyperlink r:id="rId30">
        <w:r>
          <w:rPr>
            <w:rStyle w:val="Hyperlink"/>
          </w:rPr>
          <w:t xml:space="preserve">[5]</w:t>
        </w:r>
      </w:hyperlink>
      <w:r>
        <w:t xml:space="preserve">, but for junior students we might simplify or highlight the most relevant ones). Each cluster connects to certain trait profiles:</w:t>
      </w:r>
      <w:r>
        <w:t xml:space="preserve"> </w:t>
      </w:r>
      <w:r>
        <w:t xml:space="preserve">-</w:t>
      </w:r>
      <w:r>
        <w:t xml:space="preserve"> </w:t>
      </w:r>
      <w:r>
        <w:rPr>
          <w:i/>
          <w:iCs/>
        </w:rPr>
        <w:t xml:space="preserve">STEM &amp; Research:</w:t>
      </w:r>
      <w:r>
        <w:t xml:space="preserve"> </w:t>
      </w:r>
      <w:r>
        <w:t xml:space="preserve">Likely matches high</w:t>
      </w:r>
      <w:r>
        <w:t xml:space="preserve"> </w:t>
      </w:r>
      <w:r>
        <w:rPr>
          <w:b/>
          <w:bCs/>
        </w:rPr>
        <w:t xml:space="preserve">Logical Reasoning</w:t>
      </w:r>
      <w:r>
        <w:t xml:space="preserve">,</w:t>
      </w:r>
      <w:r>
        <w:t xml:space="preserve"> </w:t>
      </w:r>
      <w:r>
        <w:rPr>
          <w:b/>
          <w:bCs/>
        </w:rPr>
        <w:t xml:space="preserve">Curiosity</w:t>
      </w:r>
      <w:r>
        <w:t xml:space="preserve">, and</w:t>
      </w:r>
      <w:r>
        <w:t xml:space="preserve"> </w:t>
      </w:r>
      <w:r>
        <w:rPr>
          <w:b/>
          <w:bCs/>
        </w:rPr>
        <w:t xml:space="preserve">Technical Interest</w:t>
      </w:r>
      <w:r>
        <w:t xml:space="preserve"> </w:t>
      </w:r>
      <w:r>
        <w:t xml:space="preserve">(students who love science, analyzing, and figuring out how things work).</w:t>
      </w:r>
      <w:r>
        <w:t xml:space="preserve"> </w:t>
      </w:r>
      <w:r>
        <w:t xml:space="preserve">-</w:t>
      </w:r>
      <w:r>
        <w:t xml:space="preserve"> </w:t>
      </w:r>
      <w:r>
        <w:rPr>
          <w:i/>
          <w:iCs/>
        </w:rPr>
        <w:t xml:space="preserve">Arts &amp; Creative Media:</w:t>
      </w:r>
      <w:r>
        <w:t xml:space="preserve"> </w:t>
      </w:r>
      <w:r>
        <w:t xml:space="preserve">Likely matches high</w:t>
      </w:r>
      <w:r>
        <w:t xml:space="preserve"> </w:t>
      </w:r>
      <w:r>
        <w:rPr>
          <w:b/>
          <w:bCs/>
        </w:rPr>
        <w:t xml:space="preserve">Creativity</w:t>
      </w:r>
      <w:r>
        <w:t xml:space="preserve"> </w:t>
      </w:r>
      <w:r>
        <w:t xml:space="preserve">and</w:t>
      </w:r>
      <w:r>
        <w:t xml:space="preserve"> </w:t>
      </w:r>
      <w:r>
        <w:rPr>
          <w:b/>
          <w:bCs/>
        </w:rPr>
        <w:t xml:space="preserve">Curiosity</w:t>
      </w:r>
      <w:r>
        <w:t xml:space="preserve">, possibly with above-average</w:t>
      </w:r>
      <w:r>
        <w:t xml:space="preserve"> </w:t>
      </w:r>
      <w:r>
        <w:rPr>
          <w:b/>
          <w:bCs/>
        </w:rPr>
        <w:t xml:space="preserve">Communication</w:t>
      </w:r>
      <w:r>
        <w:t xml:space="preserve"> </w:t>
      </w:r>
      <w:r>
        <w:t xml:space="preserve">(students who enjoy creating and expressing ideas, whether in art, writing, music, etc.).</w:t>
      </w:r>
      <w:r>
        <w:t xml:space="preserve"> </w:t>
      </w:r>
      <w:r>
        <w:t xml:space="preserve">-</w:t>
      </w:r>
      <w:r>
        <w:t xml:space="preserve"> </w:t>
      </w:r>
      <w:r>
        <w:rPr>
          <w:i/>
          <w:iCs/>
        </w:rPr>
        <w:t xml:space="preserve">Social &amp; Teaching Professions:</w:t>
      </w:r>
      <w:r>
        <w:t xml:space="preserve"> </w:t>
      </w:r>
      <w:r>
        <w:t xml:space="preserve">Likely matches high</w:t>
      </w:r>
      <w:r>
        <w:t xml:space="preserve"> </w:t>
      </w:r>
      <w:r>
        <w:rPr>
          <w:b/>
          <w:bCs/>
        </w:rPr>
        <w:t xml:space="preserve">Emotional Intelligence</w:t>
      </w:r>
      <w:r>
        <w:t xml:space="preserve"> </w:t>
      </w:r>
      <w:r>
        <w:t xml:space="preserve">and</w:t>
      </w:r>
      <w:r>
        <w:t xml:space="preserve"> </w:t>
      </w:r>
      <w:r>
        <w:rPr>
          <w:b/>
          <w:bCs/>
        </w:rPr>
        <w:t xml:space="preserve">Communication</w:t>
      </w:r>
      <w:r>
        <w:t xml:space="preserve">, and often</w:t>
      </w:r>
      <w:r>
        <w:t xml:space="preserve"> </w:t>
      </w:r>
      <w:r>
        <w:rPr>
          <w:b/>
          <w:bCs/>
        </w:rPr>
        <w:t xml:space="preserve">Leadership</w:t>
      </w:r>
      <w:r>
        <w:t xml:space="preserve"> </w:t>
      </w:r>
      <w:r>
        <w:t xml:space="preserve">or</w:t>
      </w:r>
      <w:r>
        <w:t xml:space="preserve"> </w:t>
      </w:r>
      <w:r>
        <w:rPr>
          <w:b/>
          <w:bCs/>
        </w:rPr>
        <w:t xml:space="preserve">Empathy</w:t>
      </w:r>
      <w:r>
        <w:t xml:space="preserve"> </w:t>
      </w:r>
      <w:r>
        <w:t xml:space="preserve">traits (students who enjoy helping others, explaining things, and being around people).</w:t>
      </w:r>
      <w:r>
        <w:t xml:space="preserve"> </w:t>
      </w:r>
      <w:r>
        <w:t xml:space="preserve">-</w:t>
      </w:r>
      <w:r>
        <w:t xml:space="preserve"> </w:t>
      </w:r>
      <w:r>
        <w:rPr>
          <w:i/>
          <w:iCs/>
        </w:rPr>
        <w:t xml:space="preserve">Business &amp; Leadership:</w:t>
      </w:r>
      <w:r>
        <w:t xml:space="preserve"> </w:t>
      </w:r>
      <w:r>
        <w:t xml:space="preserve">Likely matches high</w:t>
      </w:r>
      <w:r>
        <w:t xml:space="preserve"> </w:t>
      </w:r>
      <w:r>
        <w:rPr>
          <w:b/>
          <w:bCs/>
        </w:rPr>
        <w:t xml:space="preserve">Leadership</w:t>
      </w:r>
      <w:r>
        <w:t xml:space="preserve">,</w:t>
      </w:r>
      <w:r>
        <w:t xml:space="preserve"> </w:t>
      </w:r>
      <w:r>
        <w:rPr>
          <w:b/>
          <w:bCs/>
        </w:rPr>
        <w:t xml:space="preserve">Organizational Skill</w:t>
      </w:r>
      <w:r>
        <w:t xml:space="preserve">, and</w:t>
      </w:r>
      <w:r>
        <w:t xml:space="preserve"> </w:t>
      </w:r>
      <w:r>
        <w:rPr>
          <w:b/>
          <w:bCs/>
        </w:rPr>
        <w:t xml:space="preserve">Logical or Strategic Thinking</w:t>
      </w:r>
      <w:r>
        <w:t xml:space="preserve"> </w:t>
      </w:r>
      <w:r>
        <w:t xml:space="preserve">(students who like to take charge, plan things, and perhaps enjoy strategy games or competitions).</w:t>
      </w:r>
      <w:r>
        <w:t xml:space="preserve"> </w:t>
      </w:r>
      <w:r>
        <w:t xml:space="preserve">-</w:t>
      </w:r>
      <w:r>
        <w:t xml:space="preserve"> </w:t>
      </w:r>
      <w:r>
        <w:rPr>
          <w:i/>
          <w:iCs/>
        </w:rPr>
        <w:t xml:space="preserve">Hands-On Technical Trades:</w:t>
      </w:r>
      <w:r>
        <w:t xml:space="preserve"> </w:t>
      </w:r>
      <w:r>
        <w:t xml:space="preserve">Likely matches high</w:t>
      </w:r>
      <w:r>
        <w:t xml:space="preserve"> </w:t>
      </w:r>
      <w:r>
        <w:rPr>
          <w:b/>
          <w:bCs/>
        </w:rPr>
        <w:t xml:space="preserve">Practical Thinking</w:t>
      </w:r>
      <w:r>
        <w:t xml:space="preserve"> </w:t>
      </w:r>
      <w:r>
        <w:t xml:space="preserve">and</w:t>
      </w:r>
      <w:r>
        <w:t xml:space="preserve"> </w:t>
      </w:r>
      <w:r>
        <w:rPr>
          <w:b/>
          <w:bCs/>
        </w:rPr>
        <w:t xml:space="preserve">Technical Interest</w:t>
      </w:r>
      <w:r>
        <w:t xml:space="preserve">, with some</w:t>
      </w:r>
      <w:r>
        <w:t xml:space="preserve"> </w:t>
      </w:r>
      <w:r>
        <w:rPr>
          <w:b/>
          <w:bCs/>
        </w:rPr>
        <w:t xml:space="preserve">Logical</w:t>
      </w:r>
      <w:r>
        <w:t xml:space="preserve"> </w:t>
      </w:r>
      <w:r>
        <w:t xml:space="preserve">or</w:t>
      </w:r>
      <w:r>
        <w:t xml:space="preserve"> </w:t>
      </w:r>
      <w:r>
        <w:rPr>
          <w:b/>
          <w:bCs/>
        </w:rPr>
        <w:t xml:space="preserve">Organizing</w:t>
      </w:r>
      <w:r>
        <w:t xml:space="preserve"> </w:t>
      </w:r>
      <w:r>
        <w:t xml:space="preserve">(students who prefer working with their hands, building, fixing, operating equipment).</w:t>
      </w:r>
      <w:r>
        <w:t xml:space="preserve"> </w:t>
      </w:r>
      <w:r>
        <w:t xml:space="preserve">-</w:t>
      </w:r>
      <w:r>
        <w:t xml:space="preserve"> </w:t>
      </w:r>
      <w:r>
        <w:rPr>
          <w:i/>
          <w:iCs/>
        </w:rPr>
        <w:t xml:space="preserve">Organizational &amp; Administrative:</w:t>
      </w:r>
      <w:r>
        <w:t xml:space="preserve"> </w:t>
      </w:r>
      <w:r>
        <w:t xml:space="preserve">Likely high</w:t>
      </w:r>
      <w:r>
        <w:t xml:space="preserve"> </w:t>
      </w:r>
      <w:r>
        <w:rPr>
          <w:b/>
          <w:bCs/>
        </w:rPr>
        <w:t xml:space="preserve">Organizational Skill</w:t>
      </w:r>
      <w:r>
        <w:t xml:space="preserve">,</w:t>
      </w:r>
      <w:r>
        <w:t xml:space="preserve"> </w:t>
      </w:r>
      <w:r>
        <w:rPr>
          <w:b/>
          <w:bCs/>
        </w:rPr>
        <w:t xml:space="preserve">Practical Thinking</w:t>
      </w:r>
      <w:r>
        <w:t xml:space="preserve">, and some</w:t>
      </w:r>
      <w:r>
        <w:t xml:space="preserve"> </w:t>
      </w:r>
      <w:r>
        <w:rPr>
          <w:b/>
          <w:bCs/>
        </w:rPr>
        <w:t xml:space="preserve">Communication</w:t>
      </w:r>
      <w:r>
        <w:t xml:space="preserve"> </w:t>
      </w:r>
      <w:r>
        <w:t xml:space="preserve">(students who naturally keep things in order and might enjoy managing data, schedules, etc., even at a small scale like being class monitor or keeping collections).</w:t>
      </w:r>
    </w:p>
    <w:p>
      <w:pPr>
        <w:pStyle w:val="BodyText"/>
      </w:pPr>
      <w:r>
        <w:rPr>
          <w:i/>
          <w:iCs/>
        </w:rPr>
        <w:t xml:space="preserve">(The above are examples; the actual system could refine or expand these clusters. It might use a standard like Holland Codes or the 16 career clusters framework, but translated into age-appropriate terms.)</w:t>
      </w:r>
    </w:p>
    <w:p>
      <w:pPr>
        <w:pStyle w:val="BodyText"/>
      </w:pPr>
      <w:r>
        <w:rPr>
          <w:b/>
          <w:bCs/>
        </w:rPr>
        <w:t xml:space="preserve">Dominant Traits Identification:</w:t>
      </w:r>
      <w:r>
        <w:t xml:space="preserve"> </w:t>
      </w:r>
      <w:r>
        <w:t xml:space="preserve">Alongside the career cluster suggestion, the assessment outputs the student’s</w:t>
      </w:r>
      <w:r>
        <w:t xml:space="preserve"> </w:t>
      </w:r>
      <w:r>
        <w:rPr>
          <w:b/>
          <w:bCs/>
        </w:rPr>
        <w:t xml:space="preserve">top 2–3 dominant traits</w:t>
      </w:r>
      <w:r>
        <w:t xml:space="preserve">. These are the categories where they scored highest or showed consistent preference. For instance, the system might report:</w:t>
      </w:r>
      <w:r>
        <w:t xml:space="preserve"> </w:t>
      </w:r>
      <w:r>
        <w:rPr>
          <w:i/>
          <w:iCs/>
        </w:rPr>
        <w:t xml:space="preserve">"Your dominant traits are</w:t>
      </w:r>
      <w:r>
        <w:t xml:space="preserve"> </w:t>
      </w:r>
      <w:r>
        <w:rPr>
          <w:i/>
          <w:iCs/>
        </w:rPr>
        <w:t xml:space="preserve">Creativity</w:t>
      </w:r>
      <w:r>
        <w:t xml:space="preserve"> </w:t>
      </w:r>
      <w:r>
        <w:rPr>
          <w:i/>
          <w:iCs/>
        </w:rPr>
        <w:t xml:space="preserve">and</w:t>
      </w:r>
      <w:r>
        <w:t xml:space="preserve"> </w:t>
      </w:r>
      <w:r>
        <w:rPr>
          <w:i/>
          <w:iCs/>
        </w:rPr>
        <w:t xml:space="preserve">Empathy."</w:t>
      </w:r>
      <w:r>
        <w:t xml:space="preserve"> </w:t>
      </w:r>
      <w:r>
        <w:t xml:space="preserve">We use more student-friendly wording where possible, e.g.</w:t>
      </w:r>
      <w:r>
        <w:t xml:space="preserve"> </w:t>
      </w:r>
      <w:r>
        <w:rPr>
          <w:i/>
          <w:iCs/>
        </w:rPr>
        <w:t xml:space="preserve">Creativity</w:t>
      </w:r>
      <w:r>
        <w:t xml:space="preserve"> </w:t>
      </w:r>
      <w:r>
        <w:t xml:space="preserve">(love for imagination and new ideas),</w:t>
      </w:r>
      <w:r>
        <w:t xml:space="preserve"> </w:t>
      </w:r>
      <w:r>
        <w:rPr>
          <w:i/>
          <w:iCs/>
        </w:rPr>
        <w:t xml:space="preserve">Empathy</w:t>
      </w:r>
      <w:r>
        <w:t xml:space="preserve"> </w:t>
      </w:r>
      <w:r>
        <w:t xml:space="preserve">(caring about others’ feelings),</w:t>
      </w:r>
      <w:r>
        <w:t xml:space="preserve"> </w:t>
      </w:r>
      <w:r>
        <w:rPr>
          <w:i/>
          <w:iCs/>
        </w:rPr>
        <w:t xml:space="preserve">Structure</w:t>
      </w:r>
      <w:r>
        <w:t xml:space="preserve"> </w:t>
      </w:r>
      <w:r>
        <w:t xml:space="preserve">(being organized and orderly),</w:t>
      </w:r>
      <w:r>
        <w:t xml:space="preserve"> </w:t>
      </w:r>
      <w:r>
        <w:rPr>
          <w:i/>
          <w:iCs/>
        </w:rPr>
        <w:t xml:space="preserve">Strategy</w:t>
      </w:r>
      <w:r>
        <w:t xml:space="preserve"> </w:t>
      </w:r>
      <w:r>
        <w:t xml:space="preserve">(planning and logical thinking),</w:t>
      </w:r>
      <w:r>
        <w:t xml:space="preserve"> </w:t>
      </w:r>
      <w:r>
        <w:rPr>
          <w:i/>
          <w:iCs/>
        </w:rPr>
        <w:t xml:space="preserve">Curiosity</w:t>
      </w:r>
      <w:r>
        <w:t xml:space="preserve"> </w:t>
      </w:r>
      <w:r>
        <w:t xml:space="preserve">(always wanting to learn more), etc. This helps the student understand themselves in positive terms regardless of the career mapping. It also emphasizes that these traits are strengths.</w:t>
      </w:r>
    </w:p>
    <w:p>
      <w:pPr>
        <w:pStyle w:val="BodyText"/>
      </w:pPr>
      <w:r>
        <w:rPr>
          <w:b/>
          <w:bCs/>
        </w:rPr>
        <w:t xml:space="preserve">Calculating Confidence Levels:</w:t>
      </w:r>
      <w:r>
        <w:t xml:space="preserve"> </w:t>
      </w:r>
      <w:r>
        <w:t xml:space="preserve">The system also provides a</w:t>
      </w:r>
      <w:r>
        <w:t xml:space="preserve"> </w:t>
      </w:r>
      <w:r>
        <w:rPr>
          <w:b/>
          <w:bCs/>
        </w:rPr>
        <w:t xml:space="preserve">confidence level</w:t>
      </w:r>
      <w:r>
        <w:t xml:space="preserve"> </w:t>
      </w:r>
      <w:r>
        <w:t xml:space="preserve">in the career cluster recommendation, based on how clear and consistent the student's answers were. This could be expressed simply as</w:t>
      </w:r>
      <w:r>
        <w:t xml:space="preserve"> </w:t>
      </w:r>
      <w:r>
        <w:rPr>
          <w:i/>
          <w:iCs/>
        </w:rPr>
        <w:t xml:space="preserve">High</w:t>
      </w:r>
      <w:r>
        <w:t xml:space="preserve">,</w:t>
      </w:r>
      <w:r>
        <w:t xml:space="preserve"> </w:t>
      </w:r>
      <w:r>
        <w:rPr>
          <w:i/>
          <w:iCs/>
        </w:rPr>
        <w:t xml:space="preserve">Moderate</w:t>
      </w:r>
      <w:r>
        <w:t xml:space="preserve">, or</w:t>
      </w:r>
      <w:r>
        <w:t xml:space="preserve"> </w:t>
      </w:r>
      <w:r>
        <w:rPr>
          <w:i/>
          <w:iCs/>
        </w:rPr>
        <w:t xml:space="preserve">Low</w:t>
      </w:r>
      <w:r>
        <w:t xml:space="preserve"> </w:t>
      </w:r>
      <w:r>
        <w:t xml:space="preserve">confidence:</w:t>
      </w:r>
      <w:r>
        <w:t xml:space="preserve"> </w:t>
      </w:r>
      <w:r>
        <w:t xml:space="preserve">-</w:t>
      </w:r>
      <w:r>
        <w:t xml:space="preserve"> </w:t>
      </w:r>
      <w:r>
        <w:rPr>
          <w:b/>
          <w:bCs/>
        </w:rPr>
        <w:t xml:space="preserve">High Confidence:</w:t>
      </w:r>
      <w:r>
        <w:t xml:space="preserve"> </w:t>
      </w:r>
      <w:r>
        <w:t xml:space="preserve">The student’s answers strongly and consistently pointed to one career cluster (and a set of traits). For example, if nearly all top answers aligned with, say, creative fields and their highest scores are overwhelmingly in Creativity and Curiosity, then the system is quite certain about recommending the "Creative Arts" cluster. A numerical indicator might be that one cluster score was, for instance, 20% higher than any other.</w:t>
      </w:r>
      <w:r>
        <w:t xml:space="preserve"> </w:t>
      </w:r>
      <w:r>
        <w:t xml:space="preserve">-</w:t>
      </w:r>
      <w:r>
        <w:t xml:space="preserve"> </w:t>
      </w:r>
      <w:r>
        <w:rPr>
          <w:b/>
          <w:bCs/>
        </w:rPr>
        <w:t xml:space="preserve">Moderate Confidence:</w:t>
      </w:r>
      <w:r>
        <w:t xml:space="preserve"> </w:t>
      </w:r>
      <w:r>
        <w:t xml:space="preserve">The student has a couple of strong interests that maybe span two clusters, or their trait profile is balanced. For example, they scored well in both Logical and Artistic areas, suggesting two possible clusters. The system might still choose one cluster as primary recommendation (perhaps based on slight edge or the student’s expressed interest), but it will note moderate confidence and possibly mention a secondary cluster. In essence, the signals are there but not unilateral.</w:t>
      </w:r>
      <w:r>
        <w:t xml:space="preserve"> </w:t>
      </w:r>
      <w:r>
        <w:t xml:space="preserve">-</w:t>
      </w:r>
      <w:r>
        <w:t xml:space="preserve"> </w:t>
      </w:r>
      <w:r>
        <w:rPr>
          <w:b/>
          <w:bCs/>
        </w:rPr>
        <w:t xml:space="preserve">Low Confidence:</w:t>
      </w:r>
      <w:r>
        <w:t xml:space="preserve"> </w:t>
      </w:r>
      <w:r>
        <w:t xml:space="preserve">The results were quite mixed or the student’s answers varied a lot with no clear pattern. This might happen if the student is interested in many things or answered unpredictably (which can be normal at a young age). The system will then say the results are inconclusive or suggest a couple of clusters to explore further rather than a single definitive path. It might also prompt the student to reflect on which questions they felt most represented them, or even recommend they try again later as interests develop.</w:t>
      </w:r>
    </w:p>
    <w:p>
      <w:pPr>
        <w:pStyle w:val="BodyText"/>
      </w:pPr>
      <w:r>
        <w:t xml:space="preserve">The confidence level is meant to guide counselors/teachers as well – a low-confidence result might warrant a one-on-one discussion to interpret the findings more deeply, whereas a high-confidence result can be a starting point for encouraging the student to explore that field (e.g., join related school clubs, find mentors, etc.).</w:t>
      </w:r>
    </w:p>
    <w:p>
      <w:pPr>
        <w:pStyle w:val="BodyText"/>
      </w:pPr>
      <w:r>
        <w:rPr>
          <w:b/>
          <w:bCs/>
        </w:rPr>
        <w:t xml:space="preserve">Example Output Summary:</w:t>
      </w:r>
      <w:r>
        <w:t xml:space="preserve"> </w:t>
      </w:r>
      <w:r>
        <w:t xml:space="preserve">At the end of the assessment, a student might see a summary like:</w:t>
      </w:r>
      <w:r>
        <w:t xml:space="preserve"> </w:t>
      </w:r>
      <w:r>
        <w:t xml:space="preserve">-</w:t>
      </w:r>
      <w:r>
        <w:t xml:space="preserve"> </w:t>
      </w:r>
      <w:r>
        <w:rPr>
          <w:i/>
          <w:iCs/>
        </w:rPr>
        <w:t xml:space="preserve">Recommended Career Cluster:</w:t>
      </w:r>
      <w:r>
        <w:t xml:space="preserve"> </w:t>
      </w:r>
      <w:r>
        <w:rPr>
          <w:b/>
          <w:bCs/>
        </w:rPr>
        <w:t xml:space="preserve">“Science &amp; Technology”</w:t>
      </w:r>
      <w:r>
        <w:t xml:space="preserve"> </w:t>
      </w:r>
      <w:r>
        <w:t xml:space="preserve">(e.g., STEM)</w:t>
      </w:r>
      <w:r>
        <w:br/>
      </w:r>
      <w:r>
        <w:t xml:space="preserve">-</w:t>
      </w:r>
      <w:r>
        <w:t xml:space="preserve"> </w:t>
      </w:r>
      <w:r>
        <w:rPr>
          <w:i/>
          <w:iCs/>
        </w:rPr>
        <w:t xml:space="preserve">Dominant Traits:</w:t>
      </w:r>
      <w:r>
        <w:t xml:space="preserve"> </w:t>
      </w:r>
      <w:r>
        <w:rPr>
          <w:b/>
          <w:bCs/>
        </w:rPr>
        <w:t xml:space="preserve">Curiosity, Logical Thinking, Technical Aptitude</w:t>
      </w:r>
      <w:r>
        <w:br/>
      </w:r>
      <w:r>
        <w:t xml:space="preserve">-</w:t>
      </w:r>
      <w:r>
        <w:t xml:space="preserve"> </w:t>
      </w:r>
      <w:r>
        <w:rPr>
          <w:i/>
          <w:iCs/>
        </w:rPr>
        <w:t xml:space="preserve">Confidence:</w:t>
      </w:r>
      <w:r>
        <w:t xml:space="preserve"> </w:t>
      </w:r>
      <w:r>
        <w:rPr>
          <w:b/>
          <w:bCs/>
        </w:rPr>
        <w:t xml:space="preserve">High</w:t>
      </w:r>
      <w:r>
        <w:t xml:space="preserve"> </w:t>
      </w:r>
      <w:r>
        <w:t xml:space="preserve">(Your answers very clearly matched this cluster)</w:t>
      </w:r>
    </w:p>
    <w:p>
      <w:pPr>
        <w:pStyle w:val="BodyText"/>
      </w:pPr>
      <w:r>
        <w:t xml:space="preserve">Along with a brief explanation:</w:t>
      </w:r>
      <w:r>
        <w:t xml:space="preserve"> </w:t>
      </w:r>
      <w:r>
        <w:rPr>
          <w:i/>
          <w:iCs/>
        </w:rPr>
        <w:t xml:space="preserve">“You consistently showed a strong interest in understanding how things work, solving problems, and exploring new ideas. This is why Science &amp; Technology careers might suit you – for example, engineer, researcher, or IT specialist in the future. You also demonstrated Technical Aptitude and Logical Thinking as key strengths. With a high confidence result, you might enjoy trying out a science club or computer class to explore this interest further!”</w:t>
      </w:r>
    </w:p>
    <w:p>
      <w:pPr>
        <w:pStyle w:val="BodyText"/>
      </w:pPr>
      <w:r>
        <w:t xml:space="preserve">For another student, it might be:</w:t>
      </w:r>
      <w:r>
        <w:t xml:space="preserve"> </w:t>
      </w:r>
      <w:r>
        <w:t xml:space="preserve">-</w:t>
      </w:r>
      <w:r>
        <w:t xml:space="preserve"> </w:t>
      </w:r>
      <w:r>
        <w:rPr>
          <w:i/>
          <w:iCs/>
        </w:rPr>
        <w:t xml:space="preserve">Recommended Career Cluster:</w:t>
      </w:r>
      <w:r>
        <w:t xml:space="preserve"> </w:t>
      </w:r>
      <w:r>
        <w:rPr>
          <w:b/>
          <w:bCs/>
        </w:rPr>
        <w:t xml:space="preserve">“Creative Arts &amp; Communication”</w:t>
      </w:r>
      <w:r>
        <w:br/>
      </w:r>
      <w:r>
        <w:t xml:space="preserve">-</w:t>
      </w:r>
      <w:r>
        <w:t xml:space="preserve"> </w:t>
      </w:r>
      <w:r>
        <w:rPr>
          <w:i/>
          <w:iCs/>
        </w:rPr>
        <w:t xml:space="preserve">Dominant Traits:</w:t>
      </w:r>
      <w:r>
        <w:t xml:space="preserve"> </w:t>
      </w:r>
      <w:r>
        <w:rPr>
          <w:b/>
          <w:bCs/>
        </w:rPr>
        <w:t xml:space="preserve">Creativity, Empathy</w:t>
      </w:r>
      <w:r>
        <w:br/>
      </w:r>
      <w:r>
        <w:t xml:space="preserve">-</w:t>
      </w:r>
      <w:r>
        <w:t xml:space="preserve"> </w:t>
      </w:r>
      <w:r>
        <w:rPr>
          <w:i/>
          <w:iCs/>
        </w:rPr>
        <w:t xml:space="preserve">Confidence:</w:t>
      </w:r>
      <w:r>
        <w:t xml:space="preserve"> </w:t>
      </w:r>
      <w:r>
        <w:rPr>
          <w:b/>
          <w:bCs/>
        </w:rPr>
        <w:t xml:space="preserve">Moderate</w:t>
      </w:r>
      <w:r>
        <w:t xml:space="preserve"> </w:t>
      </w:r>
      <w:r>
        <w:t xml:space="preserve">(Some of your answers pointed to creative fields, but you also showed interest in social roles)</w:t>
      </w:r>
      <w:r>
        <w:br/>
      </w:r>
      <w:r>
        <w:t xml:space="preserve">-</w:t>
      </w:r>
      <w:r>
        <w:t xml:space="preserve"> </w:t>
      </w:r>
      <w:r>
        <w:rPr>
          <w:i/>
          <w:iCs/>
        </w:rPr>
        <w:t xml:space="preserve">Explanation:</w:t>
      </w:r>
      <w:r>
        <w:t xml:space="preserve"> </w:t>
      </w:r>
      <w:r>
        <w:rPr>
          <w:i/>
          <w:iCs/>
        </w:rPr>
        <w:t xml:space="preserve">“You have a strong creative side – enjoying art, stories, or coming up with ideas – and you also care about people’s feelings and working in teams. You might thrive in Creative Arts &amp; Communication, such as writing, design, or media, where you can use your imagination and work with others. However, your interests are quite diverse, so you could also explore Social &amp; Teaching fields. Consider trying different activities (like a drama club and a volunteer group) to see what you enjoy most.”</w:t>
      </w:r>
    </w:p>
    <w:p>
      <w:pPr>
        <w:pStyle w:val="BodyText"/>
      </w:pPr>
      <w:r>
        <w:t xml:space="preserve">These outputs are written in</w:t>
      </w:r>
      <w:r>
        <w:t xml:space="preserve"> </w:t>
      </w:r>
      <w:r>
        <w:rPr>
          <w:b/>
          <w:bCs/>
        </w:rPr>
        <w:t xml:space="preserve">encouraging and age-appropriate language</w:t>
      </w:r>
      <w:r>
        <w:t xml:space="preserve">, focusing on the student's strengths and possibilities rather than limiting them. The idea is to open up avenues for</w:t>
      </w:r>
      <w:r>
        <w:t xml:space="preserve"> </w:t>
      </w:r>
      <w:r>
        <w:rPr>
          <w:b/>
          <w:bCs/>
        </w:rPr>
        <w:t xml:space="preserve">self-discovery</w:t>
      </w:r>
      <w:r>
        <w:t xml:space="preserve"> </w:t>
      </w:r>
      <w:r>
        <w:t xml:space="preserve">and not to label or track students into a narrow path so early.</w:t>
      </w:r>
    </w:p>
    <w:bookmarkEnd w:id="31"/>
    <w:bookmarkStart w:id="32" w:name="X973b47f50184798c0ff5228c6ad71148d404cdf"/>
    <w:p>
      <w:pPr>
        <w:pStyle w:val="Heading2"/>
      </w:pPr>
      <w:r>
        <w:t xml:space="preserve">Inclusive and Age-Appropriate Design Considerations</w:t>
      </w:r>
    </w:p>
    <w:p>
      <w:pPr>
        <w:pStyle w:val="FirstParagraph"/>
      </w:pPr>
      <w:r>
        <w:t xml:space="preserve">Designing for JSS students means the content must be accessible, engaging, and fair to all backgrounds. Here are the measures we take to ensure inclusive, age-appropriate language and context:</w:t>
      </w:r>
    </w:p>
    <w:p>
      <w:pPr>
        <w:numPr>
          <w:ilvl w:val="0"/>
          <w:numId w:val="1006"/>
        </w:numPr>
      </w:pPr>
      <w:r>
        <w:rPr>
          <w:b/>
          <w:bCs/>
        </w:rPr>
        <w:t xml:space="preserve">Use of Everyday-Life Context:</w:t>
      </w:r>
      <w:r>
        <w:t xml:space="preserve"> </w:t>
      </w:r>
      <w:r>
        <w:t xml:space="preserve">All scenarios and questions are rooted in situations a typical 11–15 year-old might encounter. We talk about school projects, hobbies, family or community activities, friends, and personal interests. For example, instead of asking about</w:t>
      </w:r>
      <w:r>
        <w:t xml:space="preserve"> </w:t>
      </w:r>
      <w:r>
        <w:rPr>
          <w:b/>
          <w:bCs/>
        </w:rPr>
        <w:t xml:space="preserve">workplace</w:t>
      </w:r>
      <w:r>
        <w:t xml:space="preserve"> </w:t>
      </w:r>
      <w:r>
        <w:t xml:space="preserve">scenarios or college plans, we ask about</w:t>
      </w:r>
      <w:r>
        <w:t xml:space="preserve"> </w:t>
      </w:r>
      <w:r>
        <w:rPr>
          <w:i/>
          <w:iCs/>
        </w:rPr>
        <w:t xml:space="preserve">“helping a friend”</w:t>
      </w:r>
      <w:r>
        <w:t xml:space="preserve">,</w:t>
      </w:r>
      <w:r>
        <w:t xml:space="preserve"> </w:t>
      </w:r>
      <w:r>
        <w:rPr>
          <w:i/>
          <w:iCs/>
        </w:rPr>
        <w:t xml:space="preserve">“leading a class project”</w:t>
      </w:r>
      <w:r>
        <w:t xml:space="preserve">,</w:t>
      </w:r>
      <w:r>
        <w:t xml:space="preserve"> </w:t>
      </w:r>
      <w:r>
        <w:rPr>
          <w:i/>
          <w:iCs/>
        </w:rPr>
        <w:t xml:space="preserve">“what you do in your free time after school”</w:t>
      </w:r>
      <w:r>
        <w:t xml:space="preserve">, etc. This grounds the assessment in the student’s current reality, making it easier for them to relate and respond authentically.</w:t>
      </w:r>
    </w:p>
    <w:p>
      <w:pPr>
        <w:numPr>
          <w:ilvl w:val="0"/>
          <w:numId w:val="1006"/>
        </w:numPr>
      </w:pPr>
      <w:r>
        <w:rPr>
          <w:b/>
          <w:bCs/>
        </w:rPr>
        <w:t xml:space="preserve">Simplified Language:</w:t>
      </w:r>
      <w:r>
        <w:t xml:space="preserve"> </w:t>
      </w:r>
      <w:r>
        <w:t xml:space="preserve">We avoid jargon and complex vocabulary. Questions are phrased in clear, straightforward sentences. If a less common word is used, it’s either explained or replaceable by a more common term. The goal is that students focus on the</w:t>
      </w:r>
      <w:r>
        <w:t xml:space="preserve"> </w:t>
      </w:r>
      <w:r>
        <w:rPr>
          <w:i/>
          <w:iCs/>
        </w:rPr>
        <w:t xml:space="preserve">decision</w:t>
      </w:r>
      <w:r>
        <w:t xml:space="preserve"> </w:t>
      </w:r>
      <w:r>
        <w:t xml:space="preserve">or</w:t>
      </w:r>
      <w:r>
        <w:t xml:space="preserve"> </w:t>
      </w:r>
      <w:r>
        <w:rPr>
          <w:i/>
          <w:iCs/>
        </w:rPr>
        <w:t xml:space="preserve">reflection</w:t>
      </w:r>
      <w:r>
        <w:t xml:space="preserve"> </w:t>
      </w:r>
      <w:r>
        <w:t xml:space="preserve">in the question, not on deciphering what the question means. For instance, we say "fix something that’s broken" instead of "troubleshoot a malfunction," or "plan an event" instead of "coordinate logistical arrangements."</w:t>
      </w:r>
    </w:p>
    <w:p>
      <w:pPr>
        <w:numPr>
          <w:ilvl w:val="0"/>
          <w:numId w:val="1006"/>
        </w:numPr>
      </w:pPr>
      <w:r>
        <w:rPr>
          <w:b/>
          <w:bCs/>
        </w:rPr>
        <w:t xml:space="preserve">Inclusive Wording:</w:t>
      </w:r>
      <w:r>
        <w:t xml:space="preserve"> </w:t>
      </w:r>
      <w:r>
        <w:t xml:space="preserve">The questions are carefully written to avoid cultural or gender biases. We do not assume a particular family setup or interest common to all – for example, we wouldn't ask "What would your dad do in situation X?" which assumes every student has the same family roles at home. Instead, we keep it general: "What would you do if someone at home...". We also ensure options in questions represent a diverse range of strengths: every set of answer choices is crafted so that</w:t>
      </w:r>
      <w:r>
        <w:t xml:space="preserve"> </w:t>
      </w:r>
      <w:r>
        <w:rPr>
          <w:b/>
          <w:bCs/>
        </w:rPr>
        <w:t xml:space="preserve">no option is obviously “bad” or negative</w:t>
      </w:r>
      <w:r>
        <w:t xml:space="preserve">; each reflects a plausible trait. This way, students don’t feel judged or that one trait is valued over another during the test. They are simply different styles. For example, an option like "I would wait for someone else to lead" (from a leadership scenario) is a valid response that might indicate a cooperative or introverted style rather than something wrong – we treat it as such in feedback.</w:t>
      </w:r>
    </w:p>
    <w:p>
      <w:pPr>
        <w:numPr>
          <w:ilvl w:val="0"/>
          <w:numId w:val="1006"/>
        </w:numPr>
      </w:pPr>
      <w:r>
        <w:rPr>
          <w:b/>
          <w:bCs/>
        </w:rPr>
        <w:t xml:space="preserve">Diverse Interests Represented:</w:t>
      </w:r>
      <w:r>
        <w:t xml:space="preserve"> </w:t>
      </w:r>
      <w:r>
        <w:t xml:space="preserve">To engage all students, the content includes a mix of contexts – arts, sports, science, social – so that at different points, each student sees something familiar or interesting to them. For instance, one scenario might mention a football match (sporty context), another talks about painting a mural (artsy context), another about a science fair (academic context). By doing this, we avoid skewing the test toward kids who have only certain interests or exposures. Everyone gets a chance to visualize themselves in some of the situations.</w:t>
      </w:r>
    </w:p>
    <w:p>
      <w:pPr>
        <w:numPr>
          <w:ilvl w:val="0"/>
          <w:numId w:val="1006"/>
        </w:numPr>
      </w:pPr>
      <w:r>
        <w:rPr>
          <w:b/>
          <w:bCs/>
        </w:rPr>
        <w:t xml:space="preserve">No High-Stakes or Sensitive Questions:</w:t>
      </w:r>
      <w:r>
        <w:t xml:space="preserve"> </w:t>
      </w:r>
      <w:r>
        <w:t xml:space="preserve">The assessment steers clear of highly sensitive personal issues or academics beyond their grade. We are not testing academic knowledge here, so we don’t include math problems or factual quizzes that could disadvantage those who haven’t learned something. We focus on preferences and behaviors. We also avoid questions that dig into personal trauma or anything that could make a child uncomfortable. The tone remains positive and exploratory.</w:t>
      </w:r>
    </w:p>
    <w:p>
      <w:pPr>
        <w:numPr>
          <w:ilvl w:val="0"/>
          <w:numId w:val="1006"/>
        </w:numPr>
      </w:pPr>
      <w:r>
        <w:rPr>
          <w:b/>
          <w:bCs/>
        </w:rPr>
        <w:t xml:space="preserve">Feedback and Encouragement:</w:t>
      </w:r>
      <w:r>
        <w:t xml:space="preserve"> </w:t>
      </w:r>
      <w:r>
        <w:t xml:space="preserve">Although the main output is the career cluster and traits, the system is built to provide</w:t>
      </w:r>
      <w:r>
        <w:t xml:space="preserve"> </w:t>
      </w:r>
      <w:r>
        <w:rPr>
          <w:b/>
          <w:bCs/>
        </w:rPr>
        <w:t xml:space="preserve">encouraging messaging</w:t>
      </w:r>
      <w:r>
        <w:t xml:space="preserve">. JSS is a time of development and self-esteem building; the results emphasize that every profile has strengths and possible exciting paths. Even if a student scores low on one trait, the feedback focuses on what they scored high on, rather than framing anything as a weakness. This inclusive approach ensures no student feels “less than” because of their natural preferences.</w:t>
      </w:r>
    </w:p>
    <w:p>
      <w:pPr>
        <w:pStyle w:val="FirstParagraph"/>
      </w:pPr>
      <w:r>
        <w:t xml:space="preserve">By incorporating all these considerations, the assessment becomes fair and engaging for</w:t>
      </w:r>
      <w:r>
        <w:t xml:space="preserve"> </w:t>
      </w:r>
      <w:r>
        <w:rPr>
          <w:b/>
          <w:bCs/>
        </w:rPr>
        <w:t xml:space="preserve">all JSS students</w:t>
      </w:r>
      <w:r>
        <w:t xml:space="preserve">, regardless of gender, background, or learning style. The inclusive, relatable nature of the questions helps students answer more truthfully and comfortably, which in turn makes the results more accurate.</w:t>
      </w:r>
    </w:p>
    <w:bookmarkEnd w:id="32"/>
    <w:bookmarkStart w:id="33" w:name="conclusion"/>
    <w:p>
      <w:pPr>
        <w:pStyle w:val="Heading2"/>
      </w:pPr>
      <w:r>
        <w:t xml:space="preserve">Conclusion</w:t>
      </w:r>
    </w:p>
    <w:p>
      <w:pPr>
        <w:pStyle w:val="FirstParagraph"/>
      </w:pPr>
      <w:r>
        <w:t xml:space="preserve">In summary, this adaptive 100-question career discovery assessment provides a comprehensive, student-friendly way for junior secondary students to explore their traits and potential future paths. We designed a robust question bank across nine key dimensions of intelligence and personality, ensuring broad coverage from logical reasoning to empathy and creativity. With an adaptive branching structure, the test dynamically homes in on each student's interests with 2–3 levels of follow-up, which yields richer insights without requiring every student to answer all 100 questions</w:t>
      </w:r>
      <w:hyperlink r:id="rId21">
        <w:r>
          <w:rPr>
            <w:rStyle w:val="Hyperlink"/>
          </w:rPr>
          <w:t xml:space="preserve">[1]</w:t>
        </w:r>
      </w:hyperlink>
      <w:r>
        <w:t xml:space="preserve">. The use of diverse question formats – from multiple choice to interactive ranking – keeps the experience engaging and allows different facets of the student's personality to shine.</w:t>
      </w:r>
    </w:p>
    <w:p>
      <w:pPr>
        <w:pStyle w:val="BodyText"/>
      </w:pPr>
      <w:r>
        <w:t xml:space="preserve">Every question is tagged and weighted for easy data handling, making the system implementation-ready. It can be exported to JSON/CSV for seamless integration into educational software or a school’s career guidance platform. The results mapping translates complex answer data into an accessible career cluster recommendation, highlights the student's dominant traits in positive language, and provides a confidence metric to guide further discussion or exploration. This way, both the student and educators/parents can understand the outcome clearly.</w:t>
      </w:r>
    </w:p>
    <w:p>
      <w:pPr>
        <w:pStyle w:val="BodyText"/>
      </w:pPr>
      <w:r>
        <w:t xml:space="preserve">Ultimately, the assessment is not about pigeonholing a student into a single job, but about</w:t>
      </w:r>
      <w:r>
        <w:t xml:space="preserve"> </w:t>
      </w:r>
      <w:r>
        <w:rPr>
          <w:b/>
          <w:bCs/>
        </w:rPr>
        <w:t xml:space="preserve">opening up possibilities</w:t>
      </w:r>
      <w:r>
        <w:t xml:space="preserve"> </w:t>
      </w:r>
      <w:r>
        <w:t xml:space="preserve">and self-awareness. By focusing on JSS-level language and contexts, it meets students where they are in life. By prioritizing inclusivity and everyday relatability, it ensures that every student can see themselves in the scenarios and respond in a way that truly reflects who they are. The adaptive design, comprehensive coverage, and structured output make this system a powerful tool for early career exploration and personal development in the crucial formative years of junior secondary school.</w:t>
      </w:r>
    </w:p>
    <w:p>
      <w:pPr>
        <w:pStyle w:val="BodyText"/>
      </w:pPr>
      <w:r>
        <w:rPr>
          <w:b/>
          <w:bCs/>
        </w:rPr>
        <w:t xml:space="preserve">Sources:</w:t>
      </w:r>
    </w:p>
    <w:p>
      <w:pPr>
        <w:pStyle w:val="Compact"/>
        <w:numPr>
          <w:ilvl w:val="0"/>
          <w:numId w:val="1007"/>
        </w:numPr>
      </w:pPr>
      <w:r>
        <w:t xml:space="preserve">Open Assessment Technologies.</w:t>
      </w:r>
      <w:r>
        <w:t xml:space="preserve"> </w:t>
      </w:r>
      <w:r>
        <w:rPr>
          <w:i/>
          <w:iCs/>
        </w:rPr>
        <w:t xml:space="preserve">How To Use Branching, Item, and Testlet Adaptive Assessments</w:t>
      </w:r>
      <w:r>
        <w:t xml:space="preserve"> </w:t>
      </w:r>
      <w:r>
        <w:t xml:space="preserve">– Explanation of adaptive test branching logic and importance of a large question pool</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7"/>
        </w:numPr>
      </w:pPr>
      <w:r>
        <w:t xml:space="preserve">College Board BigFuture.</w:t>
      </w:r>
      <w:r>
        <w:t xml:space="preserve"> </w:t>
      </w:r>
      <w:r>
        <w:rPr>
          <w:i/>
          <w:iCs/>
        </w:rPr>
        <w:t xml:space="preserve">Career Clusters</w:t>
      </w:r>
      <w:r>
        <w:t xml:space="preserve"> </w:t>
      </w:r>
      <w:r>
        <w:t xml:space="preserve">– Definition and examples of career clusters as groups of related jobs requiring similar skills</w:t>
      </w:r>
      <w:hyperlink r:id="rId23">
        <w:r>
          <w:rPr>
            <w:rStyle w:val="Hyperlink"/>
          </w:rPr>
          <w:t xml:space="preserve">[3]</w:t>
        </w:r>
      </w:hyperlink>
      <w:r>
        <w:t xml:space="preserve">.</w:t>
      </w:r>
    </w:p>
    <w:bookmarkEnd w:id="33"/>
    <w:bookmarkEnd w:id="34"/>
    <w:bookmarkEnd w:id="35"/>
    <w:p>
      <w:r>
        <w:pict>
          <v:rect style="width:0;height:1.5pt" o:hralign="center" o:hrstd="t" o:hr="t"/>
        </w:pict>
      </w:r>
    </w:p>
    <w:bookmarkStart w:id="3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How To Use Branching, Item, and Testlet Adaptive Assessments | TAO</w:t>
      </w:r>
    </w:p>
    <w:p>
      <w:pPr>
        <w:pStyle w:val="BodyText"/>
      </w:pPr>
      <w:hyperlink r:id="rId36">
        <w:r>
          <w:rPr>
            <w:rStyle w:val="Hyperlink"/>
          </w:rPr>
          <w:t xml:space="preserve">https://www.taotesting.com/blog/how-to-use-types-of-computer-adaptive-testing/</w:t>
        </w:r>
      </w:hyperlink>
    </w:p>
    <w:p>
      <w:pPr>
        <w:pStyle w:val="BodyText"/>
      </w:pPr>
      <w:hyperlink r:id="rId23">
        <w:r>
          <w:rPr>
            <w:rStyle w:val="Hyperlink"/>
          </w:rPr>
          <w:t xml:space="preserve">[3]</w:t>
        </w:r>
      </w:hyperlink>
      <w:r>
        <w:t xml:space="preserve"> </w:t>
      </w:r>
      <w:hyperlink r:id="rId29">
        <w:r>
          <w:rPr>
            <w:rStyle w:val="Hyperlink"/>
          </w:rPr>
          <w:t xml:space="preserve">[4]</w:t>
        </w:r>
      </w:hyperlink>
      <w:r>
        <w:t xml:space="preserve"> </w:t>
      </w:r>
      <w:hyperlink r:id="rId30">
        <w:r>
          <w:rPr>
            <w:rStyle w:val="Hyperlink"/>
          </w:rPr>
          <w:t xml:space="preserve">[5]</w:t>
        </w:r>
      </w:hyperlink>
      <w:r>
        <w:t xml:space="preserve"> </w:t>
      </w:r>
      <w:r>
        <w:t xml:space="preserve">Career Clusters – BigFuture | College Board</w:t>
      </w:r>
    </w:p>
    <w:p>
      <w:pPr>
        <w:pStyle w:val="BodyText"/>
      </w:pPr>
      <w:hyperlink r:id="rId37">
        <w:r>
          <w:rPr>
            <w:rStyle w:val="Hyperlink"/>
          </w:rPr>
          <w:t xml:space="preserve">https://bigfuture.collegeboard.org/explore-careers/career-clusters</w:t>
        </w:r>
      </w:hyperlink>
    </w:p>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bigfuture.collegeboard.org/explore-careers/career-clusters" TargetMode="External" /><Relationship Type="http://schemas.openxmlformats.org/officeDocument/2006/relationships/hyperlink" Id="rId29" Target="https://bigfuture.collegeboard.org/explore-careers/career-clusters#:~:text=Agriculture%2C%20Food%20and%20Natural%20Resources,plants%2C%20animals%2C%20and%20the%20environment" TargetMode="External" /><Relationship Type="http://schemas.openxmlformats.org/officeDocument/2006/relationships/hyperlink" Id="rId23" Target="https://bigfuture.collegeboard.org/explore-careers/career-clusters#:~:text=Career%20Clusters" TargetMode="External" /><Relationship Type="http://schemas.openxmlformats.org/officeDocument/2006/relationships/hyperlink" Id="rId30" Target="https://bigfuture.collegeboard.org/explore-careers/career-clusters#:~:text=Marketing%20Careers%20in%20the%20Marketing,products%20or%20services%20to%20customers" TargetMode="External" /><Relationship Type="http://schemas.openxmlformats.org/officeDocument/2006/relationships/hyperlink" Id="rId36" Target="https://www.taotesting.com/blog/how-to-use-types-of-computer-adaptive-testing/" TargetMode="External" /><Relationship Type="http://schemas.openxmlformats.org/officeDocument/2006/relationships/hyperlink" Id="rId21" Target="https://www.taotesting.com/blog/how-to-use-types-of-computer-adaptive-testing/#:~:text=Branching%20assessments%2C%20also%20referred%20to,grasp%20of%20the%20subject%20matter" TargetMode="External" /><Relationship Type="http://schemas.openxmlformats.org/officeDocument/2006/relationships/hyperlink" Id="rId22" Target="https://www.taotesting.com/blog/how-to-use-types-of-computer-adaptive-testing/#:~:text=One%20of%20the%20main%20benefits,for%20those%20who%20may%20struggle" TargetMode="External" /></Relationships>
</file>

<file path=word/_rels/footnotes.xml.rels><?xml version="1.0" encoding="UTF-8"?><Relationships xmlns="http://schemas.openxmlformats.org/package/2006/relationships"><Relationship Type="http://schemas.openxmlformats.org/officeDocument/2006/relationships/hyperlink" Id="rId37" Target="https://bigfuture.collegeboard.org/explore-careers/career-clusters" TargetMode="External" /><Relationship Type="http://schemas.openxmlformats.org/officeDocument/2006/relationships/hyperlink" Id="rId29" Target="https://bigfuture.collegeboard.org/explore-careers/career-clusters#:~:text=Agriculture%2C%20Food%20and%20Natural%20Resources,plants%2C%20animals%2C%20and%20the%20environment" TargetMode="External" /><Relationship Type="http://schemas.openxmlformats.org/officeDocument/2006/relationships/hyperlink" Id="rId23" Target="https://bigfuture.collegeboard.org/explore-careers/career-clusters#:~:text=Career%20Clusters" TargetMode="External" /><Relationship Type="http://schemas.openxmlformats.org/officeDocument/2006/relationships/hyperlink" Id="rId30" Target="https://bigfuture.collegeboard.org/explore-careers/career-clusters#:~:text=Marketing%20Careers%20in%20the%20Marketing,products%20or%20services%20to%20customers" TargetMode="External" /><Relationship Type="http://schemas.openxmlformats.org/officeDocument/2006/relationships/hyperlink" Id="rId36" Target="https://www.taotesting.com/blog/how-to-use-types-of-computer-adaptive-testing/" TargetMode="External" /><Relationship Type="http://schemas.openxmlformats.org/officeDocument/2006/relationships/hyperlink" Id="rId21" Target="https://www.taotesting.com/blog/how-to-use-types-of-computer-adaptive-testing/#:~:text=Branching%20assessments%2C%20also%20referred%20to,grasp%20of%20the%20subject%20matter" TargetMode="External" /><Relationship Type="http://schemas.openxmlformats.org/officeDocument/2006/relationships/hyperlink" Id="rId22" Target="https://www.taotesting.com/blog/how-to-use-types-of-computer-adaptive-testing/#:~:text=One%20of%20the%20main%20benefits,for%20those%20who%20may%20strugg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2026-02-01T20:38:35Z</dcterms:created>
  <dcterms:modified xsi:type="dcterms:W3CDTF">2026-02-01T20:38:35Z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