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AD68" w14:textId="77777777" w:rsidR="00C700E2" w:rsidRDefault="006378BA">
      <w:pPr>
        <w:spacing w:after="0" w:line="240" w:lineRule="auto"/>
        <w:jc w:val="center"/>
      </w:pPr>
      <w:r>
        <w:rPr>
          <w:rFonts w:ascii="Times New Roman" w:hAnsi="Times New Roman"/>
          <w:b/>
          <w:bCs/>
          <w:smallCaps/>
          <w:sz w:val="36"/>
          <w:szCs w:val="36"/>
        </w:rPr>
        <w:t>Jeffrey Yuen Sung-Kai</w:t>
      </w:r>
    </w:p>
    <w:p w14:paraId="0DB54939" w14:textId="77777777" w:rsidR="00C700E2" w:rsidRDefault="006378BA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Flat F, 9/F, Block 10, Charming Garden, Mongkok, Kowloon</w:t>
      </w:r>
    </w:p>
    <w:p w14:paraId="7EC6CC65" w14:textId="77777777" w:rsidR="00C700E2" w:rsidRDefault="006378BA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6575 9879</w:t>
      </w:r>
    </w:p>
    <w:p w14:paraId="2B9C43D7" w14:textId="77777777" w:rsidR="00C700E2" w:rsidRDefault="006378BA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yuen.sk.jeff@gmail.com</w:t>
      </w:r>
    </w:p>
    <w:p w14:paraId="24E36068" w14:textId="77777777" w:rsidR="00C700E2" w:rsidRDefault="00C700E2">
      <w:pPr>
        <w:spacing w:after="0" w:line="240" w:lineRule="auto"/>
      </w:pPr>
    </w:p>
    <w:p w14:paraId="41F62C54" w14:textId="77777777" w:rsidR="00C700E2" w:rsidRDefault="006378BA">
      <w:pPr>
        <w:spacing w:after="0" w:line="240" w:lineRule="auto"/>
      </w:pPr>
      <w:r>
        <w:rPr>
          <w:rFonts w:ascii="Times New Roman" w:hAnsi="Times New Roman"/>
          <w:b/>
          <w:bCs/>
          <w:caps/>
          <w:sz w:val="32"/>
          <w:szCs w:val="32"/>
        </w:rPr>
        <w:t xml:space="preserve">Qualification and </w:t>
      </w:r>
      <w:r>
        <w:rPr>
          <w:rFonts w:ascii="Times New Roman" w:hAnsi="Times New Roman"/>
          <w:b/>
          <w:bCs/>
          <w:sz w:val="32"/>
          <w:szCs w:val="32"/>
        </w:rPr>
        <w:t>EDUCATION</w:t>
      </w:r>
    </w:p>
    <w:p w14:paraId="1C0F7559" w14:textId="77777777" w:rsidR="00C700E2" w:rsidRDefault="006378BA">
      <w:pPr>
        <w:pStyle w:val="Heading3"/>
        <w:keepNext w:val="0"/>
        <w:keepLines w:val="0"/>
        <w:tabs>
          <w:tab w:val="left" w:pos="7290"/>
        </w:tabs>
        <w:spacing w:before="0" w:line="240" w:lineRule="auto"/>
      </w:pPr>
      <w:r>
        <w:rPr>
          <w:color w:val="000000"/>
          <w:sz w:val="24"/>
          <w:szCs w:val="24"/>
          <w:u w:color="000000"/>
        </w:rPr>
        <w:t xml:space="preserve">Hong Kong Institute of Certified Public Accountant  </w:t>
      </w:r>
      <w:r>
        <w:rPr>
          <w:color w:val="000000"/>
          <w:sz w:val="24"/>
          <w:szCs w:val="24"/>
          <w:u w:color="000000"/>
        </w:rPr>
        <w:tab/>
      </w:r>
      <w:r>
        <w:rPr>
          <w:b w:val="0"/>
          <w:bCs w:val="0"/>
          <w:color w:val="000000"/>
          <w:sz w:val="24"/>
          <w:szCs w:val="24"/>
          <w:u w:color="000000"/>
        </w:rPr>
        <w:t>Mar. 2016</w:t>
      </w:r>
    </w:p>
    <w:p w14:paraId="1815A137" w14:textId="77777777" w:rsidR="00C700E2" w:rsidRDefault="006378BA">
      <w:pPr>
        <w:pStyle w:val="Heading4"/>
        <w:tabs>
          <w:tab w:val="left" w:pos="7088"/>
        </w:tabs>
        <w:spacing w:before="0"/>
      </w:pPr>
      <w:r>
        <w:rPr>
          <w:rFonts w:ascii="Times New Roman" w:hAnsi="Times New Roman"/>
          <w:sz w:val="24"/>
          <w:szCs w:val="24"/>
        </w:rPr>
        <w:t>Qualified Accountant</w:t>
      </w:r>
    </w:p>
    <w:p w14:paraId="10D67235" w14:textId="77777777" w:rsidR="00C700E2" w:rsidRDefault="00C700E2">
      <w:pPr>
        <w:spacing w:after="0" w:line="240" w:lineRule="auto"/>
      </w:pPr>
    </w:p>
    <w:p w14:paraId="0DE809B6" w14:textId="77777777" w:rsidR="00C700E2" w:rsidRDefault="006378BA">
      <w:pPr>
        <w:pStyle w:val="Heading3"/>
        <w:keepNext w:val="0"/>
        <w:keepLines w:val="0"/>
        <w:tabs>
          <w:tab w:val="left" w:pos="7290"/>
        </w:tabs>
        <w:spacing w:before="0" w:line="240" w:lineRule="auto"/>
      </w:pPr>
      <w:r>
        <w:rPr>
          <w:color w:val="000000"/>
          <w:sz w:val="24"/>
          <w:szCs w:val="24"/>
          <w:u w:color="000000"/>
        </w:rPr>
        <w:t xml:space="preserve">The Chinese University of Hong Kong  </w:t>
      </w:r>
      <w:r>
        <w:rPr>
          <w:color w:val="000000"/>
          <w:sz w:val="24"/>
          <w:szCs w:val="24"/>
          <w:u w:color="000000"/>
        </w:rPr>
        <w:tab/>
      </w:r>
      <w:r>
        <w:rPr>
          <w:b w:val="0"/>
          <w:bCs w:val="0"/>
          <w:color w:val="000000"/>
          <w:sz w:val="24"/>
          <w:szCs w:val="24"/>
          <w:u w:color="000000"/>
        </w:rPr>
        <w:t>Aug. 2010 – June 2011</w:t>
      </w:r>
    </w:p>
    <w:p w14:paraId="19C95646" w14:textId="77777777" w:rsidR="00C700E2" w:rsidRDefault="006378BA">
      <w:pPr>
        <w:pStyle w:val="Heading4"/>
        <w:tabs>
          <w:tab w:val="left" w:pos="7088"/>
        </w:tabs>
        <w:spacing w:before="0"/>
      </w:pPr>
      <w:r>
        <w:rPr>
          <w:rFonts w:ascii="Times New Roman" w:hAnsi="Times New Roman"/>
          <w:b/>
          <w:bCs/>
          <w:sz w:val="24"/>
          <w:szCs w:val="24"/>
        </w:rPr>
        <w:t xml:space="preserve">Postgraduate Diploma in Professional Accountancy </w:t>
      </w:r>
      <w:r>
        <w:rPr>
          <w:rFonts w:ascii="Times New Roman" w:hAnsi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Conversion for HKICPA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 QP </w:t>
      </w:r>
    </w:p>
    <w:p w14:paraId="5BFF7606" w14:textId="77777777" w:rsidR="00C700E2" w:rsidRDefault="00C700E2">
      <w:pPr>
        <w:spacing w:after="0"/>
      </w:pPr>
    </w:p>
    <w:p w14:paraId="725F9FAA" w14:textId="77777777" w:rsidR="00C700E2" w:rsidRDefault="006378BA">
      <w:pPr>
        <w:pStyle w:val="Heading3"/>
        <w:keepNext w:val="0"/>
        <w:keepLines w:val="0"/>
        <w:tabs>
          <w:tab w:val="left" w:pos="7290"/>
        </w:tabs>
        <w:spacing w:before="0" w:line="240" w:lineRule="auto"/>
      </w:pPr>
      <w:r>
        <w:rPr>
          <w:color w:val="000000"/>
          <w:sz w:val="24"/>
          <w:szCs w:val="24"/>
          <w:u w:color="000000"/>
        </w:rPr>
        <w:t>University of Toronto, Canada</w:t>
      </w:r>
      <w:r>
        <w:rPr>
          <w:color w:val="000000"/>
          <w:sz w:val="24"/>
          <w:szCs w:val="24"/>
          <w:u w:color="000000"/>
        </w:rPr>
        <w:tab/>
      </w:r>
      <w:r>
        <w:rPr>
          <w:b w:val="0"/>
          <w:bCs w:val="0"/>
          <w:color w:val="000000"/>
          <w:sz w:val="24"/>
          <w:szCs w:val="24"/>
          <w:u w:color="000000"/>
        </w:rPr>
        <w:t>Sept. 2003 – June 2007</w:t>
      </w:r>
    </w:p>
    <w:p w14:paraId="597D34A4" w14:textId="77777777" w:rsidR="00C700E2" w:rsidRDefault="006378BA">
      <w:pPr>
        <w:pStyle w:val="Heading4"/>
        <w:tabs>
          <w:tab w:val="left" w:pos="7088"/>
        </w:tabs>
        <w:spacing w:before="0"/>
      </w:pPr>
      <w:r>
        <w:rPr>
          <w:rFonts w:ascii="Times New Roman" w:hAnsi="Times New Roman"/>
          <w:b/>
          <w:bCs/>
          <w:sz w:val="24"/>
          <w:szCs w:val="24"/>
        </w:rPr>
        <w:t>Bachelor of Applied Science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Major in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Electrical Engineering</w:t>
      </w:r>
    </w:p>
    <w:p w14:paraId="33596965" w14:textId="77777777" w:rsidR="00C700E2" w:rsidRDefault="00C700E2">
      <w:pPr>
        <w:spacing w:after="0" w:line="240" w:lineRule="auto"/>
      </w:pPr>
    </w:p>
    <w:p w14:paraId="082D1E2A" w14:textId="77777777" w:rsidR="00C700E2" w:rsidRDefault="006378BA">
      <w:pPr>
        <w:spacing w:after="0" w:line="240" w:lineRule="auto"/>
      </w:pPr>
      <w:r>
        <w:rPr>
          <w:rFonts w:ascii="Times New Roman" w:hAnsi="Times New Roman"/>
          <w:b/>
          <w:bCs/>
          <w:sz w:val="32"/>
          <w:szCs w:val="32"/>
        </w:rPr>
        <w:t>WORK EXPERIENCE</w:t>
      </w:r>
    </w:p>
    <w:p w14:paraId="45EAD5E6" w14:textId="77777777" w:rsidR="00C700E2" w:rsidRDefault="006378BA">
      <w:pPr>
        <w:tabs>
          <w:tab w:val="left" w:pos="7290"/>
          <w:tab w:val="left" w:pos="774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IBM Hong Kong/China Limited, Hong Kong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Oct. 2014 </w:t>
      </w:r>
      <w:r>
        <w:rPr>
          <w:rFonts w:ascii="Times New Roman" w:hAnsi="Times New Roman"/>
          <w:sz w:val="24"/>
          <w:szCs w:val="24"/>
        </w:rPr>
        <w:t xml:space="preserve">– </w:t>
      </w:r>
    </w:p>
    <w:p w14:paraId="5D1CAB93" w14:textId="77777777" w:rsidR="00C700E2" w:rsidRDefault="006378BA">
      <w:pPr>
        <w:tabs>
          <w:tab w:val="left" w:pos="666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Financial Analyst</w:t>
      </w:r>
    </w:p>
    <w:p w14:paraId="2FEF0A22" w14:textId="77777777" w:rsidR="00C700E2" w:rsidRDefault="006378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Oversee financial performances of IBM Strategic Outsourcing</w:t>
      </w:r>
      <w:r>
        <w:rPr>
          <w:rFonts w:ascii="Times New Roman" w:hAnsi="Times New Roman"/>
          <w:spacing w:val="8"/>
          <w:sz w:val="24"/>
          <w:szCs w:val="24"/>
        </w:rPr>
        <w:t>’</w:t>
      </w:r>
      <w:r>
        <w:rPr>
          <w:rFonts w:ascii="Times New Roman" w:hAnsi="Times New Roman"/>
          <w:spacing w:val="8"/>
          <w:sz w:val="24"/>
          <w:szCs w:val="24"/>
        </w:rPr>
        <w:t>s key accounts by conducting monthly reviews with project executives and controller</w:t>
      </w:r>
    </w:p>
    <w:p w14:paraId="00648B21" w14:textId="77777777" w:rsidR="00C700E2" w:rsidRDefault="006378B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Assess revenue of newly signed contracts in the current year and future years and prepare revenue forecast for the whole contract period</w:t>
      </w:r>
    </w:p>
    <w:p w14:paraId="2C3A1D1F" w14:textId="77777777" w:rsidR="00C700E2" w:rsidRDefault="006378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Provide pricing support by evaluating the financial performances of different case scenario in long-term contract</w:t>
      </w:r>
    </w:p>
    <w:p w14:paraId="4C7C0794" w14:textId="77777777" w:rsidR="00C700E2" w:rsidRDefault="006378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Revie</w:t>
      </w:r>
      <w:r>
        <w:rPr>
          <w:rFonts w:ascii="Times New Roman" w:hAnsi="Times New Roman"/>
          <w:spacing w:val="8"/>
          <w:sz w:val="24"/>
          <w:szCs w:val="24"/>
        </w:rPr>
        <w:t>w contracts terms and advise on internal and external financial impacts</w:t>
      </w:r>
    </w:p>
    <w:p w14:paraId="4D3B8E68" w14:textId="77777777" w:rsidR="00C700E2" w:rsidRDefault="00C700E2">
      <w:pPr>
        <w:tabs>
          <w:tab w:val="left" w:pos="270"/>
          <w:tab w:val="left" w:pos="8772"/>
        </w:tabs>
        <w:spacing w:after="0" w:line="240" w:lineRule="auto"/>
        <w:ind w:left="270"/>
        <w:jc w:val="both"/>
      </w:pPr>
    </w:p>
    <w:p w14:paraId="00D31D3A" w14:textId="77777777" w:rsidR="00C700E2" w:rsidRDefault="006378BA">
      <w:pPr>
        <w:tabs>
          <w:tab w:val="left" w:pos="7290"/>
          <w:tab w:val="left" w:pos="774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Next Sourcing Limited, Hong Kong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Mar. 2014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Sept 2014</w:t>
      </w:r>
    </w:p>
    <w:p w14:paraId="3E14EDB2" w14:textId="77777777" w:rsidR="00C700E2" w:rsidRDefault="006378BA">
      <w:pPr>
        <w:tabs>
          <w:tab w:val="left" w:pos="666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Assistant Accountant</w:t>
      </w:r>
    </w:p>
    <w:p w14:paraId="43EFA546" w14:textId="77777777" w:rsidR="00C700E2" w:rsidRDefault="006378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Performed variance analysis and conducting video conference with offshore offices to discuss on the key var</w:t>
      </w:r>
      <w:r>
        <w:rPr>
          <w:rFonts w:ascii="Times New Roman" w:hAnsi="Times New Roman"/>
          <w:spacing w:val="8"/>
          <w:sz w:val="24"/>
          <w:szCs w:val="24"/>
        </w:rPr>
        <w:t>iances</w:t>
      </w:r>
    </w:p>
    <w:p w14:paraId="5BA44B0A" w14:textId="77777777" w:rsidR="00C700E2" w:rsidRDefault="006378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Trained offshore accounting teams on the group</w:t>
      </w:r>
      <w:r>
        <w:rPr>
          <w:rFonts w:ascii="Times New Roman" w:hAnsi="Times New Roman"/>
          <w:spacing w:val="8"/>
          <w:sz w:val="24"/>
          <w:szCs w:val="24"/>
        </w:rPr>
        <w:t>’</w:t>
      </w:r>
      <w:r>
        <w:rPr>
          <w:rFonts w:ascii="Times New Roman" w:hAnsi="Times New Roman"/>
          <w:spacing w:val="8"/>
          <w:sz w:val="24"/>
          <w:szCs w:val="24"/>
        </w:rPr>
        <w:t>s accounting policies and reviewed their compliance with the policies</w:t>
      </w:r>
    </w:p>
    <w:p w14:paraId="48DFABF4" w14:textId="77777777" w:rsidR="00C700E2" w:rsidRDefault="006378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Assisting in compiling monthly Hyperion report and interim report to the parent company, Next plc.</w:t>
      </w:r>
    </w:p>
    <w:p w14:paraId="47D48A01" w14:textId="77777777" w:rsidR="00C700E2" w:rsidRDefault="00C700E2">
      <w:pPr>
        <w:tabs>
          <w:tab w:val="left" w:pos="7290"/>
          <w:tab w:val="left" w:pos="7740"/>
        </w:tabs>
        <w:spacing w:after="0" w:line="240" w:lineRule="auto"/>
        <w:jc w:val="both"/>
      </w:pPr>
    </w:p>
    <w:p w14:paraId="3FBF2473" w14:textId="77777777" w:rsidR="00C700E2" w:rsidRDefault="006378BA">
      <w:pPr>
        <w:tabs>
          <w:tab w:val="left" w:pos="7290"/>
          <w:tab w:val="left" w:pos="774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TMF Hong Kong Limited, Hong Kong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Sept. 2011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Feb. 2014</w:t>
      </w:r>
    </w:p>
    <w:p w14:paraId="22E632AF" w14:textId="77777777" w:rsidR="00C700E2" w:rsidRDefault="006378BA">
      <w:pPr>
        <w:tabs>
          <w:tab w:val="left" w:pos="666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Accountant</w:t>
      </w:r>
    </w:p>
    <w:p w14:paraId="7433346B" w14:textId="77777777" w:rsidR="00C700E2" w:rsidRDefault="006378B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Participated in share service centre start-up in India for invoicing functions and set up KPIs to measure their performance</w:t>
      </w:r>
    </w:p>
    <w:p w14:paraId="6B6EECB2" w14:textId="77777777" w:rsidR="00C700E2" w:rsidRDefault="006378B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Partook in accounting system enhancement, implementation and administration</w:t>
      </w:r>
    </w:p>
    <w:p w14:paraId="197B6460" w14:textId="77777777" w:rsidR="00C700E2" w:rsidRDefault="006378B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 xml:space="preserve">Prepared full set of </w:t>
      </w:r>
      <w:r>
        <w:rPr>
          <w:rFonts w:ascii="Times New Roman" w:hAnsi="Times New Roman"/>
          <w:spacing w:val="8"/>
          <w:sz w:val="24"/>
          <w:szCs w:val="24"/>
        </w:rPr>
        <w:t>accounts and monthly Hyperion consolidated financial report for Hong Kong entities under tight deadlines</w:t>
      </w:r>
    </w:p>
    <w:p w14:paraId="2DC66628" w14:textId="77777777" w:rsidR="00C700E2" w:rsidRDefault="00C700E2">
      <w:pPr>
        <w:tabs>
          <w:tab w:val="left" w:pos="568"/>
          <w:tab w:val="left" w:pos="8786"/>
        </w:tabs>
        <w:spacing w:after="0" w:line="240" w:lineRule="auto"/>
        <w:ind w:left="284"/>
        <w:jc w:val="both"/>
      </w:pPr>
    </w:p>
    <w:p w14:paraId="2F49D79C" w14:textId="77777777" w:rsidR="00C700E2" w:rsidRDefault="006378BA">
      <w:pPr>
        <w:tabs>
          <w:tab w:val="left" w:pos="729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J. Roger Preston Ltd., Hong Kong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Oct. 2010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Sept. 2011</w:t>
      </w:r>
    </w:p>
    <w:p w14:paraId="3EE155A9" w14:textId="77777777" w:rsidR="00C700E2" w:rsidRDefault="006378BA">
      <w:pPr>
        <w:tabs>
          <w:tab w:val="left" w:pos="568"/>
          <w:tab w:val="left" w:pos="8786"/>
        </w:tabs>
        <w:spacing w:after="0" w:line="240" w:lineRule="auto"/>
        <w:ind w:left="284" w:hanging="284"/>
        <w:jc w:val="both"/>
      </w:pPr>
      <w:r>
        <w:rPr>
          <w:rFonts w:ascii="Times New Roman" w:hAnsi="Times New Roman"/>
          <w:b/>
          <w:bCs/>
          <w:sz w:val="24"/>
          <w:szCs w:val="24"/>
        </w:rPr>
        <w:t>Engineering Trainee</w:t>
      </w:r>
    </w:p>
    <w:p w14:paraId="65A01400" w14:textId="77777777" w:rsidR="00C700E2" w:rsidRDefault="006378B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 xml:space="preserve">Reviewed current construction costs and submit application for </w:t>
      </w:r>
      <w:r>
        <w:rPr>
          <w:rFonts w:ascii="Times New Roman" w:hAnsi="Times New Roman"/>
          <w:spacing w:val="8"/>
          <w:sz w:val="24"/>
          <w:szCs w:val="24"/>
        </w:rPr>
        <w:t>additional budget due to out-of-scope work</w:t>
      </w:r>
    </w:p>
    <w:p w14:paraId="492C3B83" w14:textId="77777777" w:rsidR="00C700E2" w:rsidRDefault="006378B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Estimated the costs for unfinished construction works and allocated project budget accordingly</w:t>
      </w:r>
    </w:p>
    <w:p w14:paraId="40F3DF91" w14:textId="77777777" w:rsidR="00C700E2" w:rsidRDefault="00C700E2">
      <w:pPr>
        <w:tabs>
          <w:tab w:val="left" w:pos="270"/>
          <w:tab w:val="left" w:pos="7290"/>
        </w:tabs>
        <w:spacing w:after="0" w:line="240" w:lineRule="auto"/>
        <w:jc w:val="both"/>
      </w:pPr>
    </w:p>
    <w:p w14:paraId="66D48262" w14:textId="77777777" w:rsidR="00C700E2" w:rsidRDefault="006378BA">
      <w:pPr>
        <w:tabs>
          <w:tab w:val="left" w:pos="270"/>
          <w:tab w:val="left" w:pos="729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Edwin Chan CMA Office, Toronto, Canada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Nov. 2009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May 2010</w:t>
      </w:r>
    </w:p>
    <w:p w14:paraId="019AD919" w14:textId="77777777" w:rsidR="00C700E2" w:rsidRDefault="006378BA">
      <w:pPr>
        <w:tabs>
          <w:tab w:val="left" w:pos="270"/>
          <w:tab w:val="left" w:pos="8786"/>
        </w:tabs>
        <w:spacing w:after="0" w:line="240" w:lineRule="auto"/>
        <w:ind w:left="284" w:hanging="284"/>
        <w:jc w:val="both"/>
      </w:pPr>
      <w:r>
        <w:rPr>
          <w:rFonts w:ascii="Times New Roman" w:hAnsi="Times New Roman"/>
          <w:b/>
          <w:bCs/>
          <w:sz w:val="24"/>
          <w:szCs w:val="24"/>
        </w:rPr>
        <w:t>Accounting Assistant</w:t>
      </w:r>
    </w:p>
    <w:p w14:paraId="2C875259" w14:textId="77777777" w:rsidR="00C700E2" w:rsidRDefault="006378B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Verified clients</w:t>
      </w:r>
      <w:r>
        <w:rPr>
          <w:rFonts w:ascii="Times New Roman" w:hAnsi="Times New Roman"/>
          <w:spacing w:val="8"/>
          <w:sz w:val="24"/>
          <w:szCs w:val="24"/>
        </w:rPr>
        <w:t xml:space="preserve">’ </w:t>
      </w:r>
      <w:r>
        <w:rPr>
          <w:rFonts w:ascii="Times New Roman" w:hAnsi="Times New Roman"/>
          <w:spacing w:val="8"/>
          <w:sz w:val="24"/>
          <w:szCs w:val="24"/>
        </w:rPr>
        <w:t xml:space="preserve">operating </w:t>
      </w:r>
      <w:r>
        <w:rPr>
          <w:rFonts w:ascii="Times New Roman" w:hAnsi="Times New Roman"/>
          <w:spacing w:val="8"/>
          <w:sz w:val="24"/>
          <w:szCs w:val="24"/>
        </w:rPr>
        <w:t>expenses and investment portfolio to prepare their corporate and personal tax returns truthfully</w:t>
      </w:r>
    </w:p>
    <w:p w14:paraId="5E6EF7FF" w14:textId="77777777" w:rsidR="00C700E2" w:rsidRDefault="006378B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Assisted in tax audit by organizing the requested sales invoices and receipts</w:t>
      </w:r>
    </w:p>
    <w:p w14:paraId="622CEAE8" w14:textId="77777777" w:rsidR="00C700E2" w:rsidRDefault="00C700E2">
      <w:pPr>
        <w:spacing w:after="0" w:line="240" w:lineRule="auto"/>
        <w:jc w:val="both"/>
      </w:pPr>
    </w:p>
    <w:p w14:paraId="703CB2C6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>SUMMARY OF SKILLS</w:t>
      </w:r>
    </w:p>
    <w:p w14:paraId="63A356BB" w14:textId="77777777" w:rsidR="00C700E2" w:rsidRDefault="006378BA">
      <w:pPr>
        <w:spacing w:after="0" w:line="240" w:lineRule="auto"/>
        <w:ind w:left="2700" w:hanging="2700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Accounting Applications: </w:t>
      </w:r>
      <w:r>
        <w:rPr>
          <w:rFonts w:ascii="Times New Roman" w:hAnsi="Times New Roman"/>
          <w:sz w:val="24"/>
          <w:szCs w:val="24"/>
        </w:rPr>
        <w:t>Oracle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Hyperion, Essbase, SUN account</w:t>
      </w:r>
      <w:r>
        <w:rPr>
          <w:rFonts w:ascii="Times New Roman" w:hAnsi="Times New Roman"/>
          <w:sz w:val="24"/>
          <w:szCs w:val="24"/>
        </w:rPr>
        <w:t>, Vision, Epicor, Viewpoint, Quickbook, Microsoft Dynamics AX, and Citrix/Report Pro</w:t>
      </w:r>
    </w:p>
    <w:p w14:paraId="0C432711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Microsoft Applications:</w:t>
      </w:r>
      <w:r>
        <w:rPr>
          <w:rFonts w:ascii="Times New Roman" w:hAnsi="Times New Roman"/>
          <w:sz w:val="24"/>
          <w:szCs w:val="24"/>
        </w:rPr>
        <w:t xml:space="preserve"> Excel (with VBA and Macro), Access, Words, PowerPoint, and Visio</w:t>
      </w:r>
    </w:p>
    <w:p w14:paraId="073E7692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Computer Script/Programming skills: </w:t>
      </w:r>
      <w:r>
        <w:rPr>
          <w:rFonts w:ascii="Times New Roman" w:hAnsi="Times New Roman"/>
          <w:sz w:val="24"/>
          <w:szCs w:val="24"/>
        </w:rPr>
        <w:t>MySQL, and C/C++</w:t>
      </w:r>
    </w:p>
    <w:p w14:paraId="025765C8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Language: </w:t>
      </w:r>
      <w:r>
        <w:rPr>
          <w:rFonts w:ascii="Times New Roman" w:hAnsi="Times New Roman"/>
          <w:sz w:val="24"/>
          <w:szCs w:val="24"/>
        </w:rPr>
        <w:t xml:space="preserve">Fluent in </w:t>
      </w:r>
      <w:r>
        <w:rPr>
          <w:rFonts w:ascii="Times New Roman" w:hAnsi="Times New Roman"/>
          <w:sz w:val="24"/>
          <w:szCs w:val="24"/>
        </w:rPr>
        <w:t>English and Cantonese, competent in Mandarin</w:t>
      </w:r>
    </w:p>
    <w:p w14:paraId="6DE8599C" w14:textId="77777777" w:rsidR="00C700E2" w:rsidRDefault="00C700E2">
      <w:pPr>
        <w:spacing w:after="0" w:line="240" w:lineRule="auto"/>
        <w:jc w:val="both"/>
      </w:pPr>
    </w:p>
    <w:p w14:paraId="05C2991C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>CURRENT AND EXPECTED SALARY</w:t>
      </w:r>
    </w:p>
    <w:p w14:paraId="15786CB7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Current salary: </w:t>
      </w:r>
      <w:r>
        <w:rPr>
          <w:rFonts w:ascii="Times New Roman" w:hAnsi="Times New Roman"/>
          <w:sz w:val="24"/>
          <w:szCs w:val="24"/>
        </w:rPr>
        <w:t>HK$ 19,600 x 13.5 months</w:t>
      </w:r>
    </w:p>
    <w:p w14:paraId="47EF5C08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Expected salary: </w:t>
      </w:r>
      <w:r>
        <w:rPr>
          <w:rFonts w:ascii="Times New Roman" w:hAnsi="Times New Roman"/>
          <w:sz w:val="24"/>
          <w:szCs w:val="24"/>
        </w:rPr>
        <w:t xml:space="preserve">HK$ 30,000, 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egotiable</w:t>
      </w:r>
    </w:p>
    <w:p w14:paraId="44AA778C" w14:textId="77777777" w:rsidR="00C700E2" w:rsidRDefault="00C700E2">
      <w:pPr>
        <w:spacing w:after="0" w:line="240" w:lineRule="auto"/>
        <w:jc w:val="both"/>
      </w:pPr>
    </w:p>
    <w:p w14:paraId="5AB90B20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caps/>
          <w:sz w:val="32"/>
          <w:szCs w:val="32"/>
        </w:rPr>
        <w:t>Availability</w:t>
      </w:r>
    </w:p>
    <w:p w14:paraId="07ECBF98" w14:textId="77777777" w:rsidR="00C700E2" w:rsidRDefault="006378B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8"/>
          <w:sz w:val="24"/>
          <w:szCs w:val="24"/>
        </w:rPr>
        <w:t>One-month Notice Required</w:t>
      </w:r>
    </w:p>
    <w:p w14:paraId="207ECC17" w14:textId="77777777" w:rsidR="00C700E2" w:rsidRDefault="00C700E2">
      <w:pPr>
        <w:spacing w:after="0" w:line="240" w:lineRule="auto"/>
        <w:jc w:val="both"/>
      </w:pPr>
    </w:p>
    <w:p w14:paraId="3B6845BA" w14:textId="77777777" w:rsidR="00C700E2" w:rsidRDefault="006378BA">
      <w:pPr>
        <w:spacing w:after="0" w:line="24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>INTERESTS</w:t>
      </w:r>
    </w:p>
    <w:p w14:paraId="2A47D354" w14:textId="77777777" w:rsidR="00C700E2" w:rsidRDefault="006378B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Football</w:t>
      </w:r>
    </w:p>
    <w:p w14:paraId="2083006E" w14:textId="77777777" w:rsidR="00C700E2" w:rsidRDefault="006378B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Badminton</w:t>
      </w:r>
    </w:p>
    <w:p w14:paraId="5CB4374D" w14:textId="77777777" w:rsidR="00C700E2" w:rsidRDefault="006378B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Photography</w:t>
      </w:r>
    </w:p>
    <w:p w14:paraId="08BA7FC9" w14:textId="77777777" w:rsidR="00C700E2" w:rsidRDefault="006378BA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Piano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achieved Gr</w:t>
      </w:r>
      <w:r>
        <w:rPr>
          <w:rFonts w:ascii="Times New Roman" w:hAnsi="Times New Roman"/>
          <w:sz w:val="24"/>
          <w:szCs w:val="24"/>
        </w:rPr>
        <w:t>ade 8 under Royal Conservatory of Music</w:t>
      </w:r>
    </w:p>
    <w:sectPr w:rsidR="00C700E2">
      <w:headerReference w:type="default" r:id="rId7"/>
      <w:footerReference w:type="default" r:id="rId8"/>
      <w:pgSz w:w="11900" w:h="16840"/>
      <w:pgMar w:top="1008" w:right="1008" w:bottom="1008" w:left="1008" w:header="1440" w:footer="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FE44A" w14:textId="77777777" w:rsidR="00000000" w:rsidRDefault="006378BA">
      <w:pPr>
        <w:spacing w:after="0" w:line="240" w:lineRule="auto"/>
      </w:pPr>
      <w:r>
        <w:separator/>
      </w:r>
    </w:p>
  </w:endnote>
  <w:endnote w:type="continuationSeparator" w:id="0">
    <w:p w14:paraId="560E3227" w14:textId="77777777" w:rsidR="00000000" w:rsidRDefault="0063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A2F6C" w14:textId="77777777" w:rsidR="00C700E2" w:rsidRDefault="006378BA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rFonts w:ascii="Times New Roman" w:hAnsi="Times New Roman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4EA54" w14:textId="77777777" w:rsidR="00000000" w:rsidRDefault="006378BA">
      <w:pPr>
        <w:spacing w:after="0" w:line="240" w:lineRule="auto"/>
      </w:pPr>
      <w:r>
        <w:separator/>
      </w:r>
    </w:p>
  </w:footnote>
  <w:footnote w:type="continuationSeparator" w:id="0">
    <w:p w14:paraId="2C7D6EF5" w14:textId="77777777" w:rsidR="00000000" w:rsidRDefault="0063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3255C" w14:textId="77777777" w:rsidR="00C700E2" w:rsidRDefault="00C700E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A2221"/>
    <w:multiLevelType w:val="hybridMultilevel"/>
    <w:tmpl w:val="2B18A938"/>
    <w:numStyleLink w:val="ImportedStyle3"/>
  </w:abstractNum>
  <w:abstractNum w:abstractNumId="1" w15:restartNumberingAfterBreak="0">
    <w:nsid w:val="466C6ABC"/>
    <w:multiLevelType w:val="hybridMultilevel"/>
    <w:tmpl w:val="C5A62E7A"/>
    <w:numStyleLink w:val="ImportedStyle2"/>
  </w:abstractNum>
  <w:abstractNum w:abstractNumId="2" w15:restartNumberingAfterBreak="0">
    <w:nsid w:val="4C4235C7"/>
    <w:multiLevelType w:val="hybridMultilevel"/>
    <w:tmpl w:val="C5A62E7A"/>
    <w:styleLink w:val="ImportedStyle2"/>
    <w:lvl w:ilvl="0" w:tplc="8710EBA0">
      <w:start w:val="1"/>
      <w:numFmt w:val="bullet"/>
      <w:lvlText w:val="●"/>
      <w:lvlJc w:val="left"/>
      <w:pPr>
        <w:tabs>
          <w:tab w:val="left" w:pos="8772"/>
        </w:tabs>
        <w:ind w:left="2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6E387C">
      <w:start w:val="1"/>
      <w:numFmt w:val="bullet"/>
      <w:lvlText w:val="●"/>
      <w:lvlJc w:val="left"/>
      <w:pPr>
        <w:tabs>
          <w:tab w:val="left" w:pos="8772"/>
        </w:tabs>
        <w:ind w:left="9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F4BCD2">
      <w:start w:val="1"/>
      <w:numFmt w:val="bullet"/>
      <w:lvlText w:val="●"/>
      <w:lvlJc w:val="left"/>
      <w:pPr>
        <w:tabs>
          <w:tab w:val="left" w:pos="8772"/>
        </w:tabs>
        <w:ind w:left="17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E86D4">
      <w:start w:val="1"/>
      <w:numFmt w:val="bullet"/>
      <w:lvlText w:val="●"/>
      <w:lvlJc w:val="left"/>
      <w:pPr>
        <w:tabs>
          <w:tab w:val="left" w:pos="8772"/>
        </w:tabs>
        <w:ind w:left="24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94B624">
      <w:start w:val="1"/>
      <w:numFmt w:val="bullet"/>
      <w:lvlText w:val="●"/>
      <w:lvlJc w:val="left"/>
      <w:pPr>
        <w:tabs>
          <w:tab w:val="left" w:pos="8772"/>
        </w:tabs>
        <w:ind w:left="31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9A0586">
      <w:start w:val="1"/>
      <w:numFmt w:val="bullet"/>
      <w:lvlText w:val="●"/>
      <w:lvlJc w:val="left"/>
      <w:pPr>
        <w:tabs>
          <w:tab w:val="left" w:pos="8772"/>
        </w:tabs>
        <w:ind w:left="38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AA9A2A">
      <w:start w:val="1"/>
      <w:numFmt w:val="bullet"/>
      <w:lvlText w:val="●"/>
      <w:lvlJc w:val="left"/>
      <w:pPr>
        <w:tabs>
          <w:tab w:val="left" w:pos="8772"/>
        </w:tabs>
        <w:ind w:left="45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8FD90">
      <w:start w:val="1"/>
      <w:numFmt w:val="bullet"/>
      <w:lvlText w:val="●"/>
      <w:lvlJc w:val="left"/>
      <w:pPr>
        <w:tabs>
          <w:tab w:val="left" w:pos="8772"/>
        </w:tabs>
        <w:ind w:left="53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D214CC">
      <w:start w:val="1"/>
      <w:numFmt w:val="bullet"/>
      <w:lvlText w:val="●"/>
      <w:lvlJc w:val="left"/>
      <w:pPr>
        <w:tabs>
          <w:tab w:val="left" w:pos="8772"/>
        </w:tabs>
        <w:ind w:left="60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134D48"/>
    <w:multiLevelType w:val="hybridMultilevel"/>
    <w:tmpl w:val="2B18A938"/>
    <w:styleLink w:val="ImportedStyle3"/>
    <w:lvl w:ilvl="0" w:tplc="7A42CAA4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3CAFF4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54DE24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1614CE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FA1756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D4D39E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768AD0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A4EB04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682B02">
      <w:start w:val="1"/>
      <w:numFmt w:val="bullet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644E848C">
        <w:start w:val="1"/>
        <w:numFmt w:val="bullet"/>
        <w:lvlText w:val="●"/>
        <w:lvlJc w:val="left"/>
        <w:pPr>
          <w:tabs>
            <w:tab w:val="num" w:pos="270"/>
            <w:tab w:val="left" w:pos="8772"/>
          </w:tabs>
          <w:ind w:left="28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94F202">
        <w:start w:val="1"/>
        <w:numFmt w:val="bullet"/>
        <w:lvlText w:val="●"/>
        <w:lvlJc w:val="left"/>
        <w:pPr>
          <w:tabs>
            <w:tab w:val="left" w:pos="270"/>
            <w:tab w:val="num" w:pos="990"/>
            <w:tab w:val="left" w:pos="8772"/>
          </w:tabs>
          <w:ind w:left="100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AE41F2">
        <w:start w:val="1"/>
        <w:numFmt w:val="bullet"/>
        <w:lvlText w:val="●"/>
        <w:lvlJc w:val="left"/>
        <w:pPr>
          <w:tabs>
            <w:tab w:val="left" w:pos="270"/>
            <w:tab w:val="num" w:pos="1710"/>
            <w:tab w:val="left" w:pos="8772"/>
          </w:tabs>
          <w:ind w:left="172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316274A">
        <w:start w:val="1"/>
        <w:numFmt w:val="bullet"/>
        <w:lvlText w:val="●"/>
        <w:lvlJc w:val="left"/>
        <w:pPr>
          <w:tabs>
            <w:tab w:val="left" w:pos="270"/>
            <w:tab w:val="num" w:pos="2430"/>
            <w:tab w:val="left" w:pos="8772"/>
          </w:tabs>
          <w:ind w:left="244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40F980">
        <w:start w:val="1"/>
        <w:numFmt w:val="bullet"/>
        <w:lvlText w:val="●"/>
        <w:lvlJc w:val="left"/>
        <w:pPr>
          <w:tabs>
            <w:tab w:val="left" w:pos="270"/>
            <w:tab w:val="num" w:pos="3150"/>
            <w:tab w:val="left" w:pos="8772"/>
          </w:tabs>
          <w:ind w:left="316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4CDA1A">
        <w:start w:val="1"/>
        <w:numFmt w:val="bullet"/>
        <w:lvlText w:val="●"/>
        <w:lvlJc w:val="left"/>
        <w:pPr>
          <w:tabs>
            <w:tab w:val="left" w:pos="270"/>
            <w:tab w:val="num" w:pos="3870"/>
            <w:tab w:val="left" w:pos="8772"/>
          </w:tabs>
          <w:ind w:left="388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361D40">
        <w:start w:val="1"/>
        <w:numFmt w:val="bullet"/>
        <w:lvlText w:val="●"/>
        <w:lvlJc w:val="left"/>
        <w:pPr>
          <w:tabs>
            <w:tab w:val="left" w:pos="270"/>
            <w:tab w:val="num" w:pos="4590"/>
            <w:tab w:val="left" w:pos="8772"/>
          </w:tabs>
          <w:ind w:left="460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AE18D4">
        <w:start w:val="1"/>
        <w:numFmt w:val="bullet"/>
        <w:lvlText w:val="●"/>
        <w:lvlJc w:val="left"/>
        <w:pPr>
          <w:tabs>
            <w:tab w:val="left" w:pos="270"/>
            <w:tab w:val="num" w:pos="5310"/>
            <w:tab w:val="left" w:pos="8772"/>
          </w:tabs>
          <w:ind w:left="532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F67338">
        <w:start w:val="1"/>
        <w:numFmt w:val="bullet"/>
        <w:lvlText w:val="●"/>
        <w:lvlJc w:val="left"/>
        <w:pPr>
          <w:tabs>
            <w:tab w:val="left" w:pos="270"/>
            <w:tab w:val="num" w:pos="6030"/>
            <w:tab w:val="left" w:pos="8772"/>
          </w:tabs>
          <w:ind w:left="604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644E848C">
        <w:start w:val="1"/>
        <w:numFmt w:val="bullet"/>
        <w:lvlText w:val="●"/>
        <w:lvlJc w:val="left"/>
        <w:pPr>
          <w:ind w:left="2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94F202">
        <w:start w:val="1"/>
        <w:numFmt w:val="bullet"/>
        <w:lvlText w:val="●"/>
        <w:lvlJc w:val="left"/>
        <w:pPr>
          <w:ind w:left="99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AE41F2">
        <w:start w:val="1"/>
        <w:numFmt w:val="bullet"/>
        <w:lvlText w:val="●"/>
        <w:lvlJc w:val="left"/>
        <w:pPr>
          <w:ind w:left="17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316274A">
        <w:start w:val="1"/>
        <w:numFmt w:val="bullet"/>
        <w:lvlText w:val="●"/>
        <w:lvlJc w:val="left"/>
        <w:pPr>
          <w:ind w:left="24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40F980">
        <w:start w:val="1"/>
        <w:numFmt w:val="bullet"/>
        <w:lvlText w:val="●"/>
        <w:lvlJc w:val="left"/>
        <w:pPr>
          <w:ind w:left="31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4CDA1A">
        <w:start w:val="1"/>
        <w:numFmt w:val="bullet"/>
        <w:lvlText w:val="●"/>
        <w:lvlJc w:val="left"/>
        <w:pPr>
          <w:ind w:left="38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361D40">
        <w:start w:val="1"/>
        <w:numFmt w:val="bullet"/>
        <w:lvlText w:val="●"/>
        <w:lvlJc w:val="left"/>
        <w:pPr>
          <w:ind w:left="459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AE18D4">
        <w:start w:val="1"/>
        <w:numFmt w:val="bullet"/>
        <w:lvlText w:val="●"/>
        <w:lvlJc w:val="left"/>
        <w:pPr>
          <w:ind w:left="53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F67338">
        <w:start w:val="1"/>
        <w:numFmt w:val="bullet"/>
        <w:lvlText w:val="●"/>
        <w:lvlJc w:val="left"/>
        <w:pPr>
          <w:ind w:left="60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644E848C">
        <w:start w:val="1"/>
        <w:numFmt w:val="bullet"/>
        <w:lvlText w:val="●"/>
        <w:lvlJc w:val="left"/>
        <w:pPr>
          <w:tabs>
            <w:tab w:val="num" w:pos="270"/>
            <w:tab w:val="left" w:pos="8786"/>
          </w:tabs>
          <w:ind w:left="28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94F202">
        <w:start w:val="1"/>
        <w:numFmt w:val="bullet"/>
        <w:lvlText w:val="●"/>
        <w:lvlJc w:val="left"/>
        <w:pPr>
          <w:tabs>
            <w:tab w:val="left" w:pos="270"/>
            <w:tab w:val="num" w:pos="990"/>
            <w:tab w:val="left" w:pos="8786"/>
          </w:tabs>
          <w:ind w:left="100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AE41F2">
        <w:start w:val="1"/>
        <w:numFmt w:val="bullet"/>
        <w:lvlText w:val="●"/>
        <w:lvlJc w:val="left"/>
        <w:pPr>
          <w:tabs>
            <w:tab w:val="left" w:pos="270"/>
            <w:tab w:val="num" w:pos="1710"/>
            <w:tab w:val="left" w:pos="8786"/>
          </w:tabs>
          <w:ind w:left="17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316274A">
        <w:start w:val="1"/>
        <w:numFmt w:val="bullet"/>
        <w:lvlText w:val="●"/>
        <w:lvlJc w:val="left"/>
        <w:pPr>
          <w:tabs>
            <w:tab w:val="left" w:pos="270"/>
            <w:tab w:val="num" w:pos="2430"/>
            <w:tab w:val="left" w:pos="8786"/>
          </w:tabs>
          <w:ind w:left="244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40F980">
        <w:start w:val="1"/>
        <w:numFmt w:val="bullet"/>
        <w:lvlText w:val="●"/>
        <w:lvlJc w:val="left"/>
        <w:pPr>
          <w:tabs>
            <w:tab w:val="left" w:pos="270"/>
            <w:tab w:val="num" w:pos="3150"/>
            <w:tab w:val="left" w:pos="8786"/>
          </w:tabs>
          <w:ind w:left="316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4CDA1A">
        <w:start w:val="1"/>
        <w:numFmt w:val="bullet"/>
        <w:lvlText w:val="●"/>
        <w:lvlJc w:val="left"/>
        <w:pPr>
          <w:tabs>
            <w:tab w:val="left" w:pos="270"/>
            <w:tab w:val="num" w:pos="3870"/>
            <w:tab w:val="left" w:pos="8786"/>
          </w:tabs>
          <w:ind w:left="388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361D40">
        <w:start w:val="1"/>
        <w:numFmt w:val="bullet"/>
        <w:lvlText w:val="●"/>
        <w:lvlJc w:val="left"/>
        <w:pPr>
          <w:tabs>
            <w:tab w:val="left" w:pos="270"/>
            <w:tab w:val="num" w:pos="4590"/>
            <w:tab w:val="left" w:pos="8786"/>
          </w:tabs>
          <w:ind w:left="460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AE18D4">
        <w:start w:val="1"/>
        <w:numFmt w:val="bullet"/>
        <w:lvlText w:val="●"/>
        <w:lvlJc w:val="left"/>
        <w:pPr>
          <w:tabs>
            <w:tab w:val="left" w:pos="270"/>
            <w:tab w:val="num" w:pos="5310"/>
            <w:tab w:val="left" w:pos="8786"/>
          </w:tabs>
          <w:ind w:left="53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F67338">
        <w:start w:val="1"/>
        <w:numFmt w:val="bullet"/>
        <w:lvlText w:val="●"/>
        <w:lvlJc w:val="left"/>
        <w:pPr>
          <w:tabs>
            <w:tab w:val="left" w:pos="270"/>
            <w:tab w:val="num" w:pos="6030"/>
            <w:tab w:val="left" w:pos="8786"/>
          </w:tabs>
          <w:ind w:left="604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644E848C">
        <w:start w:val="1"/>
        <w:numFmt w:val="bullet"/>
        <w:lvlText w:val="●"/>
        <w:lvlJc w:val="left"/>
        <w:pPr>
          <w:ind w:left="56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94F202">
        <w:start w:val="1"/>
        <w:numFmt w:val="bullet"/>
        <w:lvlText w:val="●"/>
        <w:lvlJc w:val="left"/>
        <w:pPr>
          <w:ind w:left="128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AE41F2">
        <w:start w:val="1"/>
        <w:numFmt w:val="bullet"/>
        <w:lvlText w:val="●"/>
        <w:lvlJc w:val="left"/>
        <w:pPr>
          <w:ind w:left="200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316274A">
        <w:start w:val="1"/>
        <w:numFmt w:val="bullet"/>
        <w:lvlText w:val="●"/>
        <w:lvlJc w:val="left"/>
        <w:pPr>
          <w:ind w:left="272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40F980">
        <w:start w:val="1"/>
        <w:numFmt w:val="bullet"/>
        <w:lvlText w:val="●"/>
        <w:lvlJc w:val="left"/>
        <w:pPr>
          <w:ind w:left="344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4CDA1A">
        <w:start w:val="1"/>
        <w:numFmt w:val="bullet"/>
        <w:lvlText w:val="●"/>
        <w:lvlJc w:val="left"/>
        <w:pPr>
          <w:ind w:left="416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361D40">
        <w:start w:val="1"/>
        <w:numFmt w:val="bullet"/>
        <w:lvlText w:val="●"/>
        <w:lvlJc w:val="left"/>
        <w:pPr>
          <w:ind w:left="488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AE18D4">
        <w:start w:val="1"/>
        <w:numFmt w:val="bullet"/>
        <w:lvlText w:val="●"/>
        <w:lvlJc w:val="left"/>
        <w:pPr>
          <w:ind w:left="560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F67338">
        <w:start w:val="1"/>
        <w:numFmt w:val="bullet"/>
        <w:lvlText w:val="●"/>
        <w:lvlJc w:val="left"/>
        <w:pPr>
          <w:ind w:left="6328" w:hanging="56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0E2"/>
    <w:rsid w:val="006378BA"/>
    <w:rsid w:val="00C7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3EB0"/>
  <w15:docId w15:val="{3F4225D4-7232-4C96-9D81-ABFA526D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3">
    <w:name w:val="heading 3"/>
    <w:next w:val="Normal"/>
    <w:uiPriority w:val="9"/>
    <w:unhideWhenUsed/>
    <w:qFormat/>
    <w:pPr>
      <w:keepNext/>
      <w:keepLines/>
      <w:suppressAutoHyphen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</w:rPr>
  </w:style>
  <w:style w:type="paragraph" w:styleId="Heading4">
    <w:name w:val="heading 4"/>
    <w:next w:val="Normal"/>
    <w:uiPriority w:val="9"/>
    <w:unhideWhenUsed/>
    <w:qFormat/>
    <w:pPr>
      <w:suppressAutoHyphens/>
      <w:spacing w:before="120"/>
      <w:outlineLvl w:val="3"/>
    </w:pPr>
    <w:rPr>
      <w:rFonts w:ascii="Garamond" w:hAnsi="Garamond"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Thị Liên (VNCDLL-CTÐTKSAI)</cp:lastModifiedBy>
  <cp:revision>2</cp:revision>
  <cp:lastPrinted>2021-03-27T04:13:00Z</cp:lastPrinted>
  <dcterms:created xsi:type="dcterms:W3CDTF">2021-03-27T04:12:00Z</dcterms:created>
  <dcterms:modified xsi:type="dcterms:W3CDTF">2021-03-27T04:13:00Z</dcterms:modified>
</cp:coreProperties>
</file>