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0A7E" w14:textId="77777777" w:rsidR="002C524E" w:rsidRPr="002C524E" w:rsidRDefault="002C524E" w:rsidP="002C524E">
      <w:pPr>
        <w:rPr>
          <w:b/>
          <w:bCs/>
        </w:rPr>
      </w:pPr>
      <w:r w:rsidRPr="002C524E">
        <w:rPr>
          <w:b/>
          <w:bCs/>
        </w:rPr>
        <w:t>Interview Example Library</w:t>
      </w:r>
    </w:p>
    <w:p w14:paraId="00E42DF6" w14:textId="77777777" w:rsidR="002C524E" w:rsidRPr="002C524E" w:rsidRDefault="002C524E" w:rsidP="002C524E">
      <w:r w:rsidRPr="002C524E">
        <w:t>Rather than introducing a different project for every interview question, I use the same set of examples throughout the interview. This keeps my answers consistent, avoids repeating long stories, and demonstrates depth of experience. Each example highlights a different aspect of QA automation and can be referenced whenever it best supports the question.</w:t>
      </w:r>
    </w:p>
    <w:p w14:paraId="4CC3F3F5" w14:textId="77777777" w:rsidR="002C524E" w:rsidRPr="002C524E" w:rsidRDefault="002C524E" w:rsidP="002C524E">
      <w:r w:rsidRPr="002C524E">
        <w:rPr>
          <w:b/>
          <w:bCs/>
        </w:rPr>
        <w:t>Example 1 – Tank Limits Web Application</w:t>
      </w:r>
    </w:p>
    <w:p w14:paraId="1472E3B0" w14:textId="77777777" w:rsidR="002C524E" w:rsidRPr="002C524E" w:rsidRDefault="002C524E" w:rsidP="002C524E">
      <w:r w:rsidRPr="002C524E">
        <w:t>This is my primary project example. I worked as the QA automation engineer on a React web application used to monitor oil storage tank limits. I designed and maintained the Cypress automation framework, created automated UI and API tests, integrated GitHub Actions for CI/CD, managed test execution with Jira and Xray, and developed a PowerShell script to upload test results automatically. The project achieved approximately 75–80% automation coverage for business-critical regression tests and significantly reduced manual testing effort.</w:t>
      </w:r>
    </w:p>
    <w:p w14:paraId="1695822D" w14:textId="77777777" w:rsidR="002C524E" w:rsidRPr="002C524E" w:rsidRDefault="002C524E" w:rsidP="002C524E">
      <w:r w:rsidRPr="002C524E">
        <w:rPr>
          <w:b/>
          <w:bCs/>
        </w:rPr>
        <w:t>Example 2 – SSO Authentication</w:t>
      </w:r>
    </w:p>
    <w:p w14:paraId="00AFA469" w14:textId="77777777" w:rsidR="002C524E" w:rsidRPr="002C524E" w:rsidRDefault="002C524E" w:rsidP="002C524E">
      <w:r w:rsidRPr="002C524E">
        <w:t xml:space="preserve">This example demonstrates authentication testing. The application used </w:t>
      </w:r>
      <w:proofErr w:type="spellStart"/>
      <w:r w:rsidRPr="002C524E">
        <w:t>Keycloak</w:t>
      </w:r>
      <w:proofErr w:type="spellEnd"/>
      <w:r w:rsidRPr="002C524E">
        <w:t xml:space="preserve"> and Azure AD with MFA and CAPTCHA. Instead of automating the entire login flow, I automated authentication by calling the login API directly to obtain a JWT token and </w:t>
      </w:r>
      <w:proofErr w:type="gramStart"/>
      <w:r w:rsidRPr="002C524E">
        <w:t>cached</w:t>
      </w:r>
      <w:proofErr w:type="gramEnd"/>
      <w:r w:rsidRPr="002C524E">
        <w:t xml:space="preserve"> authenticated sessions using </w:t>
      </w:r>
      <w:proofErr w:type="spellStart"/>
      <w:proofErr w:type="gramStart"/>
      <w:r w:rsidRPr="002C524E">
        <w:t>cy.session</w:t>
      </w:r>
      <w:proofErr w:type="spellEnd"/>
      <w:proofErr w:type="gramEnd"/>
      <w:r w:rsidRPr="002C524E">
        <w:t>(). A single manual smoke test remained to verify the complete production login flow, including MFA and CAPTCHA.</w:t>
      </w:r>
    </w:p>
    <w:p w14:paraId="6D42FC20" w14:textId="77777777" w:rsidR="002C524E" w:rsidRPr="002C524E" w:rsidRDefault="002C524E" w:rsidP="002C524E">
      <w:r w:rsidRPr="002C524E">
        <w:rPr>
          <w:b/>
          <w:bCs/>
        </w:rPr>
        <w:t>Example 3 – CI/CD Pipeline</w:t>
      </w:r>
    </w:p>
    <w:p w14:paraId="3DCF495E" w14:textId="77777777" w:rsidR="002C524E" w:rsidRPr="002C524E" w:rsidRDefault="002C524E" w:rsidP="002C524E">
      <w:r w:rsidRPr="002C524E">
        <w:t>This example demonstrates continuous testing. I built a GitHub Actions pipeline that executes smoke tests first, followed by parallel regression testing. When regression succeeds, performance and security testing are executed automatically. Test reports are uploaded to Xray, screenshots are collected only for failures, and failed tests are rerun with video recording. This fail-fast approach reduced feedback time while minimizing unnecessary CI resource usage.</w:t>
      </w:r>
    </w:p>
    <w:p w14:paraId="543E762F" w14:textId="77777777" w:rsidR="002C524E" w:rsidRPr="002C524E" w:rsidRDefault="002C524E" w:rsidP="002C524E">
      <w:r w:rsidRPr="002C524E">
        <w:rPr>
          <w:b/>
          <w:bCs/>
        </w:rPr>
        <w:t>Example 4 – API Automation</w:t>
      </w:r>
    </w:p>
    <w:p w14:paraId="7B48DD82" w14:textId="77777777" w:rsidR="002C524E" w:rsidRPr="002C524E" w:rsidRDefault="002C524E" w:rsidP="002C524E">
      <w:r w:rsidRPr="002C524E">
        <w:t>This example demonstrates API testing. I automated REST API validation using Cypress by verifying HTTP status codes, response bodies, authentication, negative scenarios, and JSON schema. For data-changing requests, I also validated the database state after each API call to ensure the backend stored the correct information instead of relying only on the API response.</w:t>
      </w:r>
    </w:p>
    <w:p w14:paraId="3566CEC5" w14:textId="77777777" w:rsidR="002C524E" w:rsidRPr="002C524E" w:rsidRDefault="002C524E" w:rsidP="002C524E">
      <w:r w:rsidRPr="002C524E">
        <w:rPr>
          <w:b/>
          <w:bCs/>
        </w:rPr>
        <w:t>Example 5 – Flaky Test Investigation</w:t>
      </w:r>
    </w:p>
    <w:p w14:paraId="44172FDC" w14:textId="77777777" w:rsidR="002C524E" w:rsidRDefault="002C524E" w:rsidP="002C524E">
      <w:r w:rsidRPr="002C524E">
        <w:lastRenderedPageBreak/>
        <w:t xml:space="preserve">This example demonstrates troubleshooting. A login test occasionally failed in CI because it relied on a fixed </w:t>
      </w:r>
      <w:proofErr w:type="spellStart"/>
      <w:proofErr w:type="gramStart"/>
      <w:r w:rsidRPr="002C524E">
        <w:t>cy.wait</w:t>
      </w:r>
      <w:proofErr w:type="spellEnd"/>
      <w:proofErr w:type="gramEnd"/>
      <w:r w:rsidRPr="002C524E">
        <w:t xml:space="preserve">() delay after clicking the Sign In button. Rather than increasing the timeout or adding retries, I investigated the root cause and replaced the fixed wait with </w:t>
      </w:r>
      <w:proofErr w:type="spellStart"/>
      <w:proofErr w:type="gramStart"/>
      <w:r w:rsidRPr="002C524E">
        <w:t>cy.intercept</w:t>
      </w:r>
      <w:proofErr w:type="spellEnd"/>
      <w:proofErr w:type="gramEnd"/>
      <w:r w:rsidRPr="002C524E">
        <w:t xml:space="preserve">() and </w:t>
      </w:r>
      <w:proofErr w:type="spellStart"/>
      <w:proofErr w:type="gramStart"/>
      <w:r w:rsidRPr="002C524E">
        <w:t>cy.wait</w:t>
      </w:r>
      <w:proofErr w:type="spellEnd"/>
      <w:r w:rsidRPr="002C524E">
        <w:t>("@</w:t>
      </w:r>
      <w:proofErr w:type="gramEnd"/>
      <w:r w:rsidRPr="002C524E">
        <w:t>login"), synchronizing the test with the actual network request. This made the test reliable while reducing execution time.</w:t>
      </w:r>
    </w:p>
    <w:p w14:paraId="537AEF27" w14:textId="77777777" w:rsidR="00AC1290" w:rsidRPr="00AC1290" w:rsidRDefault="00AC1290" w:rsidP="00AC1290">
      <w:pPr>
        <w:rPr>
          <w:lang w:val="fr-FR"/>
        </w:rPr>
      </w:pPr>
      <w:r w:rsidRPr="00AC1290">
        <w:rPr>
          <w:b/>
          <w:bCs/>
          <w:lang w:val="fr-FR"/>
        </w:rPr>
        <w:t>Example 6 – Azure DevOps CI/CD Pipeline</w:t>
      </w:r>
    </w:p>
    <w:p w14:paraId="2E357A63" w14:textId="77777777" w:rsidR="00AC1290" w:rsidRPr="00AC1290" w:rsidRDefault="00AC1290" w:rsidP="00AC1290">
      <w:r w:rsidRPr="00AC1290">
        <w:t>This example demonstrates enterprise CI/CD and release automation. I designed and built an end-to-end CI/CD pipeline in Azure DevOps Server (</w:t>
      </w:r>
      <w:proofErr w:type="gramStart"/>
      <w:r w:rsidRPr="00AC1290">
        <w:t>on-premises</w:t>
      </w:r>
      <w:proofErr w:type="gramEnd"/>
      <w:r w:rsidRPr="00AC1290">
        <w:t>) from the ground up, integrating automated builds, unit tests, UI and API automation, quality gates, deployment validation, and release workflows. The pipeline automatically executed regression tests, generated reports, and provided rapid feedback to the development team. Later, I applied the same CI/CD principles using GitHub Actions. Although the platforms were different, the core concepts remained the same: continuous integration, automated quality gates, fast feedback, and reliable software delivery.</w:t>
      </w:r>
    </w:p>
    <w:p w14:paraId="5F6DF7C0" w14:textId="77777777" w:rsidR="00AC1290" w:rsidRPr="002C524E" w:rsidRDefault="00AC1290" w:rsidP="002C524E"/>
    <w:p w14:paraId="394151B6" w14:textId="77777777" w:rsidR="001C7F52" w:rsidRDefault="001C7F52"/>
    <w:sectPr w:rsidR="001C7F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24E"/>
    <w:rsid w:val="001C7F52"/>
    <w:rsid w:val="002C524E"/>
    <w:rsid w:val="00461F51"/>
    <w:rsid w:val="0068175E"/>
    <w:rsid w:val="00845B70"/>
    <w:rsid w:val="00AC1290"/>
    <w:rsid w:val="00E91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A018D"/>
  <w15:chartTrackingRefBased/>
  <w15:docId w15:val="{755C923B-8416-43AC-9E0F-3356E1130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24E"/>
    <w:rPr>
      <w:rFonts w:eastAsiaTheme="majorEastAsia" w:cstheme="majorBidi"/>
      <w:color w:val="272727" w:themeColor="text1" w:themeTint="D8"/>
    </w:rPr>
  </w:style>
  <w:style w:type="paragraph" w:styleId="Title">
    <w:name w:val="Title"/>
    <w:basedOn w:val="Normal"/>
    <w:next w:val="Normal"/>
    <w:link w:val="TitleChar"/>
    <w:uiPriority w:val="10"/>
    <w:qFormat/>
    <w:rsid w:val="002C5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24E"/>
    <w:pPr>
      <w:spacing w:before="160"/>
      <w:jc w:val="center"/>
    </w:pPr>
    <w:rPr>
      <w:i/>
      <w:iCs/>
      <w:color w:val="404040" w:themeColor="text1" w:themeTint="BF"/>
    </w:rPr>
  </w:style>
  <w:style w:type="character" w:customStyle="1" w:styleId="QuoteChar">
    <w:name w:val="Quote Char"/>
    <w:basedOn w:val="DefaultParagraphFont"/>
    <w:link w:val="Quote"/>
    <w:uiPriority w:val="29"/>
    <w:rsid w:val="002C524E"/>
    <w:rPr>
      <w:i/>
      <w:iCs/>
      <w:color w:val="404040" w:themeColor="text1" w:themeTint="BF"/>
    </w:rPr>
  </w:style>
  <w:style w:type="paragraph" w:styleId="ListParagraph">
    <w:name w:val="List Paragraph"/>
    <w:basedOn w:val="Normal"/>
    <w:uiPriority w:val="34"/>
    <w:qFormat/>
    <w:rsid w:val="002C524E"/>
    <w:pPr>
      <w:ind w:left="720"/>
      <w:contextualSpacing/>
    </w:pPr>
  </w:style>
  <w:style w:type="character" w:styleId="IntenseEmphasis">
    <w:name w:val="Intense Emphasis"/>
    <w:basedOn w:val="DefaultParagraphFont"/>
    <w:uiPriority w:val="21"/>
    <w:qFormat/>
    <w:rsid w:val="002C524E"/>
    <w:rPr>
      <w:i/>
      <w:iCs/>
      <w:color w:val="0F4761" w:themeColor="accent1" w:themeShade="BF"/>
    </w:rPr>
  </w:style>
  <w:style w:type="paragraph" w:styleId="IntenseQuote">
    <w:name w:val="Intense Quote"/>
    <w:basedOn w:val="Normal"/>
    <w:next w:val="Normal"/>
    <w:link w:val="IntenseQuoteChar"/>
    <w:uiPriority w:val="30"/>
    <w:qFormat/>
    <w:rsid w:val="002C5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24E"/>
    <w:rPr>
      <w:i/>
      <w:iCs/>
      <w:color w:val="0F4761" w:themeColor="accent1" w:themeShade="BF"/>
    </w:rPr>
  </w:style>
  <w:style w:type="character" w:styleId="IntenseReference">
    <w:name w:val="Intense Reference"/>
    <w:basedOn w:val="DefaultParagraphFont"/>
    <w:uiPriority w:val="32"/>
    <w:qFormat/>
    <w:rsid w:val="002C52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522</Words>
  <Characters>2939</Characters>
  <Application>Microsoft Office Word</Application>
  <DocSecurity>0</DocSecurity>
  <Lines>83</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JJ L</dc:creator>
  <cp:keywords/>
  <dc:description/>
  <cp:lastModifiedBy>JJ L</cp:lastModifiedBy>
  <cp:revision>2</cp:revision>
  <cp:lastPrinted>2026-07-08T01:35:00Z</cp:lastPrinted>
  <dcterms:created xsi:type="dcterms:W3CDTF">2026-07-07T17:18:00Z</dcterms:created>
  <dcterms:modified xsi:type="dcterms:W3CDTF">2026-07-08T01:52:00Z</dcterms:modified>
</cp:coreProperties>
</file>