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14" w:rsidRDefault="00FE6898" w:rsidP="009B1B14">
      <w:pPr>
        <w:rPr>
          <w:rFonts w:ascii="Times New Roman" w:hAnsi="Times New Roman" w:cs="Times New Roman"/>
          <w:b/>
          <w:color w:val="262626"/>
          <w:shd w:val="clear" w:color="auto" w:fill="FFFFFF"/>
        </w:rPr>
      </w:pPr>
      <w:r w:rsidRPr="00FE6898">
        <w:rPr>
          <w:rFonts w:ascii="Times New Roman" w:hAnsi="Times New Roman" w:cs="Times New Roman"/>
          <w:b/>
          <w:color w:val="262626"/>
          <w:shd w:val="clear" w:color="auto" w:fill="FFFFFF"/>
        </w:rPr>
        <w:t>Задание 1. Диаграмма бизнес-процесса банка</w:t>
      </w:r>
    </w:p>
    <w:p w:rsidR="00881F94" w:rsidRDefault="00881F94" w:rsidP="00FB2417">
      <w:pPr>
        <w:jc w:val="center"/>
      </w:pPr>
      <w:r w:rsidRPr="00881F94">
        <w:rPr>
          <w:noProof/>
          <w:lang w:eastAsia="ru-RU"/>
        </w:rPr>
        <w:drawing>
          <wp:inline distT="0" distB="0" distL="0" distR="0" wp14:anchorId="1E9A1452" wp14:editId="0063349B">
            <wp:extent cx="4455111" cy="96487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035" cy="969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1F" w:rsidRPr="00B81339" w:rsidRDefault="009B361F" w:rsidP="009B361F">
      <w:pPr>
        <w:pStyle w:val="4"/>
        <w:spacing w:before="0"/>
        <w:rPr>
          <w:rFonts w:ascii="Times New Roman" w:eastAsia="Times New Roman" w:hAnsi="Times New Roman" w:cs="Times New Roman"/>
          <w:b/>
          <w:bCs/>
          <w:i w:val="0"/>
          <w:iCs w:val="0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b/>
          <w:bCs/>
          <w:i w:val="0"/>
          <w:iCs w:val="0"/>
          <w:color w:val="262626"/>
          <w:sz w:val="24"/>
          <w:szCs w:val="24"/>
          <w:lang w:eastAsia="ru-RU"/>
        </w:rPr>
        <w:lastRenderedPageBreak/>
        <w:t>Задание 2. Анализ ситуации и детализация бизнес-процесса</w:t>
      </w:r>
    </w:p>
    <w:p w:rsidR="009B361F" w:rsidRPr="00B81339" w:rsidRDefault="009B361F" w:rsidP="009B361F">
      <w:pPr>
        <w:shd w:val="clear" w:color="auto" w:fill="FFFFFF"/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u w:val="single"/>
          <w:lang w:eastAsia="ru-RU"/>
        </w:rPr>
      </w:pP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u w:val="single"/>
          <w:lang w:eastAsia="ru-RU"/>
        </w:rPr>
        <w:t>Важная информация о процессе принятия решений по кредитам</w:t>
      </w:r>
    </w:p>
    <w:p w:rsidR="009B361F" w:rsidRPr="00B81339" w:rsidRDefault="009B361F" w:rsidP="009B361F">
      <w:pPr>
        <w:numPr>
          <w:ilvl w:val="0"/>
          <w:numId w:val="1"/>
        </w:numPr>
        <w:shd w:val="clear" w:color="auto" w:fill="FFFFFF"/>
        <w:spacing w:before="240"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Сбор данных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:</w:t>
      </w:r>
    </w:p>
    <w:p w:rsidR="009B361F" w:rsidRPr="00B81339" w:rsidRDefault="009B361F" w:rsidP="009B361F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Данные о заёмщике собираются из четырёх источников: АБC, данные партнёров, открытые источники и данные кредитных бюро.</w:t>
      </w:r>
    </w:p>
    <w:p w:rsidR="009B361F" w:rsidRPr="00B81339" w:rsidRDefault="009B361F" w:rsidP="009B361F">
      <w:pPr>
        <w:numPr>
          <w:ilvl w:val="0"/>
          <w:numId w:val="1"/>
        </w:numPr>
        <w:shd w:val="clear" w:color="auto" w:fill="FFFFFF"/>
        <w:spacing w:before="240"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Анализ данных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:</w:t>
      </w:r>
    </w:p>
    <w:p w:rsidR="009B361F" w:rsidRPr="00B81339" w:rsidRDefault="009B361F" w:rsidP="009B361F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После сбора данные передаются в аналитический блок, который формирует рекомендации для отдела принятия решений.</w:t>
      </w:r>
    </w:p>
    <w:p w:rsidR="009B361F" w:rsidRPr="00B81339" w:rsidRDefault="009B361F" w:rsidP="009B361F">
      <w:pPr>
        <w:numPr>
          <w:ilvl w:val="0"/>
          <w:numId w:val="1"/>
        </w:numPr>
        <w:shd w:val="clear" w:color="auto" w:fill="FFFFFF"/>
        <w:spacing w:before="240"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Время обработки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:</w:t>
      </w:r>
    </w:p>
    <w:p w:rsidR="009B361F" w:rsidRPr="00B81339" w:rsidRDefault="009B361F" w:rsidP="009B361F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Среднее время, в течение которого отдел выносит решение, составляет около суток.</w:t>
      </w:r>
    </w:p>
    <w:p w:rsidR="009B361F" w:rsidRPr="00B81339" w:rsidRDefault="009B361F" w:rsidP="009B361F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Числовые оценки приходят быстрее (до 2 секунд), в то время как текстовые ответы могут занимать в среднем 3 дня.</w:t>
      </w:r>
    </w:p>
    <w:p w:rsidR="009B361F" w:rsidRPr="00B81339" w:rsidRDefault="009B361F" w:rsidP="009B361F">
      <w:pPr>
        <w:numPr>
          <w:ilvl w:val="0"/>
          <w:numId w:val="1"/>
        </w:numPr>
        <w:shd w:val="clear" w:color="auto" w:fill="FFFFFF"/>
        <w:spacing w:before="240"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Рекомендации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:</w:t>
      </w:r>
    </w:p>
    <w:p w:rsidR="009B361F" w:rsidRPr="00B81339" w:rsidRDefault="009B361F" w:rsidP="009B361F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Если числовая оценка выше 70 — кредит выдается, если ниже 30 — отказ.</w:t>
      </w:r>
    </w:p>
    <w:p w:rsidR="009B361F" w:rsidRPr="00B81339" w:rsidRDefault="009B361F" w:rsidP="009B361F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Текстовые рекомендации могут содержать "выдать" или "отказать".</w:t>
      </w:r>
    </w:p>
    <w:p w:rsidR="009B361F" w:rsidRPr="00B81339" w:rsidRDefault="009B361F" w:rsidP="009B361F">
      <w:pPr>
        <w:numPr>
          <w:ilvl w:val="0"/>
          <w:numId w:val="1"/>
        </w:numPr>
        <w:shd w:val="clear" w:color="auto" w:fill="FFFFFF"/>
        <w:spacing w:before="240"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Процент невозвратов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:</w:t>
      </w:r>
    </w:p>
    <w:p w:rsidR="009B361F" w:rsidRPr="00B81339" w:rsidRDefault="009B361F" w:rsidP="009B361F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Для кредитов, одобренных на основе числовых оценок, процент невозвратов составляет около 40%.</w:t>
      </w:r>
    </w:p>
    <w:p w:rsidR="009B361F" w:rsidRPr="00B81339" w:rsidRDefault="009B361F" w:rsidP="009B361F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Для текстовых рекомендаций "одобрить" невозвратов почти нет, но 75% одобренных кредитов не берутся клиентами.</w:t>
      </w:r>
    </w:p>
    <w:p w:rsidR="009B361F" w:rsidRPr="00B81339" w:rsidRDefault="009B361F" w:rsidP="009B361F">
      <w:pPr>
        <w:numPr>
          <w:ilvl w:val="0"/>
          <w:numId w:val="1"/>
        </w:numPr>
        <w:shd w:val="clear" w:color="auto" w:fill="FFFFFF"/>
        <w:spacing w:before="240"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Информация о клиентах, которым отказали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:</w:t>
      </w:r>
    </w:p>
    <w:p w:rsidR="009B361F" w:rsidRPr="00B81339" w:rsidRDefault="009B361F" w:rsidP="009B361F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Отказанные заявки не анализируются, информация о них не сохраняется.</w:t>
      </w:r>
    </w:p>
    <w:p w:rsidR="009B361F" w:rsidRPr="00B81339" w:rsidRDefault="009B361F" w:rsidP="009B361F">
      <w:pPr>
        <w:shd w:val="clear" w:color="auto" w:fill="FFFFFF"/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u w:val="single"/>
          <w:lang w:eastAsia="ru-RU"/>
        </w:rPr>
      </w:pP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u w:val="single"/>
          <w:lang w:eastAsia="ru-RU"/>
        </w:rPr>
        <w:t>Важная информация об аналитическом процессе</w:t>
      </w:r>
    </w:p>
    <w:p w:rsidR="009B361F" w:rsidRPr="00B81339" w:rsidRDefault="009B361F" w:rsidP="009B361F">
      <w:pPr>
        <w:numPr>
          <w:ilvl w:val="0"/>
          <w:numId w:val="2"/>
        </w:numPr>
        <w:shd w:val="clear" w:color="auto" w:fill="FFFFFF"/>
        <w:spacing w:before="240"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Этапы анализа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:</w:t>
      </w:r>
    </w:p>
    <w:p w:rsidR="009B361F" w:rsidRPr="00B81339" w:rsidRDefault="009B361F" w:rsidP="009B361F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Аналитика проходит в два этапа: </w:t>
      </w: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автоматическая модель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и </w:t>
      </w: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ручной аудит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, если модель не справляется.</w:t>
      </w:r>
    </w:p>
    <w:p w:rsidR="009B361F" w:rsidRPr="00B81339" w:rsidRDefault="009B361F" w:rsidP="009B361F">
      <w:pPr>
        <w:numPr>
          <w:ilvl w:val="0"/>
          <w:numId w:val="2"/>
        </w:numPr>
        <w:shd w:val="clear" w:color="auto" w:fill="FFFFFF"/>
        <w:spacing w:before="240"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Оценка заёмщика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:</w:t>
      </w:r>
    </w:p>
    <w:p w:rsidR="009B361F" w:rsidRPr="00B81339" w:rsidRDefault="009B361F" w:rsidP="009B361F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Оценка ниже 30 — отказ в кредите.</w:t>
      </w:r>
    </w:p>
    <w:p w:rsidR="009B361F" w:rsidRPr="00B81339" w:rsidRDefault="009B361F" w:rsidP="009B361F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Оценка выше 70 — одобрение кредита.</w:t>
      </w:r>
    </w:p>
    <w:p w:rsidR="009B361F" w:rsidRPr="00B81339" w:rsidRDefault="009B361F" w:rsidP="009B361F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Оценка между 30 и 70 — передача на ручной аудит.</w:t>
      </w:r>
    </w:p>
    <w:p w:rsidR="009B361F" w:rsidRPr="00B81339" w:rsidRDefault="009B361F" w:rsidP="009B361F">
      <w:pPr>
        <w:numPr>
          <w:ilvl w:val="0"/>
          <w:numId w:val="2"/>
        </w:numPr>
        <w:shd w:val="clear" w:color="auto" w:fill="FFFFFF"/>
        <w:spacing w:before="240"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Частота оценок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:</w:t>
      </w:r>
    </w:p>
    <w:p w:rsidR="009B361F" w:rsidRPr="00B81339" w:rsidRDefault="009B361F" w:rsidP="009B361F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Оценка выше 70 выдается в </w:t>
      </w: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50% случаев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.</w:t>
      </w:r>
    </w:p>
    <w:p w:rsidR="009B361F" w:rsidRPr="00B81339" w:rsidRDefault="009B361F" w:rsidP="009B361F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Оценка ниже 30 — в </w:t>
      </w: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20% случаев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.</w:t>
      </w:r>
    </w:p>
    <w:p w:rsidR="009B361F" w:rsidRPr="00B81339" w:rsidRDefault="009B361F" w:rsidP="009B361F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Около </w:t>
      </w: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30% случаев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модель выдает сомнительные оценки (между 30 и 70).</w:t>
      </w:r>
    </w:p>
    <w:p w:rsidR="009B361F" w:rsidRPr="00B81339" w:rsidRDefault="009B361F" w:rsidP="009B361F">
      <w:pPr>
        <w:numPr>
          <w:ilvl w:val="0"/>
          <w:numId w:val="2"/>
        </w:numPr>
        <w:shd w:val="clear" w:color="auto" w:fill="FFFFFF"/>
        <w:spacing w:before="240"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Время оценки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:</w:t>
      </w:r>
    </w:p>
    <w:p w:rsidR="009B361F" w:rsidRDefault="009B361F" w:rsidP="009B361F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Модель оценивает заёмщика за </w:t>
      </w: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1-2 секунды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.</w:t>
      </w:r>
    </w:p>
    <w:p w:rsidR="009B361F" w:rsidRPr="00B81339" w:rsidRDefault="009B361F" w:rsidP="009B361F">
      <w:pPr>
        <w:shd w:val="clear" w:color="auto" w:fill="FFFFFF"/>
        <w:spacing w:before="120" w:after="120" w:line="240" w:lineRule="auto"/>
        <w:ind w:left="-36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9B361F" w:rsidRPr="00B81339" w:rsidRDefault="009B361F" w:rsidP="009B361F">
      <w:pPr>
        <w:numPr>
          <w:ilvl w:val="0"/>
          <w:numId w:val="2"/>
        </w:numPr>
        <w:shd w:val="clear" w:color="auto" w:fill="FFFFFF"/>
        <w:spacing w:before="240"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Ручной аудит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:</w:t>
      </w:r>
    </w:p>
    <w:p w:rsidR="009B361F" w:rsidRPr="00B81339" w:rsidRDefault="009B361F" w:rsidP="009B361F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lastRenderedPageBreak/>
        <w:t>Время на ручной аудит варьируется от </w:t>
      </w: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1 дня до 1 недели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, в среднем — </w:t>
      </w: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2-3 дня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.</w:t>
      </w:r>
    </w:p>
    <w:p w:rsidR="009B361F" w:rsidRPr="00B81339" w:rsidRDefault="009B361F" w:rsidP="009B361F">
      <w:pPr>
        <w:numPr>
          <w:ilvl w:val="0"/>
          <w:numId w:val="2"/>
        </w:numPr>
        <w:shd w:val="clear" w:color="auto" w:fill="FFFFFF"/>
        <w:spacing w:before="240"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Процент одобренных заявок на ручном аудите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:</w:t>
      </w:r>
    </w:p>
    <w:p w:rsidR="009B361F" w:rsidRPr="00B81339" w:rsidRDefault="009B361F" w:rsidP="009B361F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Примерно </w:t>
      </w: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2/3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заявок одобряются, </w:t>
      </w:r>
      <w:r w:rsidRPr="00B81339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1/3</w:t>
      </w:r>
      <w:r w:rsidRPr="00B8133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— получают отказ.</w:t>
      </w:r>
    </w:p>
    <w:p w:rsidR="009B361F" w:rsidRPr="00B81339" w:rsidRDefault="009B361F" w:rsidP="009B361F">
      <w:pPr>
        <w:rPr>
          <w:rFonts w:ascii="Times New Roman" w:hAnsi="Times New Roman" w:cs="Times New Roman"/>
          <w:sz w:val="24"/>
          <w:szCs w:val="24"/>
        </w:rPr>
      </w:pPr>
    </w:p>
    <w:p w:rsidR="009B361F" w:rsidRPr="00881F94" w:rsidRDefault="009B361F" w:rsidP="00FB2417">
      <w:pPr>
        <w:jc w:val="center"/>
      </w:pPr>
      <w:bookmarkStart w:id="0" w:name="_GoBack"/>
      <w:bookmarkEnd w:id="0"/>
    </w:p>
    <w:sectPr w:rsidR="009B361F" w:rsidRPr="00881F94" w:rsidSect="00FF3485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67A61"/>
    <w:multiLevelType w:val="multilevel"/>
    <w:tmpl w:val="5A10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A15909"/>
    <w:multiLevelType w:val="multilevel"/>
    <w:tmpl w:val="029A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03"/>
    <w:rsid w:val="002D30C3"/>
    <w:rsid w:val="00881F94"/>
    <w:rsid w:val="009B1B14"/>
    <w:rsid w:val="009B361F"/>
    <w:rsid w:val="00AC6303"/>
    <w:rsid w:val="00B24781"/>
    <w:rsid w:val="00FB2417"/>
    <w:rsid w:val="00FE6898"/>
    <w:rsid w:val="00F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D821"/>
  <w15:chartTrackingRefBased/>
  <w15:docId w15:val="{8E253780-F3F4-49C5-B260-AD4AE9E9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6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9B361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Бобылева Екатерина Александровна</dc:creator>
  <cp:keywords/>
  <dc:description/>
  <cp:lastModifiedBy>Бобылева Екатерина Александровна</cp:lastModifiedBy>
  <cp:revision>6</cp:revision>
  <dcterms:created xsi:type="dcterms:W3CDTF">2025-01-13T07:11:00Z</dcterms:created>
  <dcterms:modified xsi:type="dcterms:W3CDTF">2025-01-17T12:12:00Z</dcterms:modified>
</cp:coreProperties>
</file>