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7D" w:rsidRPr="00D069D7" w:rsidRDefault="00E12BD9">
      <w:pPr>
        <w:pStyle w:val="Bodytext0"/>
        <w:framePr w:w="3726" w:h="948" w:hRule="exact" w:wrap="none" w:vAnchor="page" w:hAnchor="page" w:x="1496" w:y="5215"/>
        <w:shd w:val="clear" w:color="auto" w:fill="auto"/>
        <w:spacing w:after="215"/>
        <w:ind w:right="280"/>
        <w:rPr>
          <w:lang w:val="en-GB"/>
        </w:rPr>
      </w:pPr>
      <w:r w:rsidRPr="00D069D7">
        <w:rPr>
          <w:lang w:val="en-GB"/>
        </w:rPr>
        <w:t xml:space="preserve">GZ: 1542853/2014 </w:t>
      </w:r>
      <w:r w:rsidRPr="00D069D7">
        <w:rPr>
          <w:rStyle w:val="BodytextBold"/>
          <w:lang w:val="en-GB"/>
        </w:rPr>
        <w:t>SOKOLiNAX GmbH</w:t>
      </w:r>
    </w:p>
    <w:p w:rsidR="00E77D7D" w:rsidRPr="00F87C8D" w:rsidRDefault="002512A8">
      <w:pPr>
        <w:pStyle w:val="Bodytext0"/>
        <w:framePr w:w="3726" w:h="948" w:hRule="exact" w:wrap="none" w:vAnchor="page" w:hAnchor="page" w:x="1496" w:y="5215"/>
        <w:shd w:val="clear" w:color="auto" w:fill="auto"/>
        <w:spacing w:after="0" w:line="180" w:lineRule="exact"/>
        <w:rPr>
          <w:lang w:val="en-GB"/>
        </w:rPr>
      </w:pPr>
      <w:r w:rsidRPr="00F87C8D">
        <w:rPr>
          <w:lang w:val="en-GB"/>
        </w:rPr>
        <w:t>Increase of the personal vehicles</w:t>
      </w:r>
    </w:p>
    <w:p w:rsidR="00E77D7D" w:rsidRPr="00F87C8D" w:rsidRDefault="00F87C8D">
      <w:pPr>
        <w:pStyle w:val="Heading10"/>
        <w:framePr w:w="8935" w:h="311" w:hRule="exact" w:wrap="none" w:vAnchor="page" w:hAnchor="page" w:x="1503" w:y="6557"/>
        <w:shd w:val="clear" w:color="auto" w:fill="auto"/>
        <w:spacing w:after="0" w:line="250" w:lineRule="exact"/>
        <w:ind w:left="300"/>
        <w:rPr>
          <w:lang w:val="en-GB"/>
        </w:rPr>
      </w:pPr>
      <w:r w:rsidRPr="00F87C8D">
        <w:rPr>
          <w:lang w:val="en-GB"/>
        </w:rPr>
        <w:t>N</w:t>
      </w:r>
      <w:r>
        <w:rPr>
          <w:lang w:val="en-GB"/>
        </w:rPr>
        <w:t>OTICE</w:t>
      </w:r>
    </w:p>
    <w:p w:rsidR="00E77D7D" w:rsidRPr="0006750C" w:rsidRDefault="006625AF" w:rsidP="00040BFA">
      <w:pPr>
        <w:pStyle w:val="Bodytext0"/>
        <w:framePr w:w="8935" w:h="1789" w:hRule="exact" w:wrap="none" w:vAnchor="page" w:hAnchor="page" w:x="1503" w:y="7011"/>
        <w:shd w:val="clear" w:color="auto" w:fill="auto"/>
        <w:spacing w:after="0" w:line="216" w:lineRule="exact"/>
        <w:ind w:left="20"/>
        <w:rPr>
          <w:lang w:val="en-GB"/>
        </w:rPr>
      </w:pPr>
      <w:r w:rsidRPr="0006750C">
        <w:rPr>
          <w:lang w:val="en-GB"/>
        </w:rPr>
        <w:t>The</w:t>
      </w:r>
      <w:r w:rsidR="00E12BD9" w:rsidRPr="0006750C">
        <w:rPr>
          <w:lang w:val="en-GB"/>
        </w:rPr>
        <w:t xml:space="preserve"> SOKOLINAX GmbH,</w:t>
      </w:r>
    </w:p>
    <w:p w:rsidR="00E77D7D" w:rsidRPr="00D4151D" w:rsidRDefault="0006750C" w:rsidP="00040BFA">
      <w:pPr>
        <w:pStyle w:val="Bodytext0"/>
        <w:framePr w:w="8935" w:h="1789" w:hRule="exact" w:wrap="none" w:vAnchor="page" w:hAnchor="page" w:x="1503" w:y="7011"/>
        <w:shd w:val="clear" w:color="auto" w:fill="auto"/>
        <w:spacing w:after="0" w:line="216" w:lineRule="exact"/>
        <w:ind w:left="20"/>
        <w:rPr>
          <w:lang w:val="en-GB"/>
        </w:rPr>
      </w:pPr>
      <w:r>
        <w:rPr>
          <w:lang w:val="en-GB"/>
        </w:rPr>
        <w:t>Legal Form</w:t>
      </w:r>
      <w:r w:rsidR="00E12BD9" w:rsidRPr="0006750C">
        <w:rPr>
          <w:lang w:val="en-GB"/>
        </w:rPr>
        <w:t xml:space="preserve">: </w:t>
      </w:r>
      <w:r w:rsidRPr="0006750C">
        <w:rPr>
          <w:lang w:val="en-GB"/>
        </w:rPr>
        <w:t xml:space="preserve">Company with limited </w:t>
      </w:r>
      <w:r w:rsidR="009E1D9E" w:rsidRPr="0006750C">
        <w:rPr>
          <w:lang w:val="en-GB"/>
        </w:rPr>
        <w:t>liability</w:t>
      </w:r>
      <w:r w:rsidR="009E1D9E">
        <w:rPr>
          <w:lang w:val="en-GB"/>
        </w:rPr>
        <w:t xml:space="preserve">. </w:t>
      </w:r>
      <w:r w:rsidR="009E1D9E" w:rsidRPr="00D4151D">
        <w:rPr>
          <w:lang w:val="en-GB"/>
        </w:rPr>
        <w:t>Headquaters:</w:t>
      </w:r>
      <w:r w:rsidR="00E12BD9" w:rsidRPr="00D4151D">
        <w:rPr>
          <w:lang w:val="en-GB"/>
        </w:rPr>
        <w:t xml:space="preserve"> </w:t>
      </w:r>
      <w:r w:rsidR="00604715" w:rsidRPr="00D4151D">
        <w:rPr>
          <w:lang w:val="en-GB"/>
        </w:rPr>
        <w:t>Vienna</w:t>
      </w:r>
    </w:p>
    <w:p w:rsidR="00E77D7D" w:rsidRDefault="00C01E34" w:rsidP="00040BFA">
      <w:pPr>
        <w:pStyle w:val="Bodytext0"/>
        <w:framePr w:w="8935" w:h="1789" w:hRule="exact" w:wrap="none" w:vAnchor="page" w:hAnchor="page" w:x="1503" w:y="7011"/>
        <w:shd w:val="clear" w:color="auto" w:fill="auto"/>
        <w:spacing w:after="209" w:line="216" w:lineRule="exact"/>
        <w:ind w:left="20"/>
        <w:rPr>
          <w:lang w:val="en-GB"/>
        </w:rPr>
      </w:pPr>
      <w:r w:rsidRPr="005D4654">
        <w:rPr>
          <w:lang w:val="en-GB"/>
        </w:rPr>
        <w:t>With the</w:t>
      </w:r>
      <w:r w:rsidR="00D4151D" w:rsidRPr="005D4654">
        <w:rPr>
          <w:lang w:val="en-GB"/>
        </w:rPr>
        <w:t xml:space="preserve"> increase in the number of personal </w:t>
      </w:r>
      <w:r w:rsidR="00226D70" w:rsidRPr="005D4654">
        <w:rPr>
          <w:lang w:val="en-GB"/>
        </w:rPr>
        <w:t>vehicles the</w:t>
      </w:r>
      <w:r w:rsidRPr="005D4654">
        <w:rPr>
          <w:lang w:val="en-GB"/>
        </w:rPr>
        <w:t xml:space="preserve"> tax concession for the </w:t>
      </w:r>
      <w:r w:rsidRPr="005D4654">
        <w:rPr>
          <w:lang w:val="en-GB"/>
        </w:rPr>
        <w:br/>
        <w:t>taxi business</w:t>
      </w:r>
      <w:r w:rsidR="009E1D9E">
        <w:rPr>
          <w:lang w:val="en-GB"/>
        </w:rPr>
        <w:t xml:space="preserve"> which </w:t>
      </w:r>
      <w:r w:rsidRPr="005D4654">
        <w:rPr>
          <w:lang w:val="en-GB"/>
        </w:rPr>
        <w:t xml:space="preserve">decreased </w:t>
      </w:r>
      <w:r w:rsidR="009E1D9E">
        <w:rPr>
          <w:lang w:val="en-GB"/>
        </w:rPr>
        <w:t>usage to</w:t>
      </w:r>
      <w:r w:rsidR="00F166D6" w:rsidRPr="005D4654">
        <w:rPr>
          <w:lang w:val="en-GB"/>
        </w:rPr>
        <w:t xml:space="preserve"> </w:t>
      </w:r>
      <w:r w:rsidRPr="005D4654">
        <w:rPr>
          <w:lang w:val="en-GB"/>
        </w:rPr>
        <w:t xml:space="preserve">3 personal </w:t>
      </w:r>
      <w:r w:rsidR="009E1D9E" w:rsidRPr="005D4654">
        <w:rPr>
          <w:lang w:val="en-GB"/>
        </w:rPr>
        <w:t xml:space="preserve">vehicles </w:t>
      </w:r>
      <w:r w:rsidR="009E1D9E">
        <w:rPr>
          <w:lang w:val="en-GB"/>
        </w:rPr>
        <w:br/>
        <w:t>from</w:t>
      </w:r>
      <w:r w:rsidR="005D4654" w:rsidRPr="005D4654">
        <w:rPr>
          <w:lang w:val="en-GB"/>
        </w:rPr>
        <w:t xml:space="preserve"> the taxi-business, which shran</w:t>
      </w:r>
      <w:r w:rsidR="005D4654">
        <w:rPr>
          <w:lang w:val="en-GB"/>
        </w:rPr>
        <w:t>k</w:t>
      </w:r>
      <w:r w:rsidR="005D4654" w:rsidRPr="005D4654">
        <w:rPr>
          <w:lang w:val="en-GB"/>
        </w:rPr>
        <w:t xml:space="preserve"> from the use</w:t>
      </w:r>
      <w:r w:rsidR="005D4654">
        <w:rPr>
          <w:lang w:val="en-GB"/>
        </w:rPr>
        <w:t xml:space="preserve"> of 4 personal vehicles in </w:t>
      </w:r>
      <w:r w:rsidR="009E1D9E">
        <w:rPr>
          <w:lang w:val="en-GB"/>
        </w:rPr>
        <w:br/>
        <w:t>Vienna</w:t>
      </w:r>
      <w:r w:rsidR="005D4654">
        <w:rPr>
          <w:lang w:val="en-GB"/>
        </w:rPr>
        <w:t xml:space="preserve"> 21, Brunner Strasse 140/58/2</w:t>
      </w:r>
      <w:r w:rsidR="00692909">
        <w:rPr>
          <w:lang w:val="en-GB"/>
        </w:rPr>
        <w:t xml:space="preserve"> location.</w:t>
      </w:r>
    </w:p>
    <w:p w:rsidR="00226D70" w:rsidRPr="005D4654" w:rsidRDefault="00226D70" w:rsidP="00040BFA">
      <w:pPr>
        <w:pStyle w:val="Bodytext0"/>
        <w:framePr w:w="8935" w:h="1789" w:hRule="exact" w:wrap="none" w:vAnchor="page" w:hAnchor="page" w:x="1503" w:y="7011"/>
        <w:shd w:val="clear" w:color="auto" w:fill="auto"/>
        <w:spacing w:after="209" w:line="216" w:lineRule="exact"/>
        <w:ind w:left="20"/>
        <w:rPr>
          <w:lang w:val="en-GB"/>
        </w:rPr>
      </w:pPr>
    </w:p>
    <w:p w:rsidR="00C377BD" w:rsidRPr="00C377BD" w:rsidRDefault="004C4719" w:rsidP="00AC0619">
      <w:pPr>
        <w:pStyle w:val="Bodytext0"/>
        <w:framePr w:w="8935" w:h="517" w:hRule="exact" w:wrap="none" w:vAnchor="page" w:hAnchor="page" w:x="1515" w:y="9266"/>
        <w:shd w:val="clear" w:color="auto" w:fill="auto"/>
        <w:spacing w:after="0" w:line="230" w:lineRule="exact"/>
        <w:ind w:left="20" w:right="200"/>
        <w:rPr>
          <w:lang w:val="en-GB"/>
        </w:rPr>
      </w:pPr>
      <w:r w:rsidRPr="00C377BD">
        <w:rPr>
          <w:lang w:val="en-GB"/>
        </w:rPr>
        <w:t xml:space="preserve">According to </w:t>
      </w:r>
      <w:r w:rsidR="008D607C" w:rsidRPr="00C377BD">
        <w:rPr>
          <w:lang w:val="en-GB"/>
        </w:rPr>
        <w:t xml:space="preserve"> §§ 4(2) a</w:t>
      </w:r>
      <w:r w:rsidR="00E12BD9" w:rsidRPr="00C377BD">
        <w:rPr>
          <w:lang w:val="en-GB"/>
        </w:rPr>
        <w:t xml:space="preserve">nd </w:t>
      </w:r>
      <w:r w:rsidR="008D607C" w:rsidRPr="00C377BD">
        <w:rPr>
          <w:lang w:val="en-GB"/>
        </w:rPr>
        <w:t>(</w:t>
      </w:r>
      <w:r w:rsidR="00E12BD9" w:rsidRPr="00C377BD">
        <w:rPr>
          <w:lang w:val="en-GB"/>
        </w:rPr>
        <w:t>5</w:t>
      </w:r>
      <w:r w:rsidR="008D607C" w:rsidRPr="00C377BD">
        <w:rPr>
          <w:lang w:val="en-GB"/>
        </w:rPr>
        <w:t>)</w:t>
      </w:r>
      <w:r w:rsidR="00E12BD9" w:rsidRPr="00C377BD">
        <w:rPr>
          <w:lang w:val="en-GB"/>
        </w:rPr>
        <w:t xml:space="preserve"> </w:t>
      </w:r>
      <w:r w:rsidR="008D607C" w:rsidRPr="00C377BD">
        <w:rPr>
          <w:lang w:val="en-GB"/>
        </w:rPr>
        <w:t xml:space="preserve">of the </w:t>
      </w:r>
      <w:r w:rsidR="00E827F8" w:rsidRPr="00C377BD">
        <w:rPr>
          <w:lang w:val="en-GB"/>
        </w:rPr>
        <w:t>vehicle</w:t>
      </w:r>
      <w:r w:rsidR="00E12BD9" w:rsidRPr="00C377BD">
        <w:rPr>
          <w:lang w:val="en-GB"/>
        </w:rPr>
        <w:t>-</w:t>
      </w:r>
      <w:r w:rsidR="00E827F8" w:rsidRPr="00C377BD">
        <w:rPr>
          <w:lang w:val="en-GB"/>
        </w:rPr>
        <w:t xml:space="preserve">law of </w:t>
      </w:r>
      <w:r w:rsidR="00E12BD9" w:rsidRPr="00C377BD">
        <w:rPr>
          <w:lang w:val="en-GB"/>
        </w:rPr>
        <w:t xml:space="preserve">1996, BGBl.Nr. 112/1398 </w:t>
      </w:r>
      <w:r w:rsidR="00C377BD" w:rsidRPr="00C377BD">
        <w:rPr>
          <w:lang w:val="en-GB"/>
        </w:rPr>
        <w:t xml:space="preserve">is </w:t>
      </w:r>
      <w:r w:rsidR="00C377BD">
        <w:rPr>
          <w:lang w:val="en-GB"/>
        </w:rPr>
        <w:t xml:space="preserve">currently </w:t>
      </w:r>
      <w:r w:rsidR="000052DA">
        <w:rPr>
          <w:lang w:val="en-GB"/>
        </w:rPr>
        <w:t xml:space="preserve">approved </w:t>
      </w:r>
      <w:r w:rsidR="00C377BD" w:rsidRPr="00C377BD">
        <w:rPr>
          <w:lang w:val="en-GB"/>
        </w:rPr>
        <w:t>in the present</w:t>
      </w:r>
      <w:r w:rsidR="00850044">
        <w:rPr>
          <w:lang w:val="en-GB"/>
        </w:rPr>
        <w:t xml:space="preserve"> version</w:t>
      </w:r>
    </w:p>
    <w:p w:rsidR="00E77D7D" w:rsidRPr="00D2068A" w:rsidRDefault="00485023" w:rsidP="00AC0619">
      <w:pPr>
        <w:pStyle w:val="Bodytext0"/>
        <w:framePr w:w="8935" w:h="517" w:hRule="exact" w:wrap="none" w:vAnchor="page" w:hAnchor="page" w:x="1515" w:y="9266"/>
        <w:shd w:val="clear" w:color="auto" w:fill="auto"/>
        <w:spacing w:after="0" w:line="230" w:lineRule="exact"/>
        <w:ind w:left="20" w:right="200"/>
        <w:rPr>
          <w:lang w:val="en-GB"/>
        </w:rPr>
      </w:pPr>
      <w:r w:rsidRPr="00D2068A">
        <w:rPr>
          <w:lang w:val="en-GB"/>
        </w:rPr>
        <w:t>V</w:t>
      </w:r>
      <w:r w:rsidR="00C377BD" w:rsidRPr="00D2068A">
        <w:rPr>
          <w:lang w:val="en-GB"/>
        </w:rPr>
        <w:t>ersion</w:t>
      </w:r>
      <w:r w:rsidRPr="00D2068A">
        <w:rPr>
          <w:lang w:val="en-GB"/>
        </w:rPr>
        <w:t>.</w:t>
      </w:r>
    </w:p>
    <w:p w:rsidR="00E77D7D" w:rsidRPr="00D069D7" w:rsidRDefault="00D2068A" w:rsidP="000052DA">
      <w:pPr>
        <w:pStyle w:val="Bodytext30"/>
        <w:framePr w:w="8935" w:h="259" w:hRule="exact" w:wrap="none" w:vAnchor="page" w:hAnchor="page" w:x="1623" w:y="10131"/>
        <w:shd w:val="clear" w:color="auto" w:fill="auto"/>
        <w:spacing w:before="0" w:after="0" w:line="180" w:lineRule="exact"/>
        <w:ind w:left="300"/>
        <w:rPr>
          <w:lang w:val="en-GB"/>
        </w:rPr>
      </w:pPr>
      <w:r w:rsidRPr="009E1D9E">
        <w:rPr>
          <w:rStyle w:val="Bodytext3SmallCaps"/>
          <w:b/>
          <w:bCs/>
          <w:lang w:val="en-GB"/>
        </w:rPr>
        <w:t>LEGAL ME</w:t>
      </w:r>
      <w:r w:rsidRPr="00D069D7">
        <w:rPr>
          <w:rStyle w:val="Bodytext3SmallCaps"/>
          <w:b/>
          <w:bCs/>
          <w:lang w:val="en-GB"/>
        </w:rPr>
        <w:t xml:space="preserve">ANS OF APPEAL </w:t>
      </w:r>
    </w:p>
    <w:p w:rsidR="0011169C" w:rsidRPr="00E1503E" w:rsidRDefault="00226A6F" w:rsidP="00850044">
      <w:pPr>
        <w:pStyle w:val="Bodytext0"/>
        <w:framePr w:w="8935" w:h="2495" w:hRule="exact" w:wrap="none" w:vAnchor="page" w:hAnchor="page" w:x="1507" w:y="10921"/>
        <w:shd w:val="clear" w:color="auto" w:fill="auto"/>
        <w:spacing w:after="183" w:line="180" w:lineRule="exact"/>
        <w:ind w:left="20"/>
        <w:rPr>
          <w:lang w:val="en-GB"/>
        </w:rPr>
      </w:pPr>
      <w:r w:rsidRPr="00226A6F">
        <w:rPr>
          <w:lang w:val="en-GB"/>
        </w:rPr>
        <w:t>You have the right to raise an appeal against this notification.</w:t>
      </w:r>
      <w:r w:rsidR="00DC4C03">
        <w:rPr>
          <w:lang w:val="en-GB"/>
        </w:rPr>
        <w:br/>
      </w:r>
      <w:r w:rsidR="00965268">
        <w:rPr>
          <w:lang w:val="en-GB"/>
        </w:rPr>
        <w:br/>
      </w:r>
      <w:r w:rsidR="0011169C" w:rsidRPr="00E1503E">
        <w:rPr>
          <w:lang w:val="en-GB"/>
        </w:rPr>
        <w:t xml:space="preserve">This </w:t>
      </w:r>
      <w:r w:rsidR="00E1503E" w:rsidRPr="00E1503E">
        <w:rPr>
          <w:lang w:val="en-GB"/>
        </w:rPr>
        <w:t>complaint must be notified</w:t>
      </w:r>
      <w:r w:rsidR="00E1503E">
        <w:rPr>
          <w:lang w:val="en-GB"/>
        </w:rPr>
        <w:t xml:space="preserve"> to us in writing within four weeks of the serving of this notice.</w:t>
      </w:r>
      <w:r w:rsidR="002064D4">
        <w:rPr>
          <w:lang w:val="en-GB"/>
        </w:rPr>
        <w:t xml:space="preserve"> The notice</w:t>
      </w:r>
      <w:r w:rsidR="00B52635">
        <w:rPr>
          <w:lang w:val="en-GB"/>
        </w:rPr>
        <w:t xml:space="preserve"> must indicate</w:t>
      </w:r>
      <w:r w:rsidR="002064D4">
        <w:rPr>
          <w:lang w:val="en-GB"/>
        </w:rPr>
        <w:t xml:space="preserve"> against whom it is directed, and the authority, from which the notice has been issued.</w:t>
      </w:r>
      <w:r w:rsidR="00B52635">
        <w:rPr>
          <w:lang w:val="en-GB"/>
        </w:rPr>
        <w:t xml:space="preserve"> Furthermore, it must have the reasons stated, on </w:t>
      </w:r>
      <w:r w:rsidR="00E56AEC">
        <w:rPr>
          <w:lang w:val="en-GB"/>
        </w:rPr>
        <w:t>which the allegations of the illegality is based,</w:t>
      </w:r>
      <w:r w:rsidR="00516EBB">
        <w:rPr>
          <w:lang w:val="en-GB"/>
        </w:rPr>
        <w:t xml:space="preserve"> the demands and specification, which are necessary, to judge, if the c</w:t>
      </w:r>
      <w:r w:rsidR="00DC4C03">
        <w:rPr>
          <w:lang w:val="en-GB"/>
        </w:rPr>
        <w:t>omplaint has been timely brought to attention, s</w:t>
      </w:r>
      <w:r w:rsidR="00516EBB">
        <w:rPr>
          <w:lang w:val="en-GB"/>
        </w:rPr>
        <w:t>hould be contained therein</w:t>
      </w:r>
      <w:r w:rsidR="00DC4C03">
        <w:rPr>
          <w:lang w:val="en-GB"/>
        </w:rPr>
        <w:t>.</w:t>
      </w:r>
    </w:p>
    <w:p w:rsidR="00D07AD6" w:rsidRDefault="00FD3BEF" w:rsidP="00850044">
      <w:pPr>
        <w:pStyle w:val="Bodytext0"/>
        <w:framePr w:w="8935" w:h="2495" w:hRule="exact" w:wrap="none" w:vAnchor="page" w:hAnchor="page" w:x="1507" w:y="10921"/>
        <w:shd w:val="clear" w:color="auto" w:fill="auto"/>
        <w:spacing w:after="0" w:line="227" w:lineRule="exact"/>
        <w:ind w:left="20" w:right="200"/>
        <w:rPr>
          <w:lang w:val="en-GB"/>
        </w:rPr>
      </w:pPr>
      <w:r w:rsidRPr="00FD3BEF">
        <w:rPr>
          <w:lang w:val="en-GB"/>
        </w:rPr>
        <w:t xml:space="preserve">The complaint can be transmitted in any possible </w:t>
      </w:r>
      <w:r>
        <w:rPr>
          <w:lang w:val="en-GB"/>
        </w:rPr>
        <w:t xml:space="preserve">technical </w:t>
      </w:r>
      <w:r w:rsidRPr="00FD3BEF">
        <w:rPr>
          <w:lang w:val="en-GB"/>
        </w:rPr>
        <w:t xml:space="preserve">form. </w:t>
      </w:r>
      <w:r>
        <w:rPr>
          <w:lang w:val="en-GB"/>
        </w:rPr>
        <w:t>Please note, that the sender or the sender</w:t>
      </w:r>
      <w:r w:rsidR="006B13DA">
        <w:rPr>
          <w:lang w:val="en-GB"/>
        </w:rPr>
        <w:t xml:space="preserve"> must bear </w:t>
      </w:r>
      <w:r w:rsidR="00D523D0">
        <w:rPr>
          <w:lang w:val="en-GB"/>
        </w:rPr>
        <w:t>for each transmission type associate</w:t>
      </w:r>
      <w:r w:rsidR="00C44FA1">
        <w:rPr>
          <w:lang w:val="en-GB"/>
        </w:rPr>
        <w:t>d</w:t>
      </w:r>
      <w:r w:rsidR="00D523D0">
        <w:rPr>
          <w:lang w:val="en-GB"/>
        </w:rPr>
        <w:t xml:space="preserve"> risks (for example transmission loss, loss of the written pieces)</w:t>
      </w:r>
    </w:p>
    <w:p w:rsidR="005D2292" w:rsidRDefault="005D2292" w:rsidP="00850044">
      <w:pPr>
        <w:pStyle w:val="Bodytext0"/>
        <w:framePr w:w="8935" w:h="2495" w:hRule="exact" w:wrap="none" w:vAnchor="page" w:hAnchor="page" w:x="1507" w:y="10921"/>
        <w:shd w:val="clear" w:color="auto" w:fill="auto"/>
        <w:spacing w:after="0" w:line="227" w:lineRule="exact"/>
        <w:ind w:left="20" w:right="200"/>
        <w:rPr>
          <w:lang w:val="en-GB"/>
        </w:rPr>
      </w:pPr>
    </w:p>
    <w:p w:rsidR="005D2292" w:rsidRPr="00FD3BEF" w:rsidRDefault="005D2292" w:rsidP="00850044">
      <w:pPr>
        <w:pStyle w:val="Bodytext0"/>
        <w:framePr w:w="8935" w:h="2495" w:hRule="exact" w:wrap="none" w:vAnchor="page" w:hAnchor="page" w:x="1507" w:y="10921"/>
        <w:shd w:val="clear" w:color="auto" w:fill="auto"/>
        <w:spacing w:after="0" w:line="227" w:lineRule="exact"/>
        <w:ind w:left="20" w:right="200"/>
        <w:rPr>
          <w:lang w:val="en-GB"/>
        </w:rPr>
      </w:pPr>
    </w:p>
    <w:p w:rsidR="00E77D7D" w:rsidRPr="00351C70" w:rsidRDefault="00E12BD9">
      <w:pPr>
        <w:pStyle w:val="Bodytext20"/>
        <w:framePr w:w="2999" w:h="1836" w:hRule="exact" w:wrap="none" w:vAnchor="page" w:hAnchor="page" w:x="7163" w:y="3013"/>
        <w:shd w:val="clear" w:color="auto" w:fill="auto"/>
        <w:ind w:left="20"/>
        <w:rPr>
          <w:lang w:val="en-GB"/>
        </w:rPr>
      </w:pPr>
      <w:r w:rsidRPr="00351C70">
        <w:rPr>
          <w:lang w:val="en-GB"/>
        </w:rPr>
        <w:t>Magistrat</w:t>
      </w:r>
      <w:r w:rsidR="00B864C0" w:rsidRPr="00351C70">
        <w:rPr>
          <w:lang w:val="en-GB"/>
        </w:rPr>
        <w:t>e</w:t>
      </w:r>
      <w:r w:rsidRPr="00351C70">
        <w:rPr>
          <w:lang w:val="en-GB"/>
        </w:rPr>
        <w:t xml:space="preserve"> </w:t>
      </w:r>
      <w:r w:rsidR="00B864C0" w:rsidRPr="00351C70">
        <w:rPr>
          <w:lang w:val="en-GB"/>
        </w:rPr>
        <w:t xml:space="preserve"> of  Vienna</w:t>
      </w:r>
    </w:p>
    <w:p w:rsidR="00E77D7D" w:rsidRPr="00976DD4" w:rsidRDefault="00351C70">
      <w:pPr>
        <w:pStyle w:val="Bodytext20"/>
        <w:framePr w:w="2999" w:h="1836" w:hRule="exact" w:wrap="none" w:vAnchor="page" w:hAnchor="page" w:x="7163" w:y="3013"/>
        <w:shd w:val="clear" w:color="auto" w:fill="auto"/>
        <w:ind w:left="20"/>
        <w:rPr>
          <w:lang w:val="en-GB"/>
        </w:rPr>
      </w:pPr>
      <w:r>
        <w:rPr>
          <w:lang w:val="en-GB"/>
        </w:rPr>
        <w:t xml:space="preserve">Municipal </w:t>
      </w:r>
      <w:r w:rsidRPr="00351C70">
        <w:rPr>
          <w:lang w:val="en-GB"/>
        </w:rPr>
        <w:t xml:space="preserve">office </w:t>
      </w:r>
      <w:r>
        <w:rPr>
          <w:lang w:val="en-GB"/>
        </w:rPr>
        <w:t xml:space="preserve">for </w:t>
      </w:r>
      <w:r w:rsidR="00C323D8">
        <w:rPr>
          <w:lang w:val="en-GB"/>
        </w:rPr>
        <w:t xml:space="preserve"> </w:t>
      </w:r>
      <w:r w:rsidRPr="00351C70">
        <w:rPr>
          <w:lang w:val="en-GB"/>
        </w:rPr>
        <w:t>the</w:t>
      </w:r>
      <w:r w:rsidR="00E12BD9" w:rsidRPr="00351C70">
        <w:rPr>
          <w:lang w:val="en-GB"/>
        </w:rPr>
        <w:t xml:space="preserve"> 1,18. </w:t>
      </w:r>
      <w:r w:rsidR="00976DD4">
        <w:rPr>
          <w:lang w:val="en-GB"/>
        </w:rPr>
        <w:t>d</w:t>
      </w:r>
      <w:r w:rsidR="00976DD4" w:rsidRPr="00351C70">
        <w:rPr>
          <w:lang w:val="en-GB"/>
        </w:rPr>
        <w:t>istrict</w:t>
      </w:r>
    </w:p>
    <w:p w:rsidR="00365CC0" w:rsidRDefault="00E12BD9">
      <w:pPr>
        <w:pStyle w:val="Bodytext20"/>
        <w:framePr w:w="2999" w:h="1836" w:hRule="exact" w:wrap="none" w:vAnchor="page" w:hAnchor="page" w:x="7163" w:y="3013"/>
        <w:shd w:val="clear" w:color="auto" w:fill="auto"/>
        <w:ind w:left="20" w:right="140"/>
      </w:pPr>
      <w:r>
        <w:t>W</w:t>
      </w:r>
      <w:r w:rsidR="00C577D3">
        <w:t>ipplingerStrasse</w:t>
      </w:r>
      <w:r>
        <w:t xml:space="preserve"> 6.1010 </w:t>
      </w:r>
      <w:r w:rsidR="00365CC0">
        <w:t>Vienna</w:t>
      </w:r>
      <w:r>
        <w:t xml:space="preserve"> </w:t>
      </w:r>
    </w:p>
    <w:p w:rsidR="00E77D7D" w:rsidRDefault="00E12BD9">
      <w:pPr>
        <w:pStyle w:val="Bodytext20"/>
        <w:framePr w:w="2999" w:h="1836" w:hRule="exact" w:wrap="none" w:vAnchor="page" w:hAnchor="page" w:x="7163" w:y="3013"/>
        <w:shd w:val="clear" w:color="auto" w:fill="auto"/>
        <w:ind w:left="20" w:right="140"/>
      </w:pPr>
      <w:r>
        <w:t>TelNr. 4000, Telefax 4000/9901210,</w:t>
      </w:r>
    </w:p>
    <w:p w:rsidR="00326D57" w:rsidRDefault="00E12BD9">
      <w:pPr>
        <w:pStyle w:val="Bodytext20"/>
        <w:framePr w:w="2999" w:h="1836" w:hRule="exact" w:wrap="none" w:vAnchor="page" w:hAnchor="page" w:x="7163" w:y="3013"/>
        <w:shd w:val="clear" w:color="auto" w:fill="auto"/>
        <w:ind w:left="20" w:right="140"/>
      </w:pPr>
      <w:r>
        <w:rPr>
          <w:rStyle w:val="Bodytext2TrebuchetMS"/>
        </w:rPr>
        <w:t xml:space="preserve">E-Mail: </w:t>
      </w:r>
      <w:r>
        <w:t>posf@mba</w:t>
      </w:r>
      <w:r w:rsidR="00326D57">
        <w:t>0</w:t>
      </w:r>
      <w:r>
        <w:t xml:space="preserve">1 </w:t>
      </w:r>
      <w:r w:rsidRPr="00B864C0">
        <w:t>.</w:t>
      </w:r>
      <w:r w:rsidR="00326D57">
        <w:t>wien.gv.al</w:t>
      </w:r>
    </w:p>
    <w:p w:rsidR="00E77D7D" w:rsidRPr="00326D57" w:rsidRDefault="00326D57">
      <w:pPr>
        <w:pStyle w:val="Bodytext20"/>
        <w:framePr w:w="2999" w:h="1836" w:hRule="exact" w:wrap="none" w:vAnchor="page" w:hAnchor="page" w:x="7163" w:y="3013"/>
        <w:shd w:val="clear" w:color="auto" w:fill="auto"/>
        <w:ind w:left="20" w:right="140"/>
        <w:rPr>
          <w:lang w:val="en-GB"/>
        </w:rPr>
      </w:pPr>
      <w:r w:rsidRPr="00326D57">
        <w:rPr>
          <w:lang w:val="en-GB"/>
        </w:rPr>
        <w:t>Opening times:</w:t>
      </w:r>
    </w:p>
    <w:p w:rsidR="00E77D7D" w:rsidRPr="00A81926" w:rsidRDefault="00E12BD9">
      <w:pPr>
        <w:pStyle w:val="Bodytext20"/>
        <w:framePr w:w="2999" w:h="1836" w:hRule="exact" w:wrap="none" w:vAnchor="page" w:hAnchor="page" w:x="7163" w:y="3013"/>
        <w:shd w:val="clear" w:color="auto" w:fill="auto"/>
        <w:ind w:left="20"/>
        <w:rPr>
          <w:lang w:val="en-GB"/>
        </w:rPr>
      </w:pPr>
      <w:r w:rsidRPr="00A81926">
        <w:rPr>
          <w:lang w:val="en-GB"/>
        </w:rPr>
        <w:t>Mo</w:t>
      </w:r>
      <w:r w:rsidR="00326D57" w:rsidRPr="00A81926">
        <w:rPr>
          <w:lang w:val="en-GB"/>
        </w:rPr>
        <w:t>n</w:t>
      </w:r>
      <w:r w:rsidRPr="00A81926">
        <w:rPr>
          <w:lang w:val="en-GB"/>
        </w:rPr>
        <w:t xml:space="preserve">, </w:t>
      </w:r>
      <w:r w:rsidR="00326D57" w:rsidRPr="00A81926">
        <w:rPr>
          <w:lang w:val="en-GB"/>
        </w:rPr>
        <w:t>Tues</w:t>
      </w:r>
      <w:r w:rsidR="00C87050" w:rsidRPr="00A81926">
        <w:rPr>
          <w:lang w:val="en-GB"/>
        </w:rPr>
        <w:t>, Wed</w:t>
      </w:r>
      <w:r w:rsidRPr="00A81926">
        <w:rPr>
          <w:lang w:val="en-GB"/>
        </w:rPr>
        <w:t>, Fr</w:t>
      </w:r>
      <w:r w:rsidR="00326D57" w:rsidRPr="00A81926">
        <w:rPr>
          <w:lang w:val="en-GB"/>
        </w:rPr>
        <w:t>i from 8:00 -13:00 Hrs.</w:t>
      </w:r>
    </w:p>
    <w:p w:rsidR="00AC5069" w:rsidRDefault="00A81926">
      <w:pPr>
        <w:pStyle w:val="Bodytext20"/>
        <w:framePr w:w="2999" w:h="1836" w:hRule="exact" w:wrap="none" w:vAnchor="page" w:hAnchor="page" w:x="7163" w:y="3013"/>
        <w:shd w:val="clear" w:color="auto" w:fill="auto"/>
        <w:ind w:left="20" w:right="140"/>
        <w:rPr>
          <w:lang w:val="en-GB"/>
        </w:rPr>
      </w:pPr>
      <w:r w:rsidRPr="00A81926">
        <w:rPr>
          <w:lang w:val="en-GB"/>
        </w:rPr>
        <w:t>By appointment</w:t>
      </w:r>
      <w:r>
        <w:rPr>
          <w:lang w:val="en-GB"/>
        </w:rPr>
        <w:t xml:space="preserve"> in the afternoon</w:t>
      </w:r>
      <w:r w:rsidR="00E12BD9" w:rsidRPr="00A81926">
        <w:rPr>
          <w:lang w:val="en-GB"/>
        </w:rPr>
        <w:t xml:space="preserve">: Tel. 40Ö0-01210 </w:t>
      </w:r>
      <w:r w:rsidR="00C87050">
        <w:rPr>
          <w:lang w:val="en-GB"/>
        </w:rPr>
        <w:t>or</w:t>
      </w:r>
      <w:r w:rsidR="00AC5069">
        <w:rPr>
          <w:lang w:val="en-GB"/>
        </w:rPr>
        <w:t xml:space="preserve"> posi@mbaö1.wien.</w:t>
      </w:r>
      <w:r w:rsidR="00E12BD9" w:rsidRPr="00A81926">
        <w:rPr>
          <w:lang w:val="en-GB"/>
        </w:rPr>
        <w:t xml:space="preserve"> </w:t>
      </w:r>
      <w:r w:rsidR="00AC5069">
        <w:rPr>
          <w:lang w:val="en-GB"/>
        </w:rPr>
        <w:t>g</w:t>
      </w:r>
      <w:r w:rsidR="00E12BD9" w:rsidRPr="00A81926">
        <w:rPr>
          <w:lang w:val="en-GB"/>
        </w:rPr>
        <w:t xml:space="preserve">v at </w:t>
      </w:r>
    </w:p>
    <w:p w:rsidR="00D069D7" w:rsidRPr="00A81926" w:rsidRDefault="00D069D7" w:rsidP="00D069D7">
      <w:pPr>
        <w:pStyle w:val="Bodytext20"/>
        <w:framePr w:w="2999" w:h="1836" w:hRule="exact" w:wrap="none" w:vAnchor="page" w:hAnchor="page" w:x="7163" w:y="3013"/>
        <w:shd w:val="clear" w:color="auto" w:fill="auto"/>
        <w:ind w:left="20" w:right="140"/>
        <w:rPr>
          <w:lang w:val="en-GB"/>
        </w:rPr>
      </w:pPr>
      <w:r>
        <w:rPr>
          <w:lang w:val="en-GB"/>
        </w:rPr>
        <w:t>Thurs form</w:t>
      </w:r>
      <w:r w:rsidRPr="00A81926">
        <w:rPr>
          <w:lang w:val="en-GB"/>
        </w:rPr>
        <w:t xml:space="preserve"> </w:t>
      </w:r>
      <w:r>
        <w:rPr>
          <w:lang w:val="en-GB"/>
        </w:rPr>
        <w:t xml:space="preserve"> 8:00</w:t>
      </w:r>
      <w:r w:rsidRPr="00A81926">
        <w:rPr>
          <w:lang w:val="en-GB"/>
        </w:rPr>
        <w:t xml:space="preserve"> •• 17.3</w:t>
      </w:r>
      <w:r>
        <w:rPr>
          <w:lang w:val="en-GB"/>
        </w:rPr>
        <w:t>0</w:t>
      </w:r>
      <w:r w:rsidRPr="00A81926">
        <w:rPr>
          <w:lang w:val="en-GB"/>
        </w:rPr>
        <w:t xml:space="preserve"> </w:t>
      </w:r>
      <w:r>
        <w:rPr>
          <w:lang w:val="en-GB"/>
        </w:rPr>
        <w:t>Hr.</w:t>
      </w:r>
      <w:r w:rsidRPr="00A81926">
        <w:rPr>
          <w:lang w:val="en-GB"/>
        </w:rPr>
        <w:t xml:space="preserve"> </w:t>
      </w:r>
      <w:r>
        <w:rPr>
          <w:lang w:val="en-GB"/>
        </w:rPr>
        <w:br/>
      </w:r>
      <w:r w:rsidRPr="00A81926">
        <w:rPr>
          <w:lang w:val="en-GB"/>
        </w:rPr>
        <w:t>DVR</w:t>
      </w:r>
      <w:r>
        <w:rPr>
          <w:lang w:val="en-GB"/>
        </w:rPr>
        <w:t>:0000191 w</w:t>
      </w:r>
      <w:hyperlink r:id="rId6" w:history="1">
        <w:r w:rsidRPr="00A81926">
          <w:rPr>
            <w:rStyle w:val="Hyperlink"/>
            <w:lang w:val="en-GB"/>
          </w:rPr>
          <w:t>ww.wlen.gv.at</w:t>
        </w:r>
        <w:r>
          <w:rPr>
            <w:rStyle w:val="Hyperlink"/>
            <w:lang w:val="en-GB"/>
          </w:rPr>
          <w:t>.m</w:t>
        </w:r>
        <w:r w:rsidRPr="00A81926">
          <w:rPr>
            <w:rStyle w:val="Hyperlink"/>
            <w:lang w:val="en-GB"/>
          </w:rPr>
          <w:t>ba</w:t>
        </w:r>
      </w:hyperlink>
    </w:p>
    <w:p w:rsidR="00E77D7D" w:rsidRPr="00AC5069" w:rsidRDefault="002512A8" w:rsidP="00D069D7">
      <w:pPr>
        <w:pStyle w:val="Bodytext0"/>
        <w:framePr w:w="1570" w:h="245" w:hRule="exact" w:wrap="none" w:vAnchor="page" w:hAnchor="page" w:x="8325" w:y="5220"/>
        <w:shd w:val="clear" w:color="auto" w:fill="auto"/>
        <w:spacing w:after="0" w:line="180" w:lineRule="exact"/>
        <w:rPr>
          <w:lang w:val="en-GB"/>
        </w:rPr>
      </w:pPr>
      <w:r>
        <w:rPr>
          <w:lang w:val="en-GB"/>
        </w:rPr>
        <w:t>Vienna</w:t>
      </w:r>
      <w:r w:rsidR="00E12BD9" w:rsidRPr="00AC5069">
        <w:rPr>
          <w:lang w:val="en-GB"/>
        </w:rPr>
        <w:t>, 18.11.2014</w:t>
      </w:r>
    </w:p>
    <w:p w:rsidR="00E77D7D" w:rsidRPr="00AC5069" w:rsidRDefault="00E12BD9">
      <w:pPr>
        <w:pStyle w:val="Bodytext0"/>
        <w:framePr w:wrap="none" w:vAnchor="page" w:hAnchor="page" w:x="7710" w:y="5889"/>
        <w:shd w:val="clear" w:color="auto" w:fill="auto"/>
        <w:spacing w:after="0" w:line="180" w:lineRule="exact"/>
        <w:ind w:left="100"/>
        <w:rPr>
          <w:lang w:val="en-GB"/>
        </w:rPr>
      </w:pPr>
      <w:r w:rsidRPr="00AC5069">
        <w:rPr>
          <w:lang w:val="en-GB"/>
        </w:rPr>
        <w:t>Reg, Zt. 103479K01/08</w:t>
      </w:r>
    </w:p>
    <w:p w:rsidR="00E77D7D" w:rsidRPr="00AC5069" w:rsidRDefault="00E77D7D">
      <w:pPr>
        <w:rPr>
          <w:sz w:val="2"/>
          <w:szCs w:val="2"/>
          <w:lang w:val="en-GB"/>
        </w:rPr>
      </w:pPr>
    </w:p>
    <w:sectPr w:rsidR="00E77D7D" w:rsidRPr="00AC5069" w:rsidSect="00E77D7D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70B" w:rsidRDefault="0079370B" w:rsidP="00E77D7D">
      <w:r>
        <w:separator/>
      </w:r>
    </w:p>
  </w:endnote>
  <w:endnote w:type="continuationSeparator" w:id="1">
    <w:p w:rsidR="0079370B" w:rsidRDefault="0079370B" w:rsidP="00E77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70B" w:rsidRDefault="0079370B"/>
  </w:footnote>
  <w:footnote w:type="continuationSeparator" w:id="1">
    <w:p w:rsidR="0079370B" w:rsidRDefault="0079370B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E77D7D"/>
    <w:rsid w:val="000052DA"/>
    <w:rsid w:val="00040BFA"/>
    <w:rsid w:val="0006750C"/>
    <w:rsid w:val="000F55BB"/>
    <w:rsid w:val="0011169C"/>
    <w:rsid w:val="002064D4"/>
    <w:rsid w:val="00226A6F"/>
    <w:rsid w:val="00226D70"/>
    <w:rsid w:val="002512A8"/>
    <w:rsid w:val="002B12F2"/>
    <w:rsid w:val="00326D57"/>
    <w:rsid w:val="00351C70"/>
    <w:rsid w:val="00365CC0"/>
    <w:rsid w:val="00485023"/>
    <w:rsid w:val="004C4719"/>
    <w:rsid w:val="00516EBB"/>
    <w:rsid w:val="005D2292"/>
    <w:rsid w:val="005D4654"/>
    <w:rsid w:val="00604715"/>
    <w:rsid w:val="006625AF"/>
    <w:rsid w:val="00692909"/>
    <w:rsid w:val="006B13DA"/>
    <w:rsid w:val="0079370B"/>
    <w:rsid w:val="00850044"/>
    <w:rsid w:val="008D607C"/>
    <w:rsid w:val="00965268"/>
    <w:rsid w:val="00976DD4"/>
    <w:rsid w:val="009E1D9E"/>
    <w:rsid w:val="00A81926"/>
    <w:rsid w:val="00AC0619"/>
    <w:rsid w:val="00AC5069"/>
    <w:rsid w:val="00B52635"/>
    <w:rsid w:val="00B864C0"/>
    <w:rsid w:val="00C01E34"/>
    <w:rsid w:val="00C323D8"/>
    <w:rsid w:val="00C377BD"/>
    <w:rsid w:val="00C44FA1"/>
    <w:rsid w:val="00C577D3"/>
    <w:rsid w:val="00C87050"/>
    <w:rsid w:val="00D069D7"/>
    <w:rsid w:val="00D07AD6"/>
    <w:rsid w:val="00D2068A"/>
    <w:rsid w:val="00D4151D"/>
    <w:rsid w:val="00D523D0"/>
    <w:rsid w:val="00DC4C03"/>
    <w:rsid w:val="00E12BD9"/>
    <w:rsid w:val="00E1503E"/>
    <w:rsid w:val="00E56AEC"/>
    <w:rsid w:val="00E77D7D"/>
    <w:rsid w:val="00E827F8"/>
    <w:rsid w:val="00F166D6"/>
    <w:rsid w:val="00F87C8D"/>
    <w:rsid w:val="00FD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de-DE" w:eastAsia="en-GB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7D7D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7D7D"/>
    <w:rPr>
      <w:color w:val="0066CC"/>
      <w:u w:val="single"/>
    </w:rPr>
  </w:style>
  <w:style w:type="character" w:customStyle="1" w:styleId="Bodytext">
    <w:name w:val="Body text_"/>
    <w:basedOn w:val="DefaultParagraphFont"/>
    <w:link w:val="Bodytext0"/>
    <w:rsid w:val="00E77D7D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8"/>
      <w:szCs w:val="18"/>
      <w:u w:val="none"/>
    </w:rPr>
  </w:style>
  <w:style w:type="character" w:customStyle="1" w:styleId="BodytextBold">
    <w:name w:val="Body text + Bold"/>
    <w:aliases w:val="Spacing 0 pt"/>
    <w:basedOn w:val="Bodytext"/>
    <w:rsid w:val="00E77D7D"/>
    <w:rPr>
      <w:b/>
      <w:bCs/>
      <w:color w:val="000000"/>
      <w:spacing w:val="-2"/>
      <w:w w:val="100"/>
      <w:position w:val="0"/>
      <w:lang w:val="de-DE"/>
    </w:rPr>
  </w:style>
  <w:style w:type="character" w:customStyle="1" w:styleId="Heading1">
    <w:name w:val="Heading #1_"/>
    <w:basedOn w:val="DefaultParagraphFont"/>
    <w:link w:val="Heading10"/>
    <w:rsid w:val="00E77D7D"/>
    <w:rPr>
      <w:rFonts w:ascii="Arial" w:eastAsia="Arial" w:hAnsi="Arial" w:cs="Arial"/>
      <w:b/>
      <w:bCs/>
      <w:i w:val="0"/>
      <w:iCs w:val="0"/>
      <w:smallCaps w:val="0"/>
      <w:strike w:val="0"/>
      <w:spacing w:val="69"/>
      <w:sz w:val="25"/>
      <w:szCs w:val="25"/>
      <w:u w:val="none"/>
    </w:rPr>
  </w:style>
  <w:style w:type="character" w:customStyle="1" w:styleId="Bodytext3">
    <w:name w:val="Body text (3)_"/>
    <w:basedOn w:val="DefaultParagraphFont"/>
    <w:link w:val="Bodytext30"/>
    <w:rsid w:val="00E77D7D"/>
    <w:rPr>
      <w:rFonts w:ascii="Arial" w:eastAsia="Arial" w:hAnsi="Arial" w:cs="Arial"/>
      <w:b/>
      <w:bCs/>
      <w:i w:val="0"/>
      <w:iCs w:val="0"/>
      <w:smallCaps w:val="0"/>
      <w:strike w:val="0"/>
      <w:spacing w:val="34"/>
      <w:sz w:val="18"/>
      <w:szCs w:val="18"/>
      <w:u w:val="none"/>
    </w:rPr>
  </w:style>
  <w:style w:type="character" w:customStyle="1" w:styleId="Bodytext3SmallCaps">
    <w:name w:val="Body text (3) + Small Caps"/>
    <w:basedOn w:val="Bodytext3"/>
    <w:rsid w:val="00E77D7D"/>
    <w:rPr>
      <w:smallCaps/>
      <w:color w:val="000000"/>
      <w:w w:val="100"/>
      <w:position w:val="0"/>
      <w:lang w:val="de-DE"/>
    </w:rPr>
  </w:style>
  <w:style w:type="character" w:customStyle="1" w:styleId="Bodytext2">
    <w:name w:val="Body text (2)_"/>
    <w:basedOn w:val="DefaultParagraphFont"/>
    <w:link w:val="Bodytext20"/>
    <w:rsid w:val="00E77D7D"/>
    <w:rPr>
      <w:rFonts w:ascii="Arial" w:eastAsia="Arial" w:hAnsi="Arial" w:cs="Arial"/>
      <w:b w:val="0"/>
      <w:bCs w:val="0"/>
      <w:i w:val="0"/>
      <w:iCs w:val="0"/>
      <w:smallCaps w:val="0"/>
      <w:strike w:val="0"/>
      <w:spacing w:val="-4"/>
      <w:sz w:val="12"/>
      <w:szCs w:val="12"/>
      <w:u w:val="none"/>
    </w:rPr>
  </w:style>
  <w:style w:type="character" w:customStyle="1" w:styleId="Bodytext2TrebuchetMS">
    <w:name w:val="Body text (2) + Trebuchet MS"/>
    <w:aliases w:val="6.5 pt,Spacing 0 pt"/>
    <w:basedOn w:val="Bodytext2"/>
    <w:rsid w:val="00E77D7D"/>
    <w:rPr>
      <w:rFonts w:ascii="Trebuchet MS" w:eastAsia="Trebuchet MS" w:hAnsi="Trebuchet MS" w:cs="Trebuchet MS"/>
      <w:color w:val="000000"/>
      <w:spacing w:val="-6"/>
      <w:w w:val="100"/>
      <w:position w:val="0"/>
      <w:sz w:val="13"/>
      <w:szCs w:val="13"/>
      <w:lang w:val="de-DE"/>
    </w:rPr>
  </w:style>
  <w:style w:type="character" w:customStyle="1" w:styleId="Bodytext2TrebuchetMS0">
    <w:name w:val="Body text (2) + Trebuchet MS"/>
    <w:aliases w:val="Bold,Spacing 0 pt"/>
    <w:basedOn w:val="Bodytext2"/>
    <w:rsid w:val="00E77D7D"/>
    <w:rPr>
      <w:rFonts w:ascii="Trebuchet MS" w:eastAsia="Trebuchet MS" w:hAnsi="Trebuchet MS" w:cs="Trebuchet MS"/>
      <w:b/>
      <w:bCs/>
      <w:color w:val="000000"/>
      <w:spacing w:val="0"/>
      <w:w w:val="100"/>
      <w:position w:val="0"/>
    </w:rPr>
  </w:style>
  <w:style w:type="paragraph" w:customStyle="1" w:styleId="Bodytext0">
    <w:name w:val="Body text"/>
    <w:basedOn w:val="Normal"/>
    <w:link w:val="Bodytext"/>
    <w:rsid w:val="00E77D7D"/>
    <w:pPr>
      <w:shd w:val="clear" w:color="auto" w:fill="FFFFFF"/>
      <w:spacing w:after="180" w:line="223" w:lineRule="exact"/>
    </w:pPr>
    <w:rPr>
      <w:rFonts w:ascii="Arial" w:eastAsia="Arial" w:hAnsi="Arial" w:cs="Arial"/>
      <w:spacing w:val="-1"/>
      <w:sz w:val="18"/>
      <w:szCs w:val="18"/>
    </w:rPr>
  </w:style>
  <w:style w:type="paragraph" w:customStyle="1" w:styleId="Heading10">
    <w:name w:val="Heading #1"/>
    <w:basedOn w:val="Normal"/>
    <w:link w:val="Heading1"/>
    <w:rsid w:val="00E77D7D"/>
    <w:pPr>
      <w:shd w:val="clear" w:color="auto" w:fill="FFFFFF"/>
      <w:spacing w:after="540" w:line="0" w:lineRule="atLeast"/>
      <w:jc w:val="center"/>
      <w:outlineLvl w:val="0"/>
    </w:pPr>
    <w:rPr>
      <w:rFonts w:ascii="Arial" w:eastAsia="Arial" w:hAnsi="Arial" w:cs="Arial"/>
      <w:b/>
      <w:bCs/>
      <w:spacing w:val="69"/>
      <w:sz w:val="25"/>
      <w:szCs w:val="25"/>
    </w:rPr>
  </w:style>
  <w:style w:type="paragraph" w:customStyle="1" w:styleId="Bodytext30">
    <w:name w:val="Body text (3)"/>
    <w:basedOn w:val="Normal"/>
    <w:link w:val="Bodytext3"/>
    <w:rsid w:val="00E77D7D"/>
    <w:pPr>
      <w:shd w:val="clear" w:color="auto" w:fill="FFFFFF"/>
      <w:spacing w:before="420" w:after="420" w:line="0" w:lineRule="atLeast"/>
      <w:jc w:val="center"/>
    </w:pPr>
    <w:rPr>
      <w:rFonts w:ascii="Arial" w:eastAsia="Arial" w:hAnsi="Arial" w:cs="Arial"/>
      <w:b/>
      <w:bCs/>
      <w:spacing w:val="34"/>
      <w:sz w:val="18"/>
      <w:szCs w:val="18"/>
    </w:rPr>
  </w:style>
  <w:style w:type="paragraph" w:customStyle="1" w:styleId="Bodytext20">
    <w:name w:val="Body text (2)"/>
    <w:basedOn w:val="Normal"/>
    <w:link w:val="Bodytext2"/>
    <w:rsid w:val="00E77D7D"/>
    <w:pPr>
      <w:shd w:val="clear" w:color="auto" w:fill="FFFFFF"/>
      <w:spacing w:line="162" w:lineRule="exact"/>
    </w:pPr>
    <w:rPr>
      <w:rFonts w:ascii="Arial" w:eastAsia="Arial" w:hAnsi="Arial" w:cs="Arial"/>
      <w:spacing w:val="-4"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len.gv.attob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Airtel</cp:lastModifiedBy>
  <cp:revision>46</cp:revision>
  <dcterms:created xsi:type="dcterms:W3CDTF">2015-03-23T15:38:00Z</dcterms:created>
  <dcterms:modified xsi:type="dcterms:W3CDTF">2015-03-23T19:36:00Z</dcterms:modified>
</cp:coreProperties>
</file>