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A0" w:rsidRDefault="00582D25">
      <w:pPr>
        <w:pStyle w:val="normal0"/>
        <w:widowControl w:val="0"/>
        <w:spacing w:before="623"/>
        <w:ind w:left="5760"/>
        <w:rPr>
          <w:color w:val="F8F800"/>
          <w:sz w:val="24"/>
          <w:szCs w:val="24"/>
        </w:rPr>
      </w:pPr>
      <w:r>
        <w:rPr>
          <w:noProof/>
          <w:color w:val="6C6C00"/>
          <w:lang w:val="en-US"/>
        </w:rPr>
        <w:drawing>
          <wp:inline distT="114300" distB="114300" distL="114300" distR="114300">
            <wp:extent cx="2590800" cy="11898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6C6C00"/>
        </w:rPr>
        <w:t>Municipality of Vienna : .</w:t>
      </w:r>
      <w:r>
        <w:rPr>
          <w:color w:val="6C6C00"/>
        </w:rPr>
        <w:br/>
        <w:t>Municipal district office for the 1st/8th district</w:t>
      </w:r>
      <w:r>
        <w:rPr>
          <w:color w:val="6C6C00"/>
        </w:rPr>
        <w:br/>
        <w:t xml:space="preserve"> Wipplingerstraße 8, 1010 </w:t>
      </w:r>
      <w:r>
        <w:rPr>
          <w:color w:val="6C6C00"/>
        </w:rPr>
        <w:tab/>
      </w:r>
      <w:r>
        <w:rPr>
          <w:color w:val="6C6C00"/>
        </w:rPr>
        <w:t xml:space="preserve"> Vienna                                                                                                          Tel. 4000, fax: 4000/9901210,                                                                                                                  </w:t>
      </w:r>
      <w:r>
        <w:rPr>
          <w:color w:val="6C6C00"/>
        </w:rPr>
        <w:t xml:space="preserve">      e-mail: post@mba01.wien.gv.at                                                                                                                        Opening hours:                                                                                       </w:t>
      </w:r>
      <w:r>
        <w:rPr>
          <w:color w:val="6C6C00"/>
        </w:rPr>
        <w:t xml:space="preserve">                                 Mon, Tue, Wed, Fri from 8 a.m. to 1 p.m., in the </w:t>
      </w:r>
      <w:r>
        <w:rPr>
          <w:color w:val="6C6C00"/>
        </w:rPr>
        <w:br/>
        <w:t>afternoon by appointment:</w:t>
      </w:r>
      <w:r>
        <w:rPr>
          <w:color w:val="6C6C00"/>
        </w:rPr>
        <w:br/>
        <w:t xml:space="preserve">Tel.4000-01210 or                                                                                                                         </w:t>
      </w:r>
      <w:hyperlink r:id="rId5">
        <w:r>
          <w:rPr>
            <w:color w:val="1155CC"/>
            <w:u w:val="single"/>
          </w:rPr>
          <w:t>post@mba01.wien.gv.at</w:t>
        </w:r>
      </w:hyperlink>
      <w:r>
        <w:rPr>
          <w:color w:val="6C6C00"/>
        </w:rPr>
        <w:t xml:space="preserve">                                                                                                                         Thursday from 8 a.m. to 5.30 p.m.                                            </w:t>
      </w:r>
      <w:r>
        <w:rPr>
          <w:color w:val="6C6C00"/>
        </w:rPr>
        <w:t xml:space="preserve">                                                                             DVR : 0000191,</w:t>
      </w:r>
      <w:hyperlink r:id="rId6">
        <w:r>
          <w:rPr>
            <w:color w:val="1155CC"/>
            <w:u w:val="single"/>
          </w:rPr>
          <w:t>www.wien.gv.at/mba</w:t>
        </w:r>
      </w:hyperlink>
      <w:r>
        <w:rPr>
          <w:color w:val="6C6C00"/>
        </w:rPr>
        <w:t xml:space="preserve"> Reg. Zi79K01/08</w:t>
      </w:r>
      <w:r>
        <w:rPr>
          <w:rFonts w:ascii="Courier New" w:eastAsia="Courier New" w:hAnsi="Courier New" w:cs="Courier New"/>
          <w:i/>
          <w:color w:val="F8F800"/>
          <w:sz w:val="14"/>
          <w:szCs w:val="14"/>
        </w:rPr>
        <w:t>4</w:t>
      </w:r>
      <w:r>
        <w:rPr>
          <w:rFonts w:ascii="Courier New" w:eastAsia="Courier New" w:hAnsi="Courier New" w:cs="Courier New"/>
          <w:i/>
          <w:color w:val="F8F800"/>
          <w:sz w:val="14"/>
          <w:szCs w:val="14"/>
        </w:rPr>
        <w:br/>
        <w:t xml:space="preserve">     </w:t>
      </w:r>
      <w:r>
        <w:rPr>
          <w:i/>
          <w:color w:val="4F4F00"/>
          <w:sz w:val="24"/>
          <w:szCs w:val="24"/>
        </w:rPr>
        <w:t>GZ</w:t>
      </w:r>
      <w:r>
        <w:rPr>
          <w:i/>
          <w:color w:val="4F4F00"/>
          <w:sz w:val="24"/>
          <w:szCs w:val="24"/>
        </w:rPr>
        <w:t xml:space="preserve">: </w:t>
      </w:r>
      <w:r>
        <w:rPr>
          <w:color w:val="4F4F00"/>
          <w:sz w:val="24"/>
          <w:szCs w:val="24"/>
        </w:rPr>
        <w:t>1542869/2014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C6C00"/>
        </w:rPr>
      </w:pPr>
      <w:r>
        <w:rPr>
          <w:color w:val="4F4F00"/>
          <w:sz w:val="24"/>
          <w:szCs w:val="24"/>
        </w:rPr>
        <w:t xml:space="preserve"> </w:t>
      </w:r>
      <w:r>
        <w:rPr>
          <w:color w:val="7D7D00"/>
          <w:sz w:val="26"/>
          <w:szCs w:val="26"/>
        </w:rPr>
        <w:t xml:space="preserve"> </w:t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7C7C00"/>
          <w:sz w:val="32"/>
          <w:szCs w:val="32"/>
        </w:rPr>
        <w:tab/>
      </w:r>
      <w:r>
        <w:rPr>
          <w:color w:val="4D4D00"/>
        </w:rPr>
        <w:t>R</w:t>
      </w:r>
      <w:r>
        <w:rPr>
          <w:color w:val="4D4D00"/>
        </w:rPr>
        <w:t>eg</w:t>
      </w:r>
      <w:r>
        <w:rPr>
          <w:color w:val="ECEC00"/>
        </w:rPr>
        <w:t xml:space="preserve">. </w:t>
      </w:r>
      <w:r>
        <w:rPr>
          <w:color w:val="373700"/>
        </w:rPr>
        <w:t>ZI</w:t>
      </w:r>
      <w:r>
        <w:rPr>
          <w:color w:val="FAFA00"/>
        </w:rPr>
        <w:t xml:space="preserve">. </w:t>
      </w:r>
      <w:r>
        <w:rPr>
          <w:color w:val="555500"/>
        </w:rPr>
        <w:t>103479K01</w:t>
      </w:r>
      <w:r>
        <w:rPr>
          <w:color w:val="818100"/>
        </w:rPr>
        <w:t>/</w:t>
      </w:r>
      <w:r>
        <w:rPr>
          <w:color w:val="646400"/>
        </w:rPr>
        <w:t xml:space="preserve">08 </w:t>
      </w:r>
      <w:r>
        <w:rPr>
          <w:color w:val="646400"/>
        </w:rPr>
        <w:t xml:space="preserve">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3"/>
        <w:jc w:val="center"/>
        <w:rPr>
          <w:color w:val="737300"/>
        </w:rPr>
      </w:pPr>
      <w:r>
        <w:rPr>
          <w:color w:val="6C6C00"/>
          <w:sz w:val="26"/>
          <w:szCs w:val="26"/>
        </w:rPr>
        <w:t xml:space="preserve">Excerpt </w:t>
      </w:r>
      <w:r>
        <w:rPr>
          <w:color w:val="565600"/>
          <w:sz w:val="26"/>
          <w:szCs w:val="26"/>
        </w:rPr>
        <w:t xml:space="preserve">from </w:t>
      </w:r>
      <w:r>
        <w:rPr>
          <w:color w:val="505000"/>
          <w:sz w:val="26"/>
          <w:szCs w:val="26"/>
        </w:rPr>
        <w:t xml:space="preserve">the </w:t>
      </w:r>
      <w:r>
        <w:rPr>
          <w:color w:val="5A5A00"/>
          <w:sz w:val="26"/>
          <w:szCs w:val="26"/>
        </w:rPr>
        <w:t xml:space="preserve">trade </w:t>
      </w:r>
      <w:r>
        <w:rPr>
          <w:color w:val="737300"/>
          <w:sz w:val="26"/>
          <w:szCs w:val="26"/>
        </w:rPr>
        <w:t>register.</w:t>
      </w:r>
      <w:r>
        <w:rPr>
          <w:color w:val="737300"/>
        </w:rPr>
        <w:t xml:space="preserve">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3"/>
        <w:rPr>
          <w:color w:val="2D2D00"/>
        </w:rPr>
      </w:pPr>
      <w:r>
        <w:rPr>
          <w:color w:val="737300"/>
        </w:rPr>
        <w:t xml:space="preserve">Register status </w:t>
      </w:r>
      <w:r>
        <w:rPr>
          <w:color w:val="828200"/>
        </w:rPr>
        <w:t xml:space="preserve">from </w:t>
      </w:r>
      <w:r>
        <w:rPr>
          <w:color w:val="6F6F00"/>
        </w:rPr>
        <w:t>18</w:t>
      </w:r>
      <w:r>
        <w:rPr>
          <w:color w:val="828200"/>
        </w:rPr>
        <w:t xml:space="preserve">. </w:t>
      </w:r>
      <w:r>
        <w:rPr>
          <w:color w:val="787800"/>
        </w:rPr>
        <w:t>Nov.</w:t>
      </w:r>
      <w:r>
        <w:rPr>
          <w:color w:val="F7F700"/>
        </w:rPr>
        <w:t xml:space="preserve"> </w:t>
      </w:r>
      <w:r>
        <w:rPr>
          <w:color w:val="787800"/>
        </w:rPr>
        <w:t xml:space="preserve">2014 </w:t>
      </w:r>
      <w:r>
        <w:rPr>
          <w:color w:val="787800"/>
        </w:rPr>
        <w:br/>
      </w:r>
      <w:r>
        <w:rPr>
          <w:color w:val="8C8C00"/>
        </w:rPr>
        <w:t xml:space="preserve">According to </w:t>
      </w:r>
      <w:r>
        <w:rPr>
          <w:color w:val="8B8B00"/>
        </w:rPr>
        <w:t xml:space="preserve">§ </w:t>
      </w:r>
      <w:r>
        <w:rPr>
          <w:color w:val="8D8D00"/>
        </w:rPr>
        <w:t xml:space="preserve">340 </w:t>
      </w:r>
      <w:r>
        <w:rPr>
          <w:color w:val="787800"/>
        </w:rPr>
        <w:t>para</w:t>
      </w:r>
      <w:r>
        <w:rPr>
          <w:color w:val="9B9B00"/>
        </w:rPr>
        <w:t>.</w:t>
      </w:r>
      <w:r>
        <w:rPr>
          <w:color w:val="9C9C00"/>
        </w:rPr>
        <w:t xml:space="preserve">2 </w:t>
      </w:r>
      <w:r>
        <w:rPr>
          <w:color w:val="949400"/>
        </w:rPr>
        <w:t xml:space="preserve">of the </w:t>
      </w:r>
      <w:r>
        <w:rPr>
          <w:color w:val="757500"/>
        </w:rPr>
        <w:t xml:space="preserve">trade regulations </w:t>
      </w:r>
      <w:r>
        <w:rPr>
          <w:color w:val="8D8D00"/>
        </w:rPr>
        <w:t xml:space="preserve">1994 </w:t>
      </w:r>
      <w:r>
        <w:rPr>
          <w:color w:val="7E7E00"/>
        </w:rPr>
        <w:t xml:space="preserve">, the </w:t>
      </w:r>
      <w:r>
        <w:rPr>
          <w:color w:val="858500"/>
        </w:rPr>
        <w:t xml:space="preserve">following </w:t>
      </w:r>
      <w:r>
        <w:rPr>
          <w:color w:val="777700"/>
        </w:rPr>
        <w:t xml:space="preserve">trade </w:t>
      </w:r>
      <w:r>
        <w:rPr>
          <w:color w:val="898900"/>
        </w:rPr>
        <w:t xml:space="preserve">was entered in the </w:t>
      </w:r>
      <w:r>
        <w:rPr>
          <w:color w:val="5F5F00"/>
        </w:rPr>
        <w:t>register</w:t>
      </w:r>
      <w:r>
        <w:rPr>
          <w:color w:val="2D2D00"/>
        </w:rPr>
        <w:t xml:space="preserve">: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808000"/>
        </w:rPr>
      </w:pPr>
      <w:r>
        <w:rPr>
          <w:color w:val="7C7C00"/>
        </w:rPr>
        <w:t xml:space="preserve">Business Owner: </w:t>
      </w:r>
      <w:r>
        <w:rPr>
          <w:color w:val="7C7C00"/>
        </w:rPr>
        <w:t>SOKOLINAX</w:t>
      </w:r>
      <w:r>
        <w:rPr>
          <w:color w:val="979700"/>
        </w:rPr>
        <w:t>:</w:t>
      </w:r>
      <w:r>
        <w:rPr>
          <w:color w:val="979700"/>
        </w:rPr>
        <w:t xml:space="preserve"> </w:t>
      </w:r>
      <w:r>
        <w:rPr>
          <w:color w:val="6D6D00"/>
        </w:rPr>
        <w:t xml:space="preserve"> </w:t>
      </w:r>
      <w:r>
        <w:rPr>
          <w:color w:val="808000"/>
        </w:rPr>
        <w:t xml:space="preserve">GmbH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4"/>
        <w:rPr>
          <w:color w:val="757500"/>
        </w:rPr>
      </w:pPr>
      <w:r>
        <w:rPr>
          <w:color w:val="848400"/>
        </w:rPr>
        <w:t xml:space="preserve">Legal </w:t>
      </w:r>
      <w:r>
        <w:rPr>
          <w:color w:val="848400"/>
        </w:rPr>
        <w:t>form</w:t>
      </w:r>
      <w:r>
        <w:rPr>
          <w:color w:val="555500"/>
        </w:rPr>
        <w:t xml:space="preserve">: </w:t>
      </w:r>
      <w:r>
        <w:rPr>
          <w:color w:val="7C7C00"/>
        </w:rPr>
        <w:t xml:space="preserve">Limited </w:t>
      </w:r>
      <w:r>
        <w:rPr>
          <w:color w:val="767600"/>
        </w:rPr>
        <w:t xml:space="preserve">liability </w:t>
      </w:r>
      <w:r>
        <w:rPr>
          <w:color w:val="818100"/>
        </w:rPr>
        <w:t xml:space="preserve">company </w:t>
      </w:r>
      <w:r>
        <w:rPr>
          <w:color w:val="808000"/>
        </w:rPr>
        <w:t>FN 3</w:t>
      </w:r>
      <w:r>
        <w:rPr>
          <w:i/>
          <w:color w:val="7C7C00"/>
        </w:rPr>
        <w:t>59567 a</w:t>
      </w:r>
      <w:r>
        <w:rPr>
          <w:color w:val="C7C700"/>
        </w:rPr>
        <w:t xml:space="preserve">, </w:t>
      </w:r>
      <w:r>
        <w:rPr>
          <w:color w:val="737300"/>
        </w:rPr>
        <w:t xml:space="preserve"> </w:t>
      </w:r>
      <w:r>
        <w:rPr>
          <w:color w:val="757500"/>
        </w:rPr>
        <w:t xml:space="preserve">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8"/>
        <w:rPr>
          <w:color w:val="585800"/>
        </w:rPr>
      </w:pPr>
      <w:r>
        <w:rPr>
          <w:color w:val="6D6D00"/>
        </w:rPr>
        <w:t>Location</w:t>
      </w:r>
      <w:r>
        <w:rPr>
          <w:color w:val="B5B500"/>
        </w:rPr>
        <w:t xml:space="preserve">: </w:t>
      </w:r>
      <w:r>
        <w:rPr>
          <w:color w:val="585800"/>
        </w:rPr>
        <w:t xml:space="preserve">Vienna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BABA00"/>
        </w:rPr>
      </w:pPr>
      <w:r>
        <w:rPr>
          <w:color w:val="838300"/>
        </w:rPr>
        <w:t>T</w:t>
      </w:r>
      <w:r>
        <w:rPr>
          <w:color w:val="838300"/>
        </w:rPr>
        <w:t>rade</w:t>
      </w:r>
      <w:r>
        <w:rPr>
          <w:color w:val="BABA00"/>
        </w:rPr>
        <w:t xml:space="preserve">: </w:t>
      </w:r>
    </w:p>
    <w:p w:rsidR="00E45DA0" w:rsidRDefault="00582D25" w:rsidP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757500"/>
        </w:rPr>
      </w:pPr>
      <w:r>
        <w:rPr>
          <w:color w:val="868600"/>
        </w:rPr>
        <w:t>Taxi</w:t>
      </w:r>
      <w:r>
        <w:rPr>
          <w:color w:val="838300"/>
        </w:rPr>
        <w:t>,</w:t>
      </w:r>
      <w:r>
        <w:rPr>
          <w:color w:val="7B7B00"/>
        </w:rPr>
        <w:t>trad</w:t>
      </w:r>
      <w:r>
        <w:rPr>
          <w:color w:val="7B7B00"/>
        </w:rPr>
        <w:t xml:space="preserve">e: </w:t>
      </w:r>
      <w:r>
        <w:rPr>
          <w:color w:val="F4F400"/>
        </w:rPr>
        <w:t xml:space="preserve"> </w:t>
      </w:r>
      <w:r>
        <w:rPr>
          <w:color w:val="747400"/>
        </w:rPr>
        <w:t>L</w:t>
      </w:r>
      <w:r>
        <w:rPr>
          <w:color w:val="747400"/>
        </w:rPr>
        <w:t xml:space="preserve">imited </w:t>
      </w:r>
      <w:r>
        <w:rPr>
          <w:color w:val="707000"/>
        </w:rPr>
        <w:t xml:space="preserve">for </w:t>
      </w:r>
      <w:r>
        <w:rPr>
          <w:color w:val="6C6C00"/>
        </w:rPr>
        <w:t xml:space="preserve">the </w:t>
      </w:r>
      <w:r>
        <w:rPr>
          <w:color w:val="707000"/>
        </w:rPr>
        <w:t>use  of</w:t>
      </w:r>
      <w:r>
        <w:rPr>
          <w:color w:val="585800"/>
        </w:rPr>
        <w:t xml:space="preserve"> </w:t>
      </w:r>
      <w:r>
        <w:rPr>
          <w:color w:val="898900"/>
        </w:rPr>
        <w:t xml:space="preserve">4 </w:t>
      </w:r>
      <w:r>
        <w:rPr>
          <w:color w:val="6C6C00"/>
        </w:rPr>
        <w:t xml:space="preserve">passenger </w:t>
      </w:r>
      <w:r>
        <w:rPr>
          <w:color w:val="6C6C00"/>
        </w:rPr>
        <w:br/>
      </w:r>
      <w:r>
        <w:rPr>
          <w:color w:val="7A7A00"/>
        </w:rPr>
        <w:t>Location</w:t>
      </w:r>
      <w:r>
        <w:rPr>
          <w:color w:val="B1B100"/>
        </w:rPr>
        <w:t xml:space="preserve">: </w:t>
      </w:r>
      <w:r>
        <w:rPr>
          <w:color w:val="6D6D00"/>
        </w:rPr>
        <w:t xml:space="preserve">Vienna </w:t>
      </w:r>
      <w:r>
        <w:rPr>
          <w:color w:val="7C7C00"/>
        </w:rPr>
        <w:t xml:space="preserve">21 </w:t>
      </w:r>
      <w:r>
        <w:rPr>
          <w:color w:val="B8B800"/>
        </w:rPr>
        <w:t xml:space="preserve"> </w:t>
      </w:r>
      <w:r>
        <w:rPr>
          <w:color w:val="848400"/>
        </w:rPr>
        <w:t xml:space="preserve">Brünner </w:t>
      </w:r>
      <w:r>
        <w:rPr>
          <w:color w:val="696900"/>
        </w:rPr>
        <w:t xml:space="preserve">Straße </w:t>
      </w:r>
      <w:r>
        <w:rPr>
          <w:color w:val="6F6F00"/>
        </w:rPr>
        <w:t>140</w:t>
      </w:r>
      <w:r>
        <w:rPr>
          <w:i/>
          <w:color w:val="7B7B00"/>
        </w:rPr>
        <w:t>/</w:t>
      </w:r>
      <w:r>
        <w:rPr>
          <w:color w:val="7A7A00"/>
        </w:rPr>
        <w:t>58</w:t>
      </w:r>
      <w:r>
        <w:rPr>
          <w:i/>
          <w:color w:val="767600"/>
        </w:rPr>
        <w:t>/</w:t>
      </w:r>
      <w:r>
        <w:rPr>
          <w:color w:val="676700"/>
        </w:rPr>
        <w:t xml:space="preserve">2 </w:t>
      </w:r>
      <w:r>
        <w:rPr>
          <w:color w:val="676700"/>
        </w:rPr>
        <w:br/>
      </w:r>
      <w:r>
        <w:rPr>
          <w:color w:val="676700"/>
        </w:rPr>
        <w:lastRenderedPageBreak/>
        <w:t>Trade</w:t>
      </w:r>
      <w:r>
        <w:rPr>
          <w:color w:val="707000"/>
        </w:rPr>
        <w:t xml:space="preserve"> license </w:t>
      </w:r>
      <w:r>
        <w:rPr>
          <w:color w:val="F2F200"/>
        </w:rPr>
        <w:t>-</w:t>
      </w:r>
      <w:r>
        <w:rPr>
          <w:color w:val="717100"/>
        </w:rPr>
        <w:t>O</w:t>
      </w:r>
      <w:r>
        <w:rPr>
          <w:color w:val="717100"/>
        </w:rPr>
        <w:t>rigin</w:t>
      </w:r>
      <w:r>
        <w:rPr>
          <w:color w:val="AFAF00"/>
        </w:rPr>
        <w:t xml:space="preserve">: </w:t>
      </w:r>
      <w:r>
        <w:rPr>
          <w:color w:val="5E5E00"/>
        </w:rPr>
        <w:t>20</w:t>
      </w:r>
      <w:r>
        <w:rPr>
          <w:color w:val="797900"/>
        </w:rPr>
        <w:t>.</w:t>
      </w:r>
      <w:r>
        <w:rPr>
          <w:color w:val="636300"/>
        </w:rPr>
        <w:t>9</w:t>
      </w:r>
      <w:r>
        <w:rPr>
          <w:color w:val="686800"/>
        </w:rPr>
        <w:t>.</w:t>
      </w:r>
      <w:r>
        <w:rPr>
          <w:color w:val="737300"/>
        </w:rPr>
        <w:t xml:space="preserve">2013 </w:t>
      </w:r>
      <w:r>
        <w:rPr>
          <w:color w:val="737300"/>
        </w:rPr>
        <w:br/>
      </w:r>
      <w:r>
        <w:rPr>
          <w:color w:val="737300"/>
        </w:rPr>
        <w:br/>
      </w:r>
      <w:r>
        <w:rPr>
          <w:color w:val="676700"/>
        </w:rPr>
        <w:t>Chief Executive</w:t>
      </w:r>
      <w:r>
        <w:rPr>
          <w:color w:val="C0C000"/>
        </w:rPr>
        <w:t xml:space="preserve">: </w:t>
      </w:r>
      <w:r>
        <w:rPr>
          <w:color w:val="727200"/>
        </w:rPr>
        <w:t>Aurica</w:t>
      </w:r>
      <w:r>
        <w:rPr>
          <w:color w:val="F6F600"/>
        </w:rPr>
        <w:t>-</w:t>
      </w:r>
      <w:r>
        <w:rPr>
          <w:color w:val="636300"/>
        </w:rPr>
        <w:t xml:space="preserve">Domnica </w:t>
      </w:r>
      <w:r>
        <w:rPr>
          <w:color w:val="707000"/>
        </w:rPr>
        <w:t xml:space="preserve">Matzinger </w:t>
      </w:r>
      <w:r>
        <w:rPr>
          <w:color w:val="F4F400"/>
        </w:rPr>
        <w:t xml:space="preserve">- </w:t>
      </w:r>
      <w:r>
        <w:rPr>
          <w:color w:val="F4F400"/>
        </w:rPr>
        <w:br/>
      </w:r>
      <w:r>
        <w:rPr>
          <w:color w:val="858500"/>
        </w:rPr>
        <w:t xml:space="preserve">SVNR </w:t>
      </w:r>
      <w:r>
        <w:rPr>
          <w:color w:val="8D8D00"/>
        </w:rPr>
        <w:t>5249</w:t>
      </w:r>
      <w:r>
        <w:rPr>
          <w:color w:val="F2F200"/>
        </w:rPr>
        <w:t>-</w:t>
      </w:r>
      <w:r>
        <w:rPr>
          <w:color w:val="5F5F00"/>
        </w:rPr>
        <w:t>261268</w:t>
      </w:r>
      <w:r>
        <w:rPr>
          <w:color w:val="FBFB00"/>
        </w:rPr>
        <w:t xml:space="preserve"> </w:t>
      </w:r>
      <w:r>
        <w:rPr>
          <w:color w:val="808000"/>
        </w:rPr>
        <w:t xml:space="preserve">born on </w:t>
      </w:r>
      <w:r>
        <w:rPr>
          <w:color w:val="818100"/>
        </w:rPr>
        <w:t>26</w:t>
      </w:r>
      <w:r>
        <w:rPr>
          <w:color w:val="818100"/>
        </w:rPr>
        <w:t>.</w:t>
      </w:r>
      <w:r>
        <w:rPr>
          <w:color w:val="9B9B00"/>
        </w:rPr>
        <w:t>12</w:t>
      </w:r>
      <w:r>
        <w:rPr>
          <w:color w:val="F8F800"/>
        </w:rPr>
        <w:t>.</w:t>
      </w:r>
      <w:r>
        <w:rPr>
          <w:color w:val="7D7D00"/>
        </w:rPr>
        <w:t xml:space="preserve">1968 </w:t>
      </w:r>
      <w:r>
        <w:rPr>
          <w:color w:val="6E6E00"/>
        </w:rPr>
        <w:t xml:space="preserve">in </w:t>
      </w:r>
      <w:r>
        <w:rPr>
          <w:color w:val="6A6A00"/>
        </w:rPr>
        <w:t>Arad</w:t>
      </w:r>
      <w:r>
        <w:rPr>
          <w:color w:val="F0F000"/>
        </w:rPr>
        <w:t xml:space="preserve">, </w:t>
      </w:r>
      <w:r>
        <w:rPr>
          <w:color w:val="727200"/>
        </w:rPr>
        <w:t>Romania</w:t>
      </w:r>
      <w:r>
        <w:rPr>
          <w:color w:val="FAFA00"/>
        </w:rPr>
        <w:t xml:space="preserve">, </w:t>
      </w:r>
      <w:r>
        <w:rPr>
          <w:color w:val="6E6E00"/>
        </w:rPr>
        <w:t>Nationality</w:t>
      </w:r>
      <w:r>
        <w:rPr>
          <w:color w:val="919100"/>
        </w:rPr>
        <w:t xml:space="preserve">: </w:t>
      </w:r>
      <w:r>
        <w:rPr>
          <w:color w:val="757500"/>
        </w:rPr>
        <w:t xml:space="preserve">Austria </w:t>
      </w:r>
      <w:r>
        <w:rPr>
          <w:color w:val="757500"/>
        </w:rPr>
        <w:t xml:space="preserve"> 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0"/>
        <w:ind w:left="4320" w:firstLine="720"/>
        <w:rPr>
          <w:color w:val="939300"/>
        </w:rPr>
      </w:pPr>
      <w:r>
        <w:rPr>
          <w:color w:val="A5A500"/>
        </w:rPr>
        <w:t>For the district manager</w:t>
      </w:r>
      <w:r>
        <w:rPr>
          <w:color w:val="A5A500"/>
        </w:rPr>
        <w:br/>
        <w:t xml:space="preserve">            </w:t>
      </w:r>
      <w:r>
        <w:rPr>
          <w:color w:val="A5A500"/>
        </w:rPr>
        <w:t>Meschnark</w:t>
      </w:r>
      <w:r>
        <w:rPr>
          <w:color w:val="646400"/>
        </w:rPr>
        <w:t xml:space="preserve"> </w:t>
      </w:r>
      <w:r>
        <w:rPr>
          <w:color w:val="7A7A00"/>
        </w:rPr>
        <w:t>(</w:t>
      </w:r>
      <w:r>
        <w:rPr>
          <w:color w:val="666600"/>
        </w:rPr>
        <w:t xml:space="preserve">electronically </w:t>
      </w:r>
      <w:r>
        <w:rPr>
          <w:color w:val="616100"/>
        </w:rPr>
        <w:t>produced</w:t>
      </w:r>
      <w:r>
        <w:rPr>
          <w:color w:val="939300"/>
        </w:rPr>
        <w:t xml:space="preserve">) </w:t>
      </w:r>
    </w:p>
    <w:p w:rsidR="00E45DA0" w:rsidRDefault="00582D2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1"/>
        <w:rPr>
          <w:color w:val="848400"/>
        </w:rPr>
      </w:pPr>
      <w:r>
        <w:rPr>
          <w:noProof/>
          <w:color w:val="5F5F00"/>
          <w:lang w:val="en-US"/>
        </w:rPr>
        <w:drawing>
          <wp:inline distT="114300" distB="114300" distL="114300" distR="114300">
            <wp:extent cx="1323975" cy="1098550"/>
            <wp:effectExtent l="1905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F5F00"/>
        </w:rPr>
        <w:t xml:space="preserve">This </w:t>
      </w:r>
      <w:r>
        <w:rPr>
          <w:color w:val="909000"/>
        </w:rPr>
        <w:t xml:space="preserve">document </w:t>
      </w:r>
      <w:r>
        <w:rPr>
          <w:color w:val="8E8E00"/>
        </w:rPr>
        <w:t xml:space="preserve">was </w:t>
      </w:r>
      <w:r>
        <w:rPr>
          <w:color w:val="757500"/>
        </w:rPr>
        <w:t xml:space="preserve">officially </w:t>
      </w:r>
      <w:r>
        <w:rPr>
          <w:color w:val="8E8E00"/>
        </w:rPr>
        <w:t xml:space="preserve">signed </w:t>
      </w:r>
      <w:r>
        <w:rPr>
          <w:color w:val="898900"/>
        </w:rPr>
        <w:t>by..........................</w:t>
      </w:r>
      <w:r>
        <w:rPr>
          <w:color w:val="898900"/>
        </w:rPr>
        <w:br/>
      </w:r>
      <w:r>
        <w:rPr>
          <w:color w:val="898900"/>
        </w:rPr>
        <w:tab/>
      </w:r>
      <w:r>
        <w:rPr>
          <w:color w:val="898900"/>
        </w:rPr>
        <w:tab/>
      </w:r>
      <w:r>
        <w:rPr>
          <w:color w:val="898900"/>
        </w:rPr>
        <w:tab/>
        <w:t>You may find Information on checking of the electronic signature and of</w:t>
      </w:r>
      <w:r>
        <w:rPr>
          <w:color w:val="898900"/>
        </w:rPr>
        <w:br/>
      </w:r>
      <w:r>
        <w:rPr>
          <w:color w:val="898900"/>
        </w:rPr>
        <w:tab/>
      </w:r>
      <w:r>
        <w:rPr>
          <w:color w:val="898900"/>
        </w:rPr>
        <w:tab/>
      </w:r>
      <w:r>
        <w:rPr>
          <w:color w:val="898900"/>
        </w:rPr>
        <w:tab/>
        <w:t xml:space="preserve"> the print</w:t>
      </w:r>
      <w:r>
        <w:rPr>
          <w:color w:val="898900"/>
        </w:rPr>
        <w:t xml:space="preserve">outs at  </w:t>
      </w:r>
      <w:r>
        <w:rPr>
          <w:color w:val="777700"/>
        </w:rPr>
        <w:t>https</w:t>
      </w:r>
      <w:r>
        <w:rPr>
          <w:i/>
          <w:color w:val="B1B100"/>
        </w:rPr>
        <w:t>:</w:t>
      </w:r>
      <w:r>
        <w:rPr>
          <w:i/>
          <w:color w:val="999900"/>
        </w:rPr>
        <w:t>/</w:t>
      </w:r>
      <w:r>
        <w:rPr>
          <w:i/>
          <w:color w:val="B2B200"/>
        </w:rPr>
        <w:t>/</w:t>
      </w:r>
      <w:r>
        <w:rPr>
          <w:i/>
          <w:color w:val="7F7F00"/>
        </w:rPr>
        <w:t>w</w:t>
      </w:r>
      <w:r>
        <w:rPr>
          <w:color w:val="7F7F00"/>
        </w:rPr>
        <w:t>ww</w:t>
      </w:r>
      <w:r>
        <w:rPr>
          <w:color w:val="EFEF00"/>
        </w:rPr>
        <w:t>.</w:t>
      </w:r>
      <w:r>
        <w:rPr>
          <w:i/>
          <w:color w:val="888800"/>
        </w:rPr>
        <w:t>w</w:t>
      </w:r>
      <w:r>
        <w:rPr>
          <w:color w:val="888800"/>
        </w:rPr>
        <w:t>ien</w:t>
      </w:r>
      <w:r>
        <w:rPr>
          <w:color w:val="9F9F00"/>
        </w:rPr>
        <w:t>.</w:t>
      </w:r>
      <w:r>
        <w:rPr>
          <w:color w:val="868600"/>
        </w:rPr>
        <w:t>gv</w:t>
      </w:r>
      <w:r>
        <w:rPr>
          <w:color w:val="ACAC00"/>
        </w:rPr>
        <w:t>.</w:t>
      </w:r>
      <w:r>
        <w:rPr>
          <w:color w:val="969600"/>
        </w:rPr>
        <w:t>at</w:t>
      </w:r>
      <w:r>
        <w:rPr>
          <w:color w:val="8C8C00"/>
        </w:rPr>
        <w:t>/</w:t>
      </w:r>
      <w:r>
        <w:rPr>
          <w:color w:val="848400"/>
        </w:rPr>
        <w:t xml:space="preserve">amtssignatur </w:t>
      </w:r>
      <w:r>
        <w:rPr>
          <w:color w:val="848400"/>
        </w:rPr>
        <w:tab/>
      </w:r>
    </w:p>
    <w:p w:rsidR="00E45DA0" w:rsidRDefault="00582D25">
      <w:pPr>
        <w:pStyle w:val="normal0"/>
        <w:widowControl w:val="0"/>
        <w:spacing w:before="30"/>
        <w:rPr>
          <w:color w:val="898900"/>
        </w:rPr>
      </w:pPr>
      <w:r>
        <w:rPr>
          <w:color w:val="7E7E00"/>
        </w:rPr>
        <w:t xml:space="preserve">                                    AXT5KGHATUN </w:t>
      </w:r>
      <w:r>
        <w:rPr>
          <w:color w:val="7E7E00"/>
        </w:rPr>
        <w:br/>
      </w:r>
    </w:p>
    <w:sectPr w:rsidR="00E45DA0" w:rsidSect="00582D25">
      <w:pgSz w:w="12240" w:h="15840"/>
      <w:pgMar w:top="81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45DA0"/>
    <w:rsid w:val="00582D25"/>
    <w:rsid w:val="00E4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5D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5D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5D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5D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5D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5D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5DA0"/>
  </w:style>
  <w:style w:type="paragraph" w:styleId="Title">
    <w:name w:val="Title"/>
    <w:basedOn w:val="normal0"/>
    <w:next w:val="normal0"/>
    <w:rsid w:val="00E45DA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45D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D2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2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en.gv.at/mba" TargetMode="External"/><Relationship Id="rId5" Type="http://schemas.openxmlformats.org/officeDocument/2006/relationships/hyperlink" Target="mailto:post@mba01.wien.gv.a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Shukla Bhadra</cp:lastModifiedBy>
  <cp:revision>2</cp:revision>
  <dcterms:created xsi:type="dcterms:W3CDTF">2022-05-30T11:15:00Z</dcterms:created>
  <dcterms:modified xsi:type="dcterms:W3CDTF">2022-05-30T11:16:00Z</dcterms:modified>
</cp:coreProperties>
</file>