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74" w:rsidRPr="00843057" w:rsidRDefault="005B6474" w:rsidP="005B6474">
      <w:pPr>
        <w:widowControl/>
        <w:shd w:val="clear" w:color="auto" w:fill="FAFAFA"/>
        <w:spacing w:before="100" w:beforeAutospacing="1" w:after="100" w:afterAutospacing="1"/>
        <w:jc w:val="center"/>
        <w:outlineLvl w:val="2"/>
        <w:rPr>
          <w:rFonts w:ascii="黑体" w:eastAsia="黑体" w:hAnsi="黑体" w:cs="Arial"/>
          <w:b/>
          <w:bCs/>
          <w:kern w:val="0"/>
          <w:sz w:val="27"/>
          <w:szCs w:val="27"/>
        </w:rPr>
      </w:pPr>
      <w:r w:rsidRPr="00843057">
        <w:rPr>
          <w:rFonts w:ascii="黑体" w:eastAsia="黑体" w:hAnsi="黑体" w:cs="Arial" w:hint="eastAsia"/>
          <w:b/>
          <w:bCs/>
          <w:kern w:val="0"/>
          <w:sz w:val="27"/>
          <w:szCs w:val="27"/>
        </w:rPr>
        <w:t>PostgreSQL配置优化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11"/>
        <w:gridCol w:w="480"/>
        <w:gridCol w:w="1229"/>
      </w:tblGrid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您的评价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     </w:t>
            </w:r>
          </w:p>
        </w:tc>
        <w:tc>
          <w:tcPr>
            <w:tcW w:w="450" w:type="dxa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力荐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  <w:hyperlink r:id="rId7" w:history="1">
              <w:r w:rsidRPr="00843057">
                <w:rPr>
                  <w:rFonts w:ascii="Arial" w:eastAsia="宋体" w:hAnsi="Arial" w:cs="Arial"/>
                  <w:b/>
                  <w:bCs/>
                  <w:color w:val="22749B"/>
                  <w:kern w:val="0"/>
                  <w:sz w:val="18"/>
                  <w:szCs w:val="18"/>
                </w:rPr>
                <w:t>收藏该经验</w:t>
              </w:r>
            </w:hyperlink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     </w:t>
            </w:r>
          </w:p>
        </w:tc>
      </w:tr>
    </w:tbl>
    <w:p w:rsidR="005B6474" w:rsidRPr="00843057" w:rsidRDefault="005B6474" w:rsidP="005B6474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432" w:lineRule="auto"/>
        <w:ind w:left="825" w:right="18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PostgreSQL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配置优化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5B6474" w:rsidRPr="00843057" w:rsidRDefault="005B6474" w:rsidP="005B6474">
      <w:pPr>
        <w:widowControl/>
        <w:numPr>
          <w:ilvl w:val="1"/>
          <w:numId w:val="1"/>
        </w:numPr>
        <w:shd w:val="clear" w:color="auto" w:fill="FAFAFA"/>
        <w:spacing w:line="432" w:lineRule="auto"/>
        <w:ind w:left="2175" w:right="240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5B6474" w:rsidRPr="00843057" w:rsidRDefault="005B6474" w:rsidP="005B6474">
      <w:pPr>
        <w:widowControl/>
        <w:numPr>
          <w:ilvl w:val="2"/>
          <w:numId w:val="1"/>
        </w:numPr>
        <w:shd w:val="clear" w:color="auto" w:fill="FAFAFA"/>
        <w:spacing w:before="100" w:beforeAutospacing="1" w:after="100" w:afterAutospacing="1" w:line="432" w:lineRule="auto"/>
        <w:ind w:left="2175" w:right="24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硬件和系统配置</w:t>
      </w:r>
    </w:p>
    <w:p w:rsidR="005B6474" w:rsidRPr="00843057" w:rsidRDefault="005B6474" w:rsidP="005B6474">
      <w:pPr>
        <w:widowControl/>
        <w:numPr>
          <w:ilvl w:val="2"/>
          <w:numId w:val="1"/>
        </w:numPr>
        <w:shd w:val="clear" w:color="auto" w:fill="FAFAFA"/>
        <w:spacing w:before="100" w:beforeAutospacing="1" w:after="100" w:afterAutospacing="1" w:line="432" w:lineRule="auto"/>
        <w:ind w:left="2175" w:right="24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测试工具</w:t>
      </w:r>
    </w:p>
    <w:p w:rsidR="005B6474" w:rsidRPr="00843057" w:rsidRDefault="005B6474" w:rsidP="005B6474">
      <w:pPr>
        <w:widowControl/>
        <w:numPr>
          <w:ilvl w:val="2"/>
          <w:numId w:val="1"/>
        </w:numPr>
        <w:shd w:val="clear" w:color="auto" w:fill="FAFAFA"/>
        <w:spacing w:before="100" w:beforeAutospacing="1" w:after="100" w:afterAutospacing="1" w:line="432" w:lineRule="auto"/>
        <w:ind w:left="2175" w:right="24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配置文件</w:t>
      </w:r>
    </w:p>
    <w:p w:rsidR="005B6474" w:rsidRPr="00843057" w:rsidRDefault="005B6474" w:rsidP="005B6474">
      <w:pPr>
        <w:widowControl/>
        <w:numPr>
          <w:ilvl w:val="2"/>
          <w:numId w:val="1"/>
        </w:numPr>
        <w:shd w:val="clear" w:color="auto" w:fill="FAFAFA"/>
        <w:spacing w:before="100" w:beforeAutospacing="1" w:after="100" w:afterAutospacing="1" w:line="432" w:lineRule="auto"/>
        <w:ind w:left="2175" w:right="24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主要选项</w:t>
      </w:r>
    </w:p>
    <w:p w:rsidR="005B6474" w:rsidRPr="00843057" w:rsidRDefault="005B6474" w:rsidP="005B6474">
      <w:pPr>
        <w:widowControl/>
        <w:numPr>
          <w:ilvl w:val="2"/>
          <w:numId w:val="1"/>
        </w:numPr>
        <w:shd w:val="clear" w:color="auto" w:fill="FAFAFA"/>
        <w:spacing w:before="100" w:beforeAutospacing="1" w:after="100" w:afterAutospacing="1" w:line="432" w:lineRule="auto"/>
        <w:ind w:left="2175" w:right="24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测试数据</w:t>
      </w:r>
    </w:p>
    <w:p w:rsidR="005B6474" w:rsidRPr="00843057" w:rsidRDefault="005B6474" w:rsidP="005B6474">
      <w:pPr>
        <w:widowControl/>
        <w:numPr>
          <w:ilvl w:val="2"/>
          <w:numId w:val="1"/>
        </w:numPr>
        <w:shd w:val="clear" w:color="auto" w:fill="FAFAFA"/>
        <w:spacing w:before="100" w:beforeAutospacing="1" w:after="100" w:afterAutospacing="1" w:line="432" w:lineRule="auto"/>
        <w:ind w:left="2175" w:right="24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总结</w:t>
      </w:r>
    </w:p>
    <w:p w:rsidR="005B6474" w:rsidRPr="00843057" w:rsidRDefault="005B6474" w:rsidP="005B6474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5B6474" w:rsidRPr="00843057" w:rsidRDefault="005B6474" w:rsidP="005B6474">
      <w:pPr>
        <w:widowControl/>
        <w:shd w:val="clear" w:color="auto" w:fill="FAFAFA"/>
        <w:spacing w:before="75" w:line="432" w:lineRule="auto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bookmarkStart w:id="0" w:name="t3"/>
      <w:bookmarkEnd w:id="0"/>
      <w:r w:rsidRPr="00843057">
        <w:rPr>
          <w:rFonts w:ascii="Arial" w:eastAsia="宋体" w:hAnsi="Arial" w:cs="Arial"/>
          <w:b/>
          <w:bCs/>
          <w:color w:val="404040"/>
          <w:kern w:val="0"/>
          <w:szCs w:val="21"/>
        </w:rPr>
        <w:t>硬件和系统配置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727"/>
      </w:tblGrid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Ubuntu13.04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系统位数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64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Intel(R) Core(TM)2 Duo CPU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内存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4G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硬盘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Seagate ST2000DM001-1CH164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测试工具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PostgreSQL-9.1.11</w:t>
            </w:r>
          </w:p>
        </w:tc>
      </w:tr>
    </w:tbl>
    <w:p w:rsidR="005B6474" w:rsidRPr="00843057" w:rsidRDefault="005B6474" w:rsidP="005B6474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5B6474" w:rsidRPr="00843057" w:rsidRDefault="005B6474" w:rsidP="005B6474">
      <w:pPr>
        <w:widowControl/>
        <w:shd w:val="clear" w:color="auto" w:fill="FAFAFA"/>
        <w:spacing w:before="75" w:line="432" w:lineRule="auto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bookmarkStart w:id="1" w:name="t4"/>
      <w:bookmarkEnd w:id="1"/>
      <w:r w:rsidRPr="00843057">
        <w:rPr>
          <w:rFonts w:ascii="Arial" w:eastAsia="宋体" w:hAnsi="Arial" w:cs="Arial"/>
          <w:b/>
          <w:bCs/>
          <w:color w:val="404040"/>
          <w:kern w:val="0"/>
          <w:szCs w:val="21"/>
        </w:rPr>
        <w:t>测试工具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021"/>
      </w:tblGrid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工具名称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pgbench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数据量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200W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（整个数据库大小约为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300M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模拟客户端数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线程数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测试时间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60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秒</w:t>
            </w:r>
          </w:p>
        </w:tc>
      </w:tr>
    </w:tbl>
    <w:p w:rsidR="005B6474" w:rsidRPr="00843057" w:rsidRDefault="005B6474" w:rsidP="005B647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432" w:lineRule="auto"/>
        <w:ind w:left="825" w:right="18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准备命令：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pgbench -i -s 20 pgbenchdb</w:t>
      </w:r>
    </w:p>
    <w:p w:rsidR="005B6474" w:rsidRPr="00843057" w:rsidRDefault="005B6474" w:rsidP="005B647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432" w:lineRule="auto"/>
        <w:ind w:left="825" w:right="18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lastRenderedPageBreak/>
        <w:t>测试命令：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pgbench -r -j4 -c4 -T60 testdb</w:t>
      </w:r>
    </w:p>
    <w:p w:rsidR="005B6474" w:rsidRPr="00843057" w:rsidRDefault="005B6474" w:rsidP="005B6474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5B6474" w:rsidRPr="00843057" w:rsidRDefault="005B6474" w:rsidP="005B6474">
      <w:pPr>
        <w:widowControl/>
        <w:shd w:val="clear" w:color="auto" w:fill="FAFAFA"/>
        <w:spacing w:before="75" w:after="75" w:line="432" w:lineRule="auto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bookmarkStart w:id="2" w:name="t5"/>
      <w:bookmarkEnd w:id="2"/>
      <w:r w:rsidRPr="00843057">
        <w:rPr>
          <w:rFonts w:ascii="Arial" w:eastAsia="宋体" w:hAnsi="Arial" w:cs="Arial"/>
          <w:b/>
          <w:bCs/>
          <w:color w:val="404040"/>
          <w:kern w:val="0"/>
          <w:szCs w:val="21"/>
        </w:rPr>
        <w:t>配置文件</w:t>
      </w:r>
    </w:p>
    <w:p w:rsidR="005B6474" w:rsidRPr="00843057" w:rsidRDefault="005B6474" w:rsidP="005B6474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默认的配置配置文件是保存在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/etc/postgresql/VERSION/main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目录下的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postgresql.conf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文件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 xml:space="preserve"> </w:t>
      </w:r>
    </w:p>
    <w:p w:rsidR="005B6474" w:rsidRPr="00843057" w:rsidRDefault="005B6474" w:rsidP="005B6474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432" w:lineRule="auto"/>
        <w:ind w:left="825" w:right="18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如果想查看参数修改是否生效，可以用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psql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连接到数据库后，用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 xml:space="preserve"> 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来查看。</w:t>
      </w:r>
    </w:p>
    <w:p w:rsidR="005B6474" w:rsidRPr="00843057" w:rsidRDefault="005B6474" w:rsidP="005B6474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432" w:lineRule="auto"/>
        <w:ind w:left="825" w:right="18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如果要修改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shared_buffers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，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 xml:space="preserve"> 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在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ubuntu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下可能需要执行命令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Managing Kernel Resources</w:t>
      </w:r>
    </w:p>
    <w:p w:rsidR="005B6474" w:rsidRPr="00843057" w:rsidRDefault="005B6474" w:rsidP="005B6474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5B6474" w:rsidRPr="00843057" w:rsidRDefault="005B6474" w:rsidP="005B6474">
      <w:pPr>
        <w:widowControl/>
        <w:shd w:val="clear" w:color="auto" w:fill="FAFAFA"/>
        <w:spacing w:before="75" w:line="432" w:lineRule="auto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bookmarkStart w:id="3" w:name="t6"/>
      <w:bookmarkEnd w:id="3"/>
      <w:r w:rsidRPr="00843057">
        <w:rPr>
          <w:rFonts w:ascii="Arial" w:eastAsia="宋体" w:hAnsi="Arial" w:cs="Arial"/>
          <w:b/>
          <w:bCs/>
          <w:color w:val="404040"/>
          <w:kern w:val="0"/>
          <w:szCs w:val="21"/>
        </w:rPr>
        <w:t>主要选项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31"/>
        <w:gridCol w:w="2619"/>
        <w:gridCol w:w="353"/>
        <w:gridCol w:w="2235"/>
      </w:tblGrid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是否优化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原因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max_connections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允许客户端连接的最大数目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因为在测试的过程中，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100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个连接已经足够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fsync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强制把数据同步更新到磁盘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因为系统的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IO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压力很大，为了更好的测试其他配置的影响，把改参数改为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off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shared_buffers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24MB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决定有多少内存可以被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PostgreSQL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用于缓存数据（推荐内存的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1/4)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在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IO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压力很大的情况下，提高该值可以减少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IO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work_mem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1MB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使内部排序和一些复杂的查询都在这个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buffer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中完成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有助提高排序等操作的速度，并且减低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IO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effective_cache_size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128MB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优化器假设一个查询可以用的最大内存，和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shared_buffers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无关（推荐内存的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1/2)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设置稍大，优化器更倾向使用索引扫描而不是顺序扫描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maintenance_work_mem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16MB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这里定义的内存只是被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VACUUM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等耗费资源较多的命令调用时使用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把该值调大，能加快命令的执行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wal_buffer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768kB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日志缓存区的大小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可以降低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IO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，如果遇上比较多的并发短事务，应该和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commit_delay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一起用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checkpoint_segments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设置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wal log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的最大数量数（一个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log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的大小为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16M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默认的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48M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的缓存是一个严重的瓶颈，基本上都要设置为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以上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checkpoint_completion_target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表示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checkpoint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的完成时间要在两个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checkpoint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间隔时间的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N%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内完成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能降低平均写入的开销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commit_delay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事务提交后，日志写到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wal log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上到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wal_buffer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写入到磁盘的时间间隔。需要配合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commit_sibling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能够一次写入多个事务，减少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IO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，提高性能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commit_siblings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设置触发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commit_delay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的并发事务数，根据并发事务多少来配置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减少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IO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，提高性能</w:t>
            </w:r>
          </w:p>
        </w:tc>
      </w:tr>
    </w:tbl>
    <w:p w:rsidR="005B6474" w:rsidRPr="00843057" w:rsidRDefault="005B6474" w:rsidP="005B6474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5B6474" w:rsidRPr="00843057" w:rsidRDefault="005B6474" w:rsidP="005B6474">
      <w:pPr>
        <w:widowControl/>
        <w:shd w:val="clear" w:color="auto" w:fill="FAFAFA"/>
        <w:spacing w:before="75" w:after="75" w:line="432" w:lineRule="auto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bookmarkStart w:id="4" w:name="t7"/>
      <w:bookmarkEnd w:id="4"/>
      <w:r w:rsidRPr="00843057">
        <w:rPr>
          <w:rFonts w:ascii="Arial" w:eastAsia="宋体" w:hAnsi="Arial" w:cs="Arial"/>
          <w:b/>
          <w:bCs/>
          <w:color w:val="404040"/>
          <w:kern w:val="0"/>
          <w:szCs w:val="21"/>
        </w:rPr>
        <w:t>测试数据</w:t>
      </w:r>
    </w:p>
    <w:p w:rsidR="005B6474" w:rsidRPr="00843057" w:rsidRDefault="005B6474" w:rsidP="005B6474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 w:line="432" w:lineRule="auto"/>
        <w:ind w:left="825" w:right="18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测试的数据是运行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3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次，取平均值。</w:t>
      </w:r>
    </w:p>
    <w:p w:rsidR="005B6474" w:rsidRPr="00843057" w:rsidRDefault="005B6474" w:rsidP="005B6474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 w:line="432" w:lineRule="auto"/>
        <w:ind w:left="825" w:right="18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关闭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fsync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是为了更好的体现出其他参数对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PostgreSQL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的影响。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701"/>
        <w:gridCol w:w="780"/>
        <w:gridCol w:w="1500"/>
        <w:gridCol w:w="1695"/>
      </w:tblGrid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修改值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事务总数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tps(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包括建立连接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tps(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不包括建立连接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)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默认设置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8464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140.999792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141.016182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fsync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92571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1479.969755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1480.163355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shared_buffers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1GB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100055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1635.759275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1635.977823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work_mem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10MB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101209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1665.804812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1666.04082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effective_cache_size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2GB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98209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1636.733152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1636.970271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maintenance_work_mem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512MB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92930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1548.029233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1548.223108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checkpoint_segments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195982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3265.995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3266.471064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checkpoint_completion_target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194390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3239.406493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3239.842596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wal_buffer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8MB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198639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3310.241458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3310.724067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恢复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fsync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11157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185.883542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185.909849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commit_delay &amp;&amp; commit_siblings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10 &amp;&amp; 4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11229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187.103538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187.131747</w:t>
            </w:r>
          </w:p>
        </w:tc>
      </w:tr>
    </w:tbl>
    <w:p w:rsidR="005B6474" w:rsidRPr="00843057" w:rsidRDefault="005B6474" w:rsidP="005B6474">
      <w:pPr>
        <w:widowControl/>
        <w:shd w:val="clear" w:color="auto" w:fill="FAFAFA"/>
        <w:spacing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5B6474" w:rsidRPr="00843057" w:rsidRDefault="005B6474" w:rsidP="005B6474">
      <w:pPr>
        <w:widowControl/>
        <w:shd w:val="clear" w:color="auto" w:fill="FAFAFA"/>
        <w:spacing w:before="75" w:line="432" w:lineRule="auto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bookmarkStart w:id="5" w:name="t8"/>
      <w:bookmarkEnd w:id="5"/>
      <w:r w:rsidRPr="00843057">
        <w:rPr>
          <w:rFonts w:ascii="Arial" w:eastAsia="宋体" w:hAnsi="Arial" w:cs="Arial"/>
          <w:b/>
          <w:bCs/>
          <w:color w:val="404040"/>
          <w:kern w:val="0"/>
          <w:szCs w:val="21"/>
        </w:rPr>
        <w:t>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0"/>
        <w:gridCol w:w="1500"/>
        <w:gridCol w:w="1695"/>
      </w:tblGrid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事务总数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tps(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包括建立连接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tps(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不包括建立连接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)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优化前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8464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140.999792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141.016182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优化后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(fsync=on)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11229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187.103538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187.131747</w:t>
            </w:r>
          </w:p>
        </w:tc>
      </w:tr>
      <w:tr w:rsidR="005B6474" w:rsidRPr="00843057" w:rsidTr="00B22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优化后</w:t>
            </w: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(fsync=off)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198639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3310.241458</w:t>
            </w:r>
          </w:p>
        </w:tc>
        <w:tc>
          <w:tcPr>
            <w:tcW w:w="0" w:type="auto"/>
            <w:vAlign w:val="center"/>
            <w:hideMark/>
          </w:tcPr>
          <w:p w:rsidR="005B6474" w:rsidRPr="00843057" w:rsidRDefault="005B6474" w:rsidP="00B2226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43057">
              <w:rPr>
                <w:rFonts w:ascii="Arial" w:eastAsia="宋体" w:hAnsi="Arial" w:cs="Arial"/>
                <w:kern w:val="0"/>
                <w:sz w:val="18"/>
                <w:szCs w:val="18"/>
              </w:rPr>
              <w:t>3310.724067</w:t>
            </w:r>
          </w:p>
        </w:tc>
      </w:tr>
    </w:tbl>
    <w:p w:rsidR="005B6474" w:rsidRPr="00843057" w:rsidRDefault="005B6474" w:rsidP="005B6474">
      <w:pPr>
        <w:widowControl/>
        <w:shd w:val="clear" w:color="auto" w:fill="FAFAFA"/>
        <w:spacing w:before="150" w:line="432" w:lineRule="auto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43057">
        <w:rPr>
          <w:rFonts w:ascii="Arial" w:eastAsia="宋体" w:hAnsi="Arial" w:cs="Arial"/>
          <w:color w:val="404040"/>
          <w:kern w:val="0"/>
          <w:szCs w:val="21"/>
        </w:rPr>
        <w:t>在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fsync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打开的情况下，优化后性能能够提升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30%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左右。因为有部分优化选项在默认的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SQL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测试语句中没有体现出它的优势，如果到实际测试中，提升应该不止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30%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。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br/>
      </w:r>
      <w:r w:rsidRPr="00843057">
        <w:rPr>
          <w:rFonts w:ascii="Arial" w:eastAsia="宋体" w:hAnsi="Arial" w:cs="Arial"/>
          <w:color w:val="404040"/>
          <w:kern w:val="0"/>
          <w:szCs w:val="21"/>
        </w:rPr>
        <w:t>测试的过程中，主要的瓶颈就在系统的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IO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，如果需要减少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IO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的负荷，最直接的方法就是把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fsync</w:t>
      </w:r>
      <w:r w:rsidRPr="00843057">
        <w:rPr>
          <w:rFonts w:ascii="Arial" w:eastAsia="宋体" w:hAnsi="Arial" w:cs="Arial"/>
          <w:color w:val="404040"/>
          <w:kern w:val="0"/>
          <w:szCs w:val="21"/>
        </w:rPr>
        <w:t>关闭，但是这样就会在掉电的情况下，可能会丢失部分数据。</w:t>
      </w:r>
    </w:p>
    <w:p w:rsidR="005B6474" w:rsidRDefault="005B6474" w:rsidP="005B6474"/>
    <w:p w:rsidR="00A31F76" w:rsidRPr="005B6474" w:rsidRDefault="00FE1EE6">
      <w:bookmarkStart w:id="6" w:name="_GoBack"/>
      <w:bookmarkEnd w:id="6"/>
    </w:p>
    <w:sectPr w:rsidR="00A31F76" w:rsidRPr="005B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EE6" w:rsidRDefault="00FE1EE6" w:rsidP="005B6474">
      <w:r>
        <w:separator/>
      </w:r>
    </w:p>
  </w:endnote>
  <w:endnote w:type="continuationSeparator" w:id="0">
    <w:p w:rsidR="00FE1EE6" w:rsidRDefault="00FE1EE6" w:rsidP="005B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EE6" w:rsidRDefault="00FE1EE6" w:rsidP="005B6474">
      <w:r>
        <w:separator/>
      </w:r>
    </w:p>
  </w:footnote>
  <w:footnote w:type="continuationSeparator" w:id="0">
    <w:p w:rsidR="00FE1EE6" w:rsidRDefault="00FE1EE6" w:rsidP="005B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03E0"/>
    <w:multiLevelType w:val="multilevel"/>
    <w:tmpl w:val="991C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16135"/>
    <w:multiLevelType w:val="multilevel"/>
    <w:tmpl w:val="D06A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240D5"/>
    <w:multiLevelType w:val="multilevel"/>
    <w:tmpl w:val="F3C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04452"/>
    <w:multiLevelType w:val="multilevel"/>
    <w:tmpl w:val="923C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AD"/>
    <w:rsid w:val="005B6474"/>
    <w:rsid w:val="007B15AD"/>
    <w:rsid w:val="009B3495"/>
    <w:rsid w:val="00BD049D"/>
    <w:rsid w:val="00F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EE962F-4459-4BEA-B018-4AB444FD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2014-08-20T03:34:00Z</dcterms:created>
  <dcterms:modified xsi:type="dcterms:W3CDTF">2014-08-20T03:34:00Z</dcterms:modified>
</cp:coreProperties>
</file>