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Редовна 24.01.2023 г.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Бяха повече варианта. Двата варианта за 9ти поток са на снимките(А група и Б група).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Трети вариант са следните въпроси 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Дървета. Основни понятия, свойства, дефиниции и класификации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Backtracking алгоритми. Определение, свойства, примери.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Задачи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Имаш два масива А и B и трябва да вземеш елементите, които имат еднакви индекси и различни стойности и да ги запишеш в масив C. След това на двойките съседни елементи да им намериш най-големия общ делител и този делител да го запишеш в четвърти масив.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Даден е двумерен масив А с n реда. Запишете стойностите от двата диагонала на двумерния масив в едномерен масив B. Сортирайте B в друг едномерен масив C в низходящ ред.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