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DB" w:rsidRPr="00A042DB" w:rsidRDefault="00A042DB" w:rsidP="00A04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42DB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proofErr w:type="gramEnd"/>
      <w:r w:rsidRPr="00A042DB">
        <w:rPr>
          <w:rFonts w:ascii="Times New Roman" w:eastAsia="Times New Roman" w:hAnsi="Times New Roman" w:cs="Times New Roman"/>
          <w:sz w:val="24"/>
          <w:szCs w:val="24"/>
        </w:rPr>
        <w:t xml:space="preserve"> PRO 951</w:t>
      </w:r>
    </w:p>
    <w:p w:rsidR="00A042DB" w:rsidRPr="00A042DB" w:rsidRDefault="00A042DB" w:rsidP="00A04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2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042DB">
        <w:rPr>
          <w:rFonts w:ascii="Times New Roman" w:eastAsia="Times New Roman" w:hAnsi="Times New Roman" w:cs="Times New Roman"/>
          <w:sz w:val="24"/>
          <w:szCs w:val="24"/>
        </w:rPr>
        <w:t>bizhub</w:t>
      </w:r>
      <w:proofErr w:type="spellEnd"/>
      <w:r w:rsidRPr="00A042DB">
        <w:rPr>
          <w:rFonts w:ascii="Times New Roman" w:eastAsia="Times New Roman" w:hAnsi="Times New Roman" w:cs="Times New Roman"/>
          <w:sz w:val="24"/>
          <w:szCs w:val="24"/>
        </w:rPr>
        <w:t xml:space="preserve"> PRO 951 delivers real value to any print production environment -- with high-speed 95 ppm B&amp;W output, high paper and toner capacity, standard built-in print control and compact footprint to save space on your production floor.</w:t>
      </w:r>
    </w:p>
    <w:p w:rsidR="00355E4F" w:rsidRDefault="00355E4F" w:rsidP="00A042DB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042DB" w:rsidRPr="00A042DB" w:rsidTr="00A042DB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A042DB" w:rsidRPr="00A042DB" w:rsidRDefault="00A042DB" w:rsidP="00A04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A042DB" w:rsidRPr="00A042DB" w:rsidTr="00A042DB">
        <w:trPr>
          <w:tblCellSpacing w:w="0" w:type="dxa"/>
        </w:trPr>
        <w:tc>
          <w:tcPr>
            <w:tcW w:w="2500" w:type="pct"/>
            <w:hideMark/>
          </w:tcPr>
          <w:p w:rsidR="00A042DB" w:rsidRPr="00A042DB" w:rsidRDefault="00A042DB" w:rsidP="00A042D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95 ppm in high-resolution B&amp;W</w:t>
            </w:r>
          </w:p>
          <w:p w:rsidR="00A042DB" w:rsidRPr="00A042DB" w:rsidRDefault="00A042DB" w:rsidP="00A042DB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1,500,000 page monthly volume</w:t>
            </w:r>
          </w:p>
        </w:tc>
        <w:tc>
          <w:tcPr>
            <w:tcW w:w="2500" w:type="pct"/>
            <w:hideMark/>
          </w:tcPr>
          <w:p w:rsidR="00A042DB" w:rsidRPr="00A042DB" w:rsidRDefault="00A042DB" w:rsidP="00A042D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9,000-sheet maximum paper capacity</w:t>
            </w:r>
          </w:p>
          <w:p w:rsidR="00A042DB" w:rsidRPr="00A042DB" w:rsidRDefault="00A042DB" w:rsidP="00A042DB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Pro-quality inline finishing options</w:t>
            </w:r>
          </w:p>
        </w:tc>
      </w:tr>
      <w:tr w:rsidR="00A042DB" w:rsidRPr="00A042DB" w:rsidTr="00A042DB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A042DB" w:rsidRPr="00A042DB" w:rsidRDefault="00A042DB" w:rsidP="00A042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042DB" w:rsidRPr="00A042DB" w:rsidRDefault="00A042DB" w:rsidP="00A042D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High-speed B&amp;W print/copy output of 95 ppm B&amp;W, with Reversing Auto Document Feeder for fast scanning of hard-copy originals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Tandem Printing capability lets you connect two units for up to 190 ppm output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1200 x 1200 DPI resolution with advanced LED technology to smoother halftones and sharper text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15” color touch-screen display on digital printer for simple on-board press control optional preview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Simitri</w:t>
            </w:r>
            <w:proofErr w:type="spellEnd"/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® HD toner with biomass to reduce environmental impact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9,000-sheet maximum paper capacity to handle the longest press runs with less reloading</w:t>
            </w:r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Accepts paper sizes up to 12 x 18” and weights up to 350 </w:t>
            </w:r>
            <w:proofErr w:type="spellStart"/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duplex capability up to 300 </w:t>
            </w:r>
            <w:proofErr w:type="spellStart"/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gsm</w:t>
            </w:r>
            <w:proofErr w:type="spellEnd"/>
          </w:p>
          <w:p w:rsidR="00A042DB" w:rsidRPr="00A042DB" w:rsidRDefault="00A042DB" w:rsidP="00A042DB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42DB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controller, flexible scanning to email, FTP, SMB, HDD, and TWAIN scanning</w:t>
            </w:r>
          </w:p>
        </w:tc>
      </w:tr>
    </w:tbl>
    <w:p w:rsidR="00A042DB" w:rsidRPr="00A042DB" w:rsidRDefault="00A042DB" w:rsidP="00A042DB">
      <w:bookmarkStart w:id="0" w:name="_GoBack"/>
      <w:bookmarkEnd w:id="0"/>
    </w:p>
    <w:sectPr w:rsidR="00A042DB" w:rsidRPr="00A0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46"/>
    <w:multiLevelType w:val="multilevel"/>
    <w:tmpl w:val="759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D2FC0"/>
    <w:multiLevelType w:val="multilevel"/>
    <w:tmpl w:val="407E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B4225"/>
    <w:multiLevelType w:val="multilevel"/>
    <w:tmpl w:val="6D06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84361"/>
    <w:multiLevelType w:val="multilevel"/>
    <w:tmpl w:val="505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364B8"/>
    <w:multiLevelType w:val="multilevel"/>
    <w:tmpl w:val="83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BB7BF1"/>
    <w:multiLevelType w:val="multilevel"/>
    <w:tmpl w:val="580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E66FDB"/>
    <w:multiLevelType w:val="multilevel"/>
    <w:tmpl w:val="FE42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F57EF1"/>
    <w:multiLevelType w:val="multilevel"/>
    <w:tmpl w:val="68F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1BD20C0"/>
    <w:multiLevelType w:val="multilevel"/>
    <w:tmpl w:val="46D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71CCC"/>
    <w:multiLevelType w:val="multilevel"/>
    <w:tmpl w:val="03A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39441F"/>
    <w:multiLevelType w:val="multilevel"/>
    <w:tmpl w:val="3E26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B35EB3"/>
    <w:multiLevelType w:val="multilevel"/>
    <w:tmpl w:val="725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C339C2"/>
    <w:multiLevelType w:val="multilevel"/>
    <w:tmpl w:val="2F40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8268A9"/>
    <w:multiLevelType w:val="multilevel"/>
    <w:tmpl w:val="B8FA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DB5752"/>
    <w:multiLevelType w:val="multilevel"/>
    <w:tmpl w:val="4CC6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4A66B0"/>
    <w:multiLevelType w:val="multilevel"/>
    <w:tmpl w:val="812C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52345F"/>
    <w:multiLevelType w:val="multilevel"/>
    <w:tmpl w:val="B434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5D0EC4"/>
    <w:multiLevelType w:val="multilevel"/>
    <w:tmpl w:val="6F1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D52961"/>
    <w:multiLevelType w:val="multilevel"/>
    <w:tmpl w:val="49A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2A4F8D"/>
    <w:multiLevelType w:val="multilevel"/>
    <w:tmpl w:val="277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8E6525"/>
    <w:multiLevelType w:val="multilevel"/>
    <w:tmpl w:val="F2B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3C52D7"/>
    <w:multiLevelType w:val="multilevel"/>
    <w:tmpl w:val="76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1D4788"/>
    <w:multiLevelType w:val="multilevel"/>
    <w:tmpl w:val="F5EE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3303D4"/>
    <w:multiLevelType w:val="multilevel"/>
    <w:tmpl w:val="38E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B24FCE"/>
    <w:multiLevelType w:val="multilevel"/>
    <w:tmpl w:val="990E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6522C6"/>
    <w:multiLevelType w:val="multilevel"/>
    <w:tmpl w:val="856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A24A22"/>
    <w:multiLevelType w:val="multilevel"/>
    <w:tmpl w:val="952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91A1BEC"/>
    <w:multiLevelType w:val="multilevel"/>
    <w:tmpl w:val="B44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0D7F0D"/>
    <w:multiLevelType w:val="multilevel"/>
    <w:tmpl w:val="E0FE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DD76FF9"/>
    <w:multiLevelType w:val="multilevel"/>
    <w:tmpl w:val="D160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C57C21"/>
    <w:multiLevelType w:val="multilevel"/>
    <w:tmpl w:val="A798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2E0531"/>
    <w:multiLevelType w:val="multilevel"/>
    <w:tmpl w:val="BA6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DE49F2"/>
    <w:multiLevelType w:val="multilevel"/>
    <w:tmpl w:val="2FA8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E1E7FB5"/>
    <w:multiLevelType w:val="multilevel"/>
    <w:tmpl w:val="21E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ED61E5"/>
    <w:multiLevelType w:val="multilevel"/>
    <w:tmpl w:val="D6A0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315E21"/>
    <w:multiLevelType w:val="multilevel"/>
    <w:tmpl w:val="A266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8A3780"/>
    <w:multiLevelType w:val="multilevel"/>
    <w:tmpl w:val="F14C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C81BF4"/>
    <w:multiLevelType w:val="multilevel"/>
    <w:tmpl w:val="432C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117879"/>
    <w:multiLevelType w:val="multilevel"/>
    <w:tmpl w:val="3A56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264D5F"/>
    <w:multiLevelType w:val="multilevel"/>
    <w:tmpl w:val="DBCA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2F6739"/>
    <w:multiLevelType w:val="multilevel"/>
    <w:tmpl w:val="697E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DC2346"/>
    <w:multiLevelType w:val="multilevel"/>
    <w:tmpl w:val="F08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F4026F"/>
    <w:multiLevelType w:val="multilevel"/>
    <w:tmpl w:val="F70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602ADE"/>
    <w:multiLevelType w:val="multilevel"/>
    <w:tmpl w:val="9F0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94DFD"/>
    <w:multiLevelType w:val="multilevel"/>
    <w:tmpl w:val="305A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3"/>
  </w:num>
  <w:num w:numId="5">
    <w:abstractNumId w:val="31"/>
  </w:num>
  <w:num w:numId="6">
    <w:abstractNumId w:val="6"/>
  </w:num>
  <w:num w:numId="7">
    <w:abstractNumId w:val="19"/>
  </w:num>
  <w:num w:numId="8">
    <w:abstractNumId w:val="28"/>
  </w:num>
  <w:num w:numId="9">
    <w:abstractNumId w:val="20"/>
  </w:num>
  <w:num w:numId="10">
    <w:abstractNumId w:val="43"/>
  </w:num>
  <w:num w:numId="11">
    <w:abstractNumId w:val="5"/>
  </w:num>
  <w:num w:numId="12">
    <w:abstractNumId w:val="7"/>
  </w:num>
  <w:num w:numId="13">
    <w:abstractNumId w:val="4"/>
  </w:num>
  <w:num w:numId="14">
    <w:abstractNumId w:val="42"/>
  </w:num>
  <w:num w:numId="15">
    <w:abstractNumId w:val="34"/>
  </w:num>
  <w:num w:numId="16">
    <w:abstractNumId w:val="38"/>
  </w:num>
  <w:num w:numId="17">
    <w:abstractNumId w:val="23"/>
  </w:num>
  <w:num w:numId="18">
    <w:abstractNumId w:val="24"/>
  </w:num>
  <w:num w:numId="19">
    <w:abstractNumId w:val="25"/>
  </w:num>
  <w:num w:numId="20">
    <w:abstractNumId w:val="35"/>
  </w:num>
  <w:num w:numId="21">
    <w:abstractNumId w:val="9"/>
  </w:num>
  <w:num w:numId="22">
    <w:abstractNumId w:val="37"/>
  </w:num>
  <w:num w:numId="23">
    <w:abstractNumId w:val="33"/>
  </w:num>
  <w:num w:numId="24">
    <w:abstractNumId w:val="40"/>
  </w:num>
  <w:num w:numId="25">
    <w:abstractNumId w:val="8"/>
  </w:num>
  <w:num w:numId="26">
    <w:abstractNumId w:val="22"/>
  </w:num>
  <w:num w:numId="27">
    <w:abstractNumId w:val="12"/>
  </w:num>
  <w:num w:numId="28">
    <w:abstractNumId w:val="18"/>
  </w:num>
  <w:num w:numId="29">
    <w:abstractNumId w:val="39"/>
  </w:num>
  <w:num w:numId="30">
    <w:abstractNumId w:val="26"/>
  </w:num>
  <w:num w:numId="31">
    <w:abstractNumId w:val="2"/>
  </w:num>
  <w:num w:numId="32">
    <w:abstractNumId w:val="11"/>
  </w:num>
  <w:num w:numId="33">
    <w:abstractNumId w:val="36"/>
  </w:num>
  <w:num w:numId="34">
    <w:abstractNumId w:val="21"/>
  </w:num>
  <w:num w:numId="35">
    <w:abstractNumId w:val="10"/>
  </w:num>
  <w:num w:numId="36">
    <w:abstractNumId w:val="30"/>
  </w:num>
  <w:num w:numId="37">
    <w:abstractNumId w:val="0"/>
  </w:num>
  <w:num w:numId="38">
    <w:abstractNumId w:val="32"/>
  </w:num>
  <w:num w:numId="39">
    <w:abstractNumId w:val="3"/>
  </w:num>
  <w:num w:numId="40">
    <w:abstractNumId w:val="44"/>
  </w:num>
  <w:num w:numId="41">
    <w:abstractNumId w:val="17"/>
  </w:num>
  <w:num w:numId="42">
    <w:abstractNumId w:val="41"/>
  </w:num>
  <w:num w:numId="43">
    <w:abstractNumId w:val="15"/>
  </w:num>
  <w:num w:numId="44">
    <w:abstractNumId w:val="16"/>
  </w:num>
  <w:num w:numId="45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502E06"/>
    <w:rsid w:val="006136A0"/>
    <w:rsid w:val="00633DCE"/>
    <w:rsid w:val="00646B8E"/>
    <w:rsid w:val="00654256"/>
    <w:rsid w:val="007634B5"/>
    <w:rsid w:val="0078505C"/>
    <w:rsid w:val="0080587B"/>
    <w:rsid w:val="0093309D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2015-08-10T17:43:00Z</dcterms:created>
  <dcterms:modified xsi:type="dcterms:W3CDTF">2015-08-10T17:43:00Z</dcterms:modified>
</cp:coreProperties>
</file>