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Bin-guided fast-tile pyramid architecture — comprehensive runbook</w:t>
      </w:r>
    </w:p>
    <w:p>
      <w:r>
        <w:rPr>
          <w:b/>
        </w:rPr>
        <w:t>Status:</w:t>
      </w:r>
      <w:r>
        <w:t xml:space="preserve"> Production. Validated end-to-end on H100 PCIe (Hyperbolic.xyz) 2026-05-12. Bin-guided per-tile rendering with full corrected pipeline (classification + weight floor + apron crossfade + tile-order switch). Reusable guide hierarchy permanently archived on HF.</w:t>
      </w:r>
    </w:p>
    <w:p>
      <w:r>
        <w:rPr>
          <w:b/>
        </w:rPr>
        <w:t>Audience:</w:t>
      </w:r>
      <w:r>
        <w:t xml:space="preserve"> Bo Chen (project owner) + future Claude/AI instances asked to operate this pipeline. Section 0 is the LLM ingest header — chunk it and paste into any AI to get a guided walkthrough instead of reading 1500 lines.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0 — LLM ingest header (read me first if you're an AI)</w:t>
      </w:r>
    </w:p>
    <w:p>
      <w:pPr>
        <w:pStyle w:val="Heading3"/>
      </w:pPr>
      <w:r>
        <w:t>How to use this document with an AI</w:t>
      </w:r>
    </w:p>
    <w:p>
      <w:r>
        <w:t xml:space="preserve">This doc is structured for AI-assisted operation. Each major section is a coherent unit; chunk on </w:t>
      </w:r>
      <w:r>
        <w:rPr>
          <w:rFonts w:ascii="Consolas" w:hAnsi="Consolas"/>
          <w:sz w:val="18"/>
        </w:rPr>
        <w:t>## Section N</w:t>
      </w:r>
      <w:r>
        <w:t xml:space="preserve"> boundaries and the AI gets enough context to answer correctly without the full file.</w:t>
      </w:r>
    </w:p>
    <w:p>
      <w:r>
        <w:rPr>
          <w:b/>
        </w:rPr>
        <w:t>Suggested system prompt for the assistant: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You are helping Bo Chen operate the Buddhabrot CUDA tile-pyramid rendering</w:t>
        <w:br/>
        <w:t>pipeline. The reference manual is BIN_GUIDED_TILE_PYRAMID.md. Bo prefers</w:t>
        <w:br/>
        <w:t>direct, unpadded answers; no apology theater. When he asks how to do X,</w:t>
        <w:br/>
        <w:t>give him the exact commands from the runbook, not paraphrases. If a</w:t>
        <w:br/>
        <w:t>command requires substitution (paths, GPU counts, sample budgets), show</w:t>
        <w:br/>
        <w:t>both the template and a worked example with sensible defaults.</w:t>
        <w:br/>
        <w:br/>
        <w:t>Constraints:</w:t>
        <w:br/>
        <w:t xml:space="preserve">  - Renderer code is at C:\buddhabrot-main\cuda-render-16k\ on his Windows</w:t>
        <w:br/>
        <w:t xml:space="preserve">    box. Cloud pods clone https://github.com/bochen2029-pixel/buddhabrot-cuda-multigpu</w:t>
        <w:br/>
        <w:t xml:space="preserve">  - HF bucket: bochen2079/buddhabrot. Token in $HF_TOKEN or ~/.hf_token.</w:t>
        <w:br/>
        <w:t xml:space="preserve">  - Canonical view: center -0.5935417456742, 0.04166264380232; zoom 0.5;</w:t>
        <w:br/>
        <w:t xml:space="preserve">    rotation 90°; sample-radius 2.5. Don't propose alternatives.</w:t>
        <w:br/>
        <w:t xml:space="preserve">  - IS production trims: 0.137/0.098/0.056 (the per-tile defaults).</w:t>
        <w:br/>
        <w:t xml:space="preserve">  - Source-render trims: 0.74/0.74/0.52 (full-frame canonical match).</w:t>
        <w:br/>
        <w:t xml:space="preserve">  - Banned: --target-r/g/b in any script. Banned: uniform-mode trims</w:t>
        <w:br/>
        <w:t xml:space="preserve">    (0.2673/0.2051/0.1270) in production IS renders.</w:t>
        <w:br/>
        <w:t xml:space="preserve">  - When suggesting cloud providers: RunPod Secure or Lambda. Avoid</w:t>
        <w:br/>
        <w:t xml:space="preserve">    RunPod Community (bandwidth-throttled). Hyperbolic works but has</w:t>
        <w:br/>
        <w:t xml:space="preserve">    quirks documented in Section 4.</w:t>
        <w:br/>
        <w:br/>
        <w:t>If asked a question the runbook doesn't answer: say so. Don't invent.</w:t>
      </w:r>
    </w:p>
    <w:p>
      <w:pPr>
        <w:pStyle w:val="Heading3"/>
      </w:pPr>
      <w:r>
        <w:t>Chunk routing — "I need to..."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Need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Read section</w:t>
            </w:r>
          </w:p>
        </w:tc>
      </w:tr>
      <w:tr>
        <w:tc>
          <w:tcPr>
            <w:tcW w:type="dxa" w:w="4986"/>
          </w:tcPr>
          <w:p>
            <w:r/>
            <w:r>
              <w:t>Pick a cloud provider</w:t>
            </w:r>
          </w:p>
        </w:tc>
        <w:tc>
          <w:tcPr>
            <w:tcW w:type="dxa" w:w="4986"/>
          </w:tcPr>
          <w:p>
            <w:r/>
            <w:r>
              <w:t>§4 (Provider walkthroughs)</w:t>
            </w:r>
          </w:p>
        </w:tc>
      </w:tr>
      <w:tr>
        <w:tc>
          <w:tcPr>
            <w:tcW w:type="dxa" w:w="4986"/>
          </w:tcPr>
          <w:p>
            <w:r/>
            <w:r>
              <w:t>Set up SSH / Web Terminal</w:t>
            </w:r>
          </w:p>
        </w:tc>
        <w:tc>
          <w:tcPr>
            <w:tcW w:type="dxa" w:w="4986"/>
          </w:tcPr>
          <w:p>
            <w:r/>
            <w:r>
              <w:t>§4.1 (RunPod) or §4.3 (Hyperbolic)</w:t>
            </w:r>
          </w:p>
        </w:tc>
      </w:tr>
      <w:tr>
        <w:tc>
          <w:tcPr>
            <w:tcW w:type="dxa" w:w="4986"/>
          </w:tcPr>
          <w:p>
            <w:r/>
            <w:r>
              <w:t>Bootstrap the renderer on a fresh pod</w:t>
            </w:r>
          </w:p>
        </w:tc>
        <w:tc>
          <w:tcPr>
            <w:tcW w:type="dxa" w:w="4986"/>
          </w:tcPr>
          <w:p>
            <w:r/>
            <w:r>
              <w:t>§4.5 (bootstrap one-liner)</w:t>
            </w:r>
          </w:p>
        </w:tc>
      </w:tr>
      <w:tr>
        <w:tc>
          <w:tcPr>
            <w:tcW w:type="dxa" w:w="4986"/>
          </w:tcPr>
          <w:p>
            <w:r/>
            <w:r>
              <w:t>Build the binary</w:t>
            </w:r>
          </w:p>
        </w:tc>
        <w:tc>
          <w:tcPr>
            <w:tcW w:type="dxa" w:w="4986"/>
          </w:tcPr>
          <w:p>
            <w:r/>
            <w:r>
              <w:t>§4.6 (compile step)</w:t>
            </w:r>
          </w:p>
        </w:tc>
      </w:tr>
      <w:tr>
        <w:tc>
          <w:tcPr>
            <w:tcW w:type="dxa" w:w="4986"/>
          </w:tcPr>
          <w:p>
            <w:r/>
            <w:r>
              <w:t>Render a brand new tile pyramid</w:t>
            </w:r>
          </w:p>
        </w:tc>
        <w:tc>
          <w:tcPr>
            <w:tcW w:type="dxa" w:w="4986"/>
          </w:tcPr>
          <w:p>
            <w:r/>
            <w:r>
              <w:t>§5.A (Workflow A)</w:t>
            </w:r>
          </w:p>
        </w:tc>
      </w:tr>
      <w:tr>
        <w:tc>
          <w:tcPr>
            <w:tcW w:type="dxa" w:w="4986"/>
          </w:tcPr>
          <w:p>
            <w:r/>
            <w:r>
              <w:t>Grow the source bin for cleaner guides</w:t>
            </w:r>
          </w:p>
        </w:tc>
        <w:tc>
          <w:tcPr>
            <w:tcW w:type="dxa" w:w="4986"/>
          </w:tcPr>
          <w:p>
            <w:r/>
            <w:r>
              <w:t>§5.B (Workflow B)</w:t>
            </w:r>
          </w:p>
        </w:tc>
      </w:tr>
      <w:tr>
        <w:tc>
          <w:tcPr>
            <w:tcW w:type="dxa" w:w="4986"/>
          </w:tcPr>
          <w:p>
            <w:r/>
            <w:r>
              <w:t>Pull viewer to local + view in browser</w:t>
            </w:r>
          </w:p>
        </w:tc>
        <w:tc>
          <w:tcPr>
            <w:tcW w:type="dxa" w:w="4986"/>
          </w:tcPr>
          <w:p>
            <w:r/>
            <w:r>
              <w:t>§5.C (Workflow C)</w:t>
            </w:r>
          </w:p>
        </w:tc>
      </w:tr>
      <w:tr>
        <w:tc>
          <w:tcPr>
            <w:tcW w:type="dxa" w:w="4986"/>
          </w:tcPr>
          <w:p>
            <w:r/>
            <w:r>
              <w:t>Recover from a crash mid-render</w:t>
            </w:r>
          </w:p>
        </w:tc>
        <w:tc>
          <w:tcPr>
            <w:tcW w:type="dxa" w:w="4986"/>
          </w:tcPr>
          <w:p>
            <w:r/>
            <w:r>
              <w:t>§5.D (Workflow D)</w:t>
            </w:r>
          </w:p>
        </w:tc>
      </w:tr>
      <w:tr>
        <w:tc>
          <w:tcPr>
            <w:tcW w:type="dxa" w:w="4986"/>
          </w:tcPr>
          <w:p>
            <w:r/>
            <w:r>
              <w:t>Pick the right tile-rendering order</w:t>
            </w:r>
          </w:p>
        </w:tc>
        <w:tc>
          <w:tcPr>
            <w:tcW w:type="dxa" w:w="4986"/>
          </w:tcPr>
          <w:p>
            <w:r/>
            <w:r>
              <w:t>§3.5 (</w:t>
            </w:r>
            <w:r>
              <w:rPr>
                <w:rFonts w:ascii="Consolas" w:hAnsi="Consolas"/>
                <w:sz w:val="18"/>
              </w:rPr>
              <w:t>--tile-order</w:t>
            </w:r>
            <w:r>
              <w:t>)</w:t>
            </w:r>
          </w:p>
        </w:tc>
      </w:tr>
      <w:tr>
        <w:tc>
          <w:tcPr>
            <w:tcW w:type="dxa" w:w="4986"/>
          </w:tcPr>
          <w:p>
            <w:r/>
            <w:r>
              <w:t>Diagnose a slow pod</w:t>
            </w:r>
          </w:p>
        </w:tc>
        <w:tc>
          <w:tcPr>
            <w:tcW w:type="dxa" w:w="4986"/>
          </w:tcPr>
          <w:p>
            <w:r/>
            <w:r>
              <w:t>§4.7 (cloud diagnostics)</w:t>
            </w:r>
          </w:p>
        </w:tc>
      </w:tr>
      <w:tr>
        <w:tc>
          <w:tcPr>
            <w:tcW w:type="dxa" w:w="4986"/>
          </w:tcPr>
          <w:p>
            <w:r/>
            <w:r>
              <w:t>Free GPU memory after a fine-tune left it pinned</w:t>
            </w:r>
          </w:p>
        </w:tc>
        <w:tc>
          <w:tcPr>
            <w:tcW w:type="dxa" w:w="4986"/>
          </w:tcPr>
          <w:p>
            <w:r/>
            <w:r>
              <w:t>§4.8 (VRAM cleanup)</w:t>
            </w:r>
          </w:p>
        </w:tc>
      </w:tr>
      <w:tr>
        <w:tc>
          <w:tcPr>
            <w:tcW w:type="dxa" w:w="4986"/>
          </w:tcPr>
          <w:p>
            <w:r/>
            <w:r>
              <w:t>Quick command reference</w:t>
            </w:r>
          </w:p>
        </w:tc>
        <w:tc>
          <w:tcPr>
            <w:tcW w:type="dxa" w:w="4986"/>
          </w:tcPr>
          <w:p>
            <w:r/>
            <w:r>
              <w:t>§7 (Cheatsheets)</w:t>
            </w:r>
          </w:p>
        </w:tc>
      </w:tr>
      <w:tr>
        <w:tc>
          <w:tcPr>
            <w:tcW w:type="dxa" w:w="4986"/>
          </w:tcPr>
          <w:p>
            <w:r/>
            <w:r>
              <w:t>Why a thing broke</w:t>
            </w:r>
          </w:p>
        </w:tc>
        <w:tc>
          <w:tcPr>
            <w:tcW w:type="dxa" w:w="4986"/>
          </w:tcPr>
          <w:p>
            <w:r/>
            <w:r>
              <w:t>§8 (Known issues)</w:t>
            </w:r>
          </w:p>
        </w:tc>
      </w:tr>
      <w:tr>
        <w:tc>
          <w:tcPr>
            <w:tcW w:type="dxa" w:w="4986"/>
          </w:tcPr>
          <w:p>
            <w:r/>
            <w:r>
              <w:t>Plan a 128K / 256K / 512K render</w:t>
            </w:r>
          </w:p>
        </w:tc>
        <w:tc>
          <w:tcPr>
            <w:tcW w:type="dxa" w:w="4986"/>
          </w:tcPr>
          <w:p>
            <w:r/>
            <w:r>
              <w:t>§10 (Future directions)</w:t>
            </w:r>
          </w:p>
        </w:tc>
      </w:tr>
      <w:tr>
        <w:tc>
          <w:tcPr>
            <w:tcW w:type="dxa" w:w="4986"/>
          </w:tcPr>
          <w:p>
            <w:r/>
            <w:r>
              <w:t>Look up a term</w:t>
            </w:r>
          </w:p>
        </w:tc>
        <w:tc>
          <w:tcPr>
            <w:tcW w:type="dxa" w:w="4986"/>
          </w:tcPr>
          <w:p>
            <w:r/>
            <w:r>
              <w:t>§11 (Glossary)</w:t>
            </w:r>
          </w:p>
        </w:tc>
      </w:tr>
    </w:tbl>
    <w:p/>
    <w:p>
      <w:pPr>
        <w:pStyle w:val="Heading3"/>
      </w:pPr>
      <w:r>
        <w:t>File chunks (for token-budgeted ingest)</w:t>
      </w:r>
    </w:p>
    <w:p>
      <w:r>
        <w:t>Approximate chunks at H2 boundaries: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Section 0:  this header                         (~600 tokens)</w:t>
        <w:br/>
        <w:t>Section 1:  TL;DR + architectural premise        (~700)</w:t>
        <w:br/>
        <w:t>Section 2:  Why monolithic hits a wall           (~500)</w:t>
        <w:br/>
        <w:t>Section 3:  Four architectural insights          (~1500)</w:t>
        <w:br/>
        <w:t>Section 4:  Provider walkthroughs                (~3500)</w:t>
        <w:br/>
        <w:t>Section 5:  Operational workflows                (~3000)</w:t>
        <w:br/>
        <w:t>Section 6:  Tool reference                       (~1500)</w:t>
        <w:br/>
        <w:t>Section 7:  Cheatsheets                          (~2000)</w:t>
        <w:br/>
        <w:t>Section 8:  Known issues + fixes                 (~2000)</w:t>
        <w:br/>
        <w:t>Section 9:  Performance numbers                  (~800)</w:t>
        <w:br/>
        <w:t>Section 10: Future directions                    (~1500)</w:t>
        <w:br/>
        <w:t>Section 11: Glossary                             (~600)</w:t>
        <w:br/>
        <w:t>Section 12: Reference command snippets           (~1500)</w:t>
        <w:br/>
        <w:t>Total:                                          ~19000 tokens</w:t>
      </w:r>
    </w:p>
    <w:p>
      <w:r>
        <w:t>Most AI contexts can absorb the full document. Chunk only if you must.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1 — TL;DR</w:t>
      </w:r>
    </w:p>
    <w:p>
      <w:r>
        <w:t xml:space="preserve">A monolithic 32K or 64K Buddhabrot render spreads samples uniformly across all pixels, hitting a per-pixel-density wall regardless of total resolution. A </w:t>
      </w:r>
      <w:r>
        <w:rPr>
          <w:b/>
        </w:rPr>
        <w:t>per-tile rendering</w:t>
      </w:r>
      <w:r>
        <w:t xml:space="preserve"> approach with a </w:t>
      </w:r>
      <w:r>
        <w:rPr>
          <w:b/>
        </w:rPr>
        <w:t>bin-guided importance map</w:t>
      </w:r>
      <w:r>
        <w:t xml:space="preserve"> beats it by 2-3× per-pixel sharpness at the same wallclock, and runs </w:t>
      </w:r>
      <w:r>
        <w:rPr>
          <w:b/>
        </w:rPr>
        <w:t>~24× faster per atomic-add</w:t>
      </w:r>
      <w:r>
        <w:t xml:space="preserve"> due to L2 cache fit. This document captures the architecture, the four insights that make it work, the toolchain, and the operational procedures across two cloud providers.</w:t>
      </w:r>
    </w:p>
    <w:p>
      <w:r>
        <w:t xml:space="preserve">The full corrected pipeline produces a seamless OpenSeadragon-ready tile pyramid in </w:t>
      </w:r>
      <w:r>
        <w:rPr>
          <w:b/>
        </w:rPr>
        <w:t>~95 minutes on an H100 PCIe</w:t>
      </w:r>
      <w:r>
        <w:t>, with output that's measurably sharper than a 32K monolithic render that took 24 hours.</w:t>
      </w:r>
    </w:p>
    <w:p>
      <w:r>
        <w:rPr>
          <w:b/>
        </w:rPr>
        <w:t>Headline numbers (validated 2026-05-12 on H100 PCIe at Hyperbolic):</w:t>
      </w:r>
    </w:p>
    <w:p>
      <w:pPr>
        <w:pStyle w:val="ListBullet"/>
      </w:pPr>
      <w:r>
        <w:t>256-tile (16×16 grid) 64K stitched render: ~75 min render + 20 min post-processing</w:t>
      </w:r>
    </w:p>
    <w:p>
      <w:pPr>
        <w:pStyle w:val="ListBullet"/>
      </w:pPr>
      <w:r>
        <w:t>Per-tile throughput: 262 M/s aggregate (vs 11-12 M/s monolithic) = 22× speedup</w:t>
      </w:r>
    </w:p>
    <w:p>
      <w:pPr>
        <w:pStyle w:val="ListBullet"/>
      </w:pPr>
      <w:r>
        <w:t>Final viewer.tar size: ~1-2 GB (DZI pyramid, OpenSeadragon-ready)</w:t>
      </w:r>
    </w:p>
    <w:p>
      <w:pPr>
        <w:pStyle w:val="ListBullet"/>
      </w:pPr>
      <w:r>
        <w:t>Reusable guide hierarchy: 2.1 GB total (4K / 8K / 16K / 32K), permanent archive</w:t>
      </w:r>
    </w:p>
    <w:p>
      <w:pPr>
        <w:pStyle w:val="ListBullet"/>
      </w:pPr>
      <w:r>
        <w:t>Cost on Hyperbolic H100: ~$3-5 for end-to-end run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2 — Why monolithic hits a wall</w:t>
      </w:r>
    </w:p>
    <w:p>
      <w:r>
        <w:t>Three compounding factors limit monolithic Buddhabrot rendering past 32K: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Mechanism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Atomic contention</w:t>
            </w:r>
          </w:p>
        </w:tc>
        <w:tc>
          <w:tcPr>
            <w:tcW w:type="dxa" w:w="4986"/>
          </w:tcPr>
          <w:p>
            <w:r/>
            <w:r>
              <w:t xml:space="preserve">19 GB histogram (32K × 24K × 3 × uint64) doesn't fit in any cache. Every </w:t>
            </w:r>
            <w:r>
              <w:rPr>
                <w:rFonts w:ascii="Consolas" w:hAnsi="Consolas"/>
                <w:sz w:val="18"/>
              </w:rPr>
              <w:t>atomicAdd(uint64)</w:t>
            </w:r>
            <w:r>
              <w:t xml:space="preserve"> bounces to HBM3 with ~400 cycle latency. Throughput caps around 11-12 M/s on H100.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Sample dilution</w:t>
            </w:r>
          </w:p>
        </w:tc>
        <w:tc>
          <w:tcPr>
            <w:tcW w:type="dxa" w:w="4986"/>
          </w:tcPr>
          <w:p>
            <w:r/>
            <w:r>
              <w:t>At 24h wallclock = 920 B samples / 800 Mpx = 1140 traj/px native — sounds reasonable, but heavy-tailed orbit distribution means filament pixels see far fewer effective samples than the average suggests.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No focus</w:t>
            </w:r>
          </w:p>
        </w:tc>
        <w:tc>
          <w:tcPr>
            <w:tcW w:type="dxa" w:w="4986"/>
          </w:tcPr>
          <w:p>
            <w:r/>
            <w:r>
              <w:t>Every sample is treated equally regardless of where its orbit lands. Bright-region pixels and noise-floor pixels get the same sample budget.</w:t>
            </w:r>
          </w:p>
        </w:tc>
      </w:tr>
    </w:tbl>
    <w:p/>
    <w:p>
      <w:r>
        <w:t>The result: you can throw 24 hours of H100 at 32K and still see visible Monte Carlo noise when you deep-zoom. Going to 64K monolithic spreads the SAME samples across 4× more pixels — empty resolution, not detail.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3 — The four architectural insights</w:t>
      </w:r>
    </w:p>
    <w:p>
      <w:pPr>
        <w:pStyle w:val="Heading3"/>
      </w:pPr>
      <w:r>
        <w:t>3.1 Per-tile L2 cache locality (the real reason this works)</w:t>
      </w:r>
    </w:p>
    <w:p>
      <w:r>
        <w:t xml:space="preserve">When the histogram fits in L2 cache (50 MB on H100), atomic adds resolve in cache instead of HBM. </w:t>
      </w:r>
      <w:r>
        <w:rPr>
          <w:b/>
        </w:rPr>
        <w:t>4K tiles produce a ~19 MB stride-relevant working set that's L2-resident</w:t>
      </w:r>
      <w:r>
        <w:t>, vs a 32K monolithic's 19 GB that thrashes the cache 100% of the time.</w:t>
      </w:r>
    </w:p>
    <w:p>
      <w:r>
        <w:t>Measured throughput on H100 PCIe: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Workload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Throughput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Bottleneck</w:t>
            </w:r>
          </w:p>
        </w:tc>
      </w:tr>
      <w:tr>
        <w:tc>
          <w:tcPr>
            <w:tcW w:type="dxa" w:w="3324"/>
          </w:tcPr>
          <w:p>
            <w:r/>
            <w:r>
              <w:t>32K monolithic IS</w:t>
            </w:r>
          </w:p>
        </w:tc>
        <w:tc>
          <w:tcPr>
            <w:tcW w:type="dxa" w:w="3324"/>
          </w:tcPr>
          <w:p>
            <w:r/>
            <w:r>
              <w:t>11-12 M/s</w:t>
            </w:r>
          </w:p>
        </w:tc>
        <w:tc>
          <w:tcPr>
            <w:tcW w:type="dxa" w:w="3324"/>
          </w:tcPr>
          <w:p>
            <w:r/>
            <w:r>
              <w:t>HBM atomic latency</w:t>
            </w:r>
          </w:p>
        </w:tc>
      </w:tr>
      <w:tr>
        <w:tc>
          <w:tcPr>
            <w:tcW w:type="dxa" w:w="3324"/>
          </w:tcPr>
          <w:p>
            <w:r/>
            <w:r>
              <w:t>8×8 = 64 tiles @ 4K each</w:t>
            </w:r>
          </w:p>
        </w:tc>
        <w:tc>
          <w:tcPr>
            <w:tcW w:type="dxa" w:w="3324"/>
          </w:tcPr>
          <w:p>
            <w:r/>
            <w:r>
              <w:t>~50 M/s/tile aggregate</w:t>
            </w:r>
          </w:p>
        </w:tc>
        <w:tc>
          <w:tcPr>
            <w:tcW w:type="dxa" w:w="3324"/>
          </w:tcPr>
          <w:p>
            <w:r/>
            <w:r>
              <w:t>Some cache misses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16×16 = 256 tiles @ 4K each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262 M/s/tile aggregate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L2 hot working set</w:t>
            </w:r>
          </w:p>
        </w:tc>
      </w:tr>
    </w:tbl>
    <w:p/>
    <w:p>
      <w:r>
        <w:rPr>
          <w:b/>
        </w:rPr>
        <w:t>22× speedup from the same kernel, just smaller histograms.</w:t>
      </w:r>
      <w:r>
        <w:t xml:space="preserve"> This is not parallelism — it's algorithmic. You cannot replicate this efficiency by throwing more GPUs at a monolithic workload.</w:t>
      </w:r>
    </w:p>
    <w:p>
      <w:pPr>
        <w:pStyle w:val="Heading3"/>
      </w:pPr>
      <w:r>
        <w:t>3.2 Per-tile view-aware IMap with bin-guided weighting</w:t>
      </w:r>
    </w:p>
    <w:p>
      <w:r>
        <w:t>Each tile renders a sub-region of the canonical view (e.g., 1/256 of c-space at 16×16 grid). Three importance-map options: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IMap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Resolution per c-area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IS efficiency</w:t>
            </w:r>
          </w:p>
        </w:tc>
      </w:tr>
      <w:tr>
        <w:tc>
          <w:tcPr>
            <w:tcW w:type="dxa" w:w="3324"/>
          </w:tcPr>
          <w:p>
            <w:r/>
            <w:r>
              <w:t>Canonical orbit-length (</w:t>
            </w:r>
            <w:r>
              <w:rPr>
                <w:rFonts w:ascii="Consolas" w:hAnsi="Consolas"/>
                <w:sz w:val="18"/>
              </w:rPr>
              <w:t>imap.bin</w:t>
            </w:r>
            <w:r>
              <w:t>)</w:t>
            </w:r>
          </w:p>
        </w:tc>
        <w:tc>
          <w:tcPr>
            <w:tcW w:type="dxa" w:w="3324"/>
          </w:tcPr>
          <w:p>
            <w:r/>
            <w:r>
              <w:t>Sparse — 1024² cells over full disk</w:t>
            </w:r>
          </w:p>
        </w:tc>
        <w:tc>
          <w:tcPr>
            <w:tcW w:type="dxa" w:w="3324"/>
          </w:tcPr>
          <w:p>
            <w:r/>
            <w:r>
              <w:t>Same as monolithic</w:t>
            </w:r>
          </w:p>
        </w:tc>
      </w:tr>
      <w:tr>
        <w:tc>
          <w:tcPr>
            <w:tcW w:type="dxa" w:w="3324"/>
          </w:tcPr>
          <w:p>
            <w:r/>
            <w:r>
              <w:t>View-aware (</w:t>
            </w:r>
            <w:r>
              <w:rPr>
                <w:rFonts w:ascii="Consolas" w:hAnsi="Consolas"/>
                <w:sz w:val="18"/>
              </w:rPr>
              <w:t>--build-view-imap</w:t>
            </w:r>
            <w:r>
              <w:t>)</w:t>
            </w:r>
          </w:p>
        </w:tc>
        <w:tc>
          <w:tcPr>
            <w:tcW w:type="dxa" w:w="3324"/>
          </w:tcPr>
          <w:p>
            <w:r/>
            <w:r>
              <w:t>Concentrated — 1024² cells over the tile's c-region (64× higher per-area)</w:t>
            </w:r>
          </w:p>
        </w:tc>
        <w:tc>
          <w:tcPr>
            <w:tcW w:type="dxa" w:w="3324"/>
          </w:tcPr>
          <w:p>
            <w:r/>
            <w:r>
              <w:t>2-3× better than canonical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Bin-guided view-aware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--guide-bin guide_*.gbin</w:t>
            </w:r>
            <w:r>
              <w:t>)</w:t>
            </w:r>
          </w:p>
        </w:tc>
        <w:tc>
          <w:tcPr>
            <w:tcW w:type="dxa" w:w="3324"/>
          </w:tcPr>
          <w:p>
            <w:r/>
            <w:r>
              <w:t>Same 1024² cells but weighted by the guide's brightness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3-5× better</w:t>
            </w:r>
            <w:r>
              <w:t xml:space="preserve"> for visually-important regions</w:t>
            </w:r>
          </w:p>
        </w:tc>
      </w:tr>
    </w:tbl>
    <w:p/>
    <w:p>
      <w:r>
        <w:t xml:space="preserve">The bin-guided variant uses a previously-rendered high-quality </w:t>
      </w:r>
      <w:r>
        <w:rPr>
          <w:rFonts w:ascii="Consolas" w:hAnsi="Consolas"/>
          <w:sz w:val="18"/>
        </w:rPr>
        <w:t>.bin</w:t>
      </w:r>
      <w:r>
        <w:t xml:space="preserve"> (downsampled) as a </w:t>
      </w:r>
      <w:r>
        <w:rPr>
          <w:b/>
        </w:rPr>
        <w:t>prior over image-space importance</w:t>
      </w:r>
      <w:r>
        <w:t xml:space="preserve">. During IMap construction, each viewport-hit's contribution to its c-cell is weighted by </w:t>
      </w:r>
      <w:r>
        <w:rPr>
          <w:rFonts w:ascii="Consolas" w:hAnsi="Consolas"/>
          <w:sz w:val="18"/>
        </w:rPr>
        <w:t>guide[orbit_landing_pixel]</w:t>
      </w:r>
      <w:r>
        <w:t>. C-values whose orbits hit bright pixels (per the guide) get amplified IMap weight. Result: samples concentrate where they produce visible output.</w:t>
      </w:r>
    </w:p>
    <w:p>
      <w:pPr>
        <w:pStyle w:val="Heading3"/>
      </w:pPr>
      <w:r>
        <w:t>3.3 Tile classification (prevents over-concentration)</w:t>
      </w:r>
    </w:p>
    <w:p>
      <w:r>
        <w:t xml:space="preserve">Bin-guided IS amplifies existing density inequality. Bright regions get even more samples; dim regions get nearly zero. </w:t>
      </w:r>
      <w:r>
        <w:rPr>
          <w:b/>
        </w:rPr>
        <w:t>At tile boundaries this creates visible tonal islands</w:t>
      </w:r>
      <w:r>
        <w:t xml:space="preserve"> — adjacent tiles can have wildly different brightness distributions, manifesting as 16×16 grid dot patterns at low pyramid zoom levels.</w:t>
      </w:r>
    </w:p>
    <w:p>
      <w:r>
        <w:rPr>
          <w:b/>
        </w:rPr>
        <w:t>Fix:</w:t>
      </w:r>
      <w:r>
        <w:t xml:space="preserve"> classify tiles by guide-density before rendering. Tiles where </w:t>
      </w:r>
      <w:r>
        <w:rPr>
          <w:rFonts w:ascii="Consolas" w:hAnsi="Consolas"/>
          <w:sz w:val="18"/>
        </w:rPr>
        <w:t>max(guide_region) &lt; threshold</w:t>
      </w:r>
      <w:r>
        <w:t xml:space="preserve"> use the canonical IMap (uniform-ish coverage) instead of bin-guided. Bright tiles get full bin-guided treatment.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guide_region_max = guide[tile_y0:tile_y1, tile_x0:tile_x1].max()</w:t>
        <w:br/>
        <w:t>if guide_region_max &lt; THRESHOLD:</w:t>
        <w:br/>
        <w:t xml:space="preserve">    # Use canonical IMap — no IS amplification on dim background</w:t>
        <w:br/>
        <w:t xml:space="preserve">    cmd += ["--imap", "imap.bin"]</w:t>
        <w:br/>
        <w:t>else:</w:t>
        <w:br/>
        <w:t xml:space="preserve">    # Use bin-guided view-IMap — concentrate on bright structure</w:t>
        <w:br/>
        <w:t xml:space="preserve">    cmd += ["--build-view-imap", f"{tile}_imap.bin", "--guide-bin", "guide.gbin"]</w:t>
      </w:r>
    </w:p>
    <w:p>
      <w:r>
        <w:t xml:space="preserve">Default threshold: 2000 (~3% of uint16 max). Configurable via </w:t>
      </w:r>
      <w:r>
        <w:rPr>
          <w:rFonts w:ascii="Consolas" w:hAnsi="Consolas"/>
          <w:sz w:val="18"/>
        </w:rPr>
        <w:t>--classify-threshold</w:t>
      </w:r>
      <w:r>
        <w:t>. Set 0 to disable.</w:t>
      </w:r>
    </w:p>
    <w:p>
      <w:pPr>
        <w:pStyle w:val="Heading3"/>
      </w:pPr>
      <w:r>
        <w:t>3.4 Weight floor in the kernel (smooths tile-tile discontinuities)</w:t>
      </w:r>
    </w:p>
    <w:p>
      <w:r>
        <w:t xml:space="preserve">Even bright-classified tiles can have within-tile regions where the guide is zero. The kernel's </w:t>
      </w:r>
      <w:r>
        <w:rPr>
          <w:rFonts w:ascii="Consolas" w:hAnsi="Consolas"/>
          <w:sz w:val="18"/>
        </w:rPr>
        <w:t>--guide-min-weight N</w:t>
      </w:r>
      <w:r>
        <w:t xml:space="preserve"> parameter ensures every viewport-hit contributes at least </w:t>
      </w:r>
      <w:r>
        <w:rPr>
          <w:rFonts w:ascii="Consolas" w:hAnsi="Consolas"/>
          <w:sz w:val="18"/>
        </w:rPr>
        <w:t>N</w:t>
      </w:r>
      <w:r>
        <w:t xml:space="preserve"> to its IMap cell: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unsigned int w = (guide[pixel] &gt;&gt; 8);  // top-8-bits: range [0, 255]</w:t>
        <w:br/>
        <w:t>if (w &lt; guide_min_weight) w = guide_min_weight;  // floor: baseline coverage</w:t>
        <w:br/>
        <w:t>weighted_hits += w;</w:t>
      </w:r>
    </w:p>
    <w:p>
      <w:r>
        <w:t>Default for tile pyramids: 8. Tunable 0-64. Zero = pure bin-guided (artifact-prone for tile pyramids); higher = smoother but reduces concentration benefit.</w:t>
      </w:r>
    </w:p>
    <w:p>
      <w:pPr>
        <w:pStyle w:val="Heading3"/>
      </w:pPr>
      <w:r>
        <w:t>3.5 Tile rendering order (`--tile-order`) — crash resilience</w:t>
      </w:r>
    </w:p>
    <w:p>
      <w:r>
        <w:rPr>
          <w:b/>
        </w:rPr>
        <w:t>Added 2026-05-12, commit `5275a15`.</w:t>
      </w:r>
      <w:r>
        <w:t xml:space="preserve"> Today's run hit a GPU fault state at tile #199 (r13c09) that required mass-stubbing 38 tiles to recover. Under row-major (default) ordering the crashed region was bottom-right empty background — acceptable. If the crash had hit a body-region tile instead, ~50% of the visible artifact would be missing.</w:t>
      </w:r>
    </w:p>
    <w:p>
      <w:r>
        <w:rPr>
          <w:b/>
        </w:rPr>
        <w:t>Inversion:</w:t>
      </w:r>
      <w:r>
        <w:t xml:space="preserve"> render the bright/structural tiles first so a mid-run crash leaves the empty corners unrendered (acceptable) rather than the body cusp (catastrophic).</w:t>
      </w:r>
    </w:p>
    <w:p>
      <w:r>
        <w:rPr>
          <w:rFonts w:ascii="Consolas" w:hAnsi="Consolas"/>
          <w:sz w:val="18"/>
        </w:rPr>
        <w:t>tools/render_fast_tiles.py --tile-order {naive,brightness,spiral,brightness-spiral}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Strategy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Behavior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Use when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naive</w:t>
            </w:r>
            <w:r>
              <w:t xml:space="preserve"> (default)</w:t>
            </w:r>
          </w:p>
        </w:tc>
        <w:tc>
          <w:tcPr>
            <w:tcW w:type="dxa" w:w="3324"/>
          </w:tcPr>
          <w:p>
            <w:r/>
            <w:r>
              <w:t>row-major top-to-bottom left-to-right</w:t>
            </w:r>
          </w:p>
        </w:tc>
        <w:tc>
          <w:tcPr>
            <w:tcW w:type="dxa" w:w="3324"/>
          </w:tcPr>
          <w:p>
            <w:r/>
            <w:r>
              <w:t>unchanged existing behavior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brightness</w:t>
            </w:r>
          </w:p>
        </w:tc>
        <w:tc>
          <w:tcPr>
            <w:tcW w:type="dxa" w:w="3324"/>
          </w:tcPr>
          <w:p>
            <w:r/>
            <w:r>
              <w:t>DESC by guide region max — body cusp first, empty last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best for crash-resilience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spiral</w:t>
            </w:r>
          </w:p>
        </w:tc>
        <w:tc>
          <w:tcPr>
            <w:tcW w:type="dxa" w:w="3324"/>
          </w:tcPr>
          <w:p>
            <w:r/>
            <w:r>
              <w:t>ASC by distance from brightness-weighted centroid</w:t>
            </w:r>
          </w:p>
        </w:tc>
        <w:tc>
          <w:tcPr>
            <w:tcW w:type="dxa" w:w="3324"/>
          </w:tcPr>
          <w:p>
            <w:r/>
            <w:r>
              <w:t>center-out radial; single-mode brightness only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brightness-spiral</w:t>
            </w:r>
          </w:p>
        </w:tc>
        <w:tc>
          <w:tcPr>
            <w:tcW w:type="dxa" w:w="3324"/>
          </w:tcPr>
          <w:p>
            <w:r/>
            <w:r>
              <w:t>top 25% by brightness, remainder by spiral from centroid</w:t>
            </w:r>
          </w:p>
        </w:tc>
        <w:tc>
          <w:tcPr>
            <w:tcW w:type="dxa" w:w="3324"/>
          </w:tcPr>
          <w:p>
            <w:r/>
            <w:r>
              <w:t>hybrid for multi-modal images</w:t>
            </w:r>
          </w:p>
        </w:tc>
      </w:tr>
    </w:tbl>
    <w:p/>
    <w:p>
      <w:r>
        <w:t xml:space="preserve">All non-naive modes require </w:t>
      </w:r>
      <w:r>
        <w:rPr>
          <w:rFonts w:ascii="Consolas" w:hAnsi="Consolas"/>
          <w:sz w:val="18"/>
        </w:rPr>
        <w:t>--guide-bin</w:t>
      </w:r>
      <w:r>
        <w:t>. Falls back to naive with WARN if guide unavailable. Works for both serial (</w:t>
      </w:r>
      <w:r>
        <w:rPr>
          <w:rFonts w:ascii="Consolas" w:hAnsi="Consolas"/>
          <w:sz w:val="18"/>
        </w:rPr>
        <w:t>--num-gpus 1</w:t>
      </w:r>
      <w:r>
        <w:t>) and parallel (</w:t>
      </w:r>
      <w:r>
        <w:rPr>
          <w:rFonts w:ascii="Consolas" w:hAnsi="Consolas"/>
          <w:sz w:val="18"/>
        </w:rPr>
        <w:t>--num-gpus N</w:t>
      </w:r>
      <w:r>
        <w:t>) paths — submission order into the ThreadPoolExecutor determines which tiles get STARTED first.</w:t>
      </w:r>
    </w:p>
    <w:p>
      <w:r>
        <w:rPr>
          <w:b/>
        </w:rPr>
        <w:t>Recommendation:</w:t>
      </w:r>
      <w:r>
        <w:t xml:space="preserve"> use </w:t>
      </w:r>
      <w:r>
        <w:rPr>
          <w:rFonts w:ascii="Consolas" w:hAnsi="Consolas"/>
          <w:sz w:val="18"/>
        </w:rPr>
        <w:t>brightness</w:t>
      </w:r>
      <w:r>
        <w:t xml:space="preserve"> on long renders or on shared/preemptible hardware. Use </w:t>
      </w:r>
      <w:r>
        <w:rPr>
          <w:rFonts w:ascii="Consolas" w:hAnsi="Consolas"/>
          <w:sz w:val="18"/>
        </w:rPr>
        <w:t>naive</w:t>
      </w:r>
      <w:r>
        <w:t xml:space="preserve"> for short renders where order doesn't matter.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4 — Cloud provider walkthroughs</w:t>
      </w:r>
    </w:p>
    <w:p>
      <w:r>
        <w:t>The Buddhabrot pipeline runs on any Linux GPU box with CUDA 12.6+ (Blackwell sm_120 inclusion). Two providers are documented in detail; a third is referenced for capacity overflow.</w:t>
      </w:r>
    </w:p>
    <w:p>
      <w:pPr>
        <w:pStyle w:val="Heading3"/>
      </w:pPr>
      <w:r>
        <w:t>4.1 RunPod Secure Cloud (RECOMMENDED for production)</w:t>
      </w:r>
    </w:p>
    <w:p>
      <w:r>
        <w:rPr>
          <w:b/>
        </w:rPr>
        <w:t>Why:</w:t>
      </w:r>
      <w:r>
        <w:t xml:space="preserve"> dedicated tenancy means no shared-HBM contention. Web Terminal eliminates SSH key drama. Pricing is competitive.</w:t>
      </w:r>
    </w:p>
    <w:p>
      <w:r>
        <w:rPr>
          <w:b/>
        </w:rPr>
        <w:t>Pricing (May 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GPU</w:t>
            </w:r>
          </w:p>
        </w:tc>
        <w:tc>
          <w:tcPr>
            <w:tcW w:type="dxa" w:w="249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Tier</w:t>
            </w:r>
          </w:p>
        </w:tc>
        <w:tc>
          <w:tcPr>
            <w:tcW w:type="dxa" w:w="249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$/hr</w:t>
            </w:r>
          </w:p>
        </w:tc>
        <w:tc>
          <w:tcPr>
            <w:tcW w:type="dxa" w:w="249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493"/>
          </w:tcPr>
          <w:p>
            <w:r/>
            <w:r>
              <w:t>H100 PCIe</w:t>
            </w:r>
          </w:p>
        </w:tc>
        <w:tc>
          <w:tcPr>
            <w:tcW w:type="dxa" w:w="2493"/>
          </w:tcPr>
          <w:p>
            <w:r/>
            <w:r>
              <w:t>Secure</w:t>
            </w:r>
          </w:p>
        </w:tc>
        <w:tc>
          <w:tcPr>
            <w:tcW w:type="dxa" w:w="2493"/>
          </w:tcPr>
          <w:p>
            <w:r/>
            <w:r>
              <w:t>$2.49</w:t>
            </w:r>
          </w:p>
        </w:tc>
        <w:tc>
          <w:tcPr>
            <w:tcW w:type="dxa" w:w="2493"/>
          </w:tcPr>
          <w:p>
            <w:r/>
            <w:r>
              <w:t>best $/perf for tile renders</w:t>
            </w:r>
          </w:p>
        </w:tc>
      </w:tr>
      <w:tr>
        <w:tc>
          <w:tcPr>
            <w:tcW w:type="dxa" w:w="2493"/>
          </w:tcPr>
          <w:p>
            <w:r/>
            <w:r>
              <w:t>H100 SXM5</w:t>
            </w:r>
          </w:p>
        </w:tc>
        <w:tc>
          <w:tcPr>
            <w:tcW w:type="dxa" w:w="2493"/>
          </w:tcPr>
          <w:p>
            <w:r/>
            <w:r>
              <w:t>Secure</w:t>
            </w:r>
          </w:p>
        </w:tc>
        <w:tc>
          <w:tcPr>
            <w:tcW w:type="dxa" w:w="2493"/>
          </w:tcPr>
          <w:p>
            <w:r/>
            <w:r>
              <w:t>$3.49</w:t>
            </w:r>
          </w:p>
        </w:tc>
        <w:tc>
          <w:tcPr>
            <w:tcW w:type="dxa" w:w="2493"/>
          </w:tcPr>
          <w:p>
            <w:r/>
            <w:r>
              <w:t>NVLink, marginal benefit for single-tile workload</w:t>
            </w:r>
          </w:p>
        </w:tc>
      </w:tr>
      <w:tr>
        <w:tc>
          <w:tcPr>
            <w:tcW w:type="dxa" w:w="2493"/>
          </w:tcPr>
          <w:p>
            <w:r/>
            <w:r>
              <w:t>H200 SXM5</w:t>
            </w:r>
          </w:p>
        </w:tc>
        <w:tc>
          <w:tcPr>
            <w:tcW w:type="dxa" w:w="2493"/>
          </w:tcPr>
          <w:p>
            <w:r/>
            <w:r>
              <w:t>Secure</w:t>
            </w:r>
          </w:p>
        </w:tc>
        <w:tc>
          <w:tcPr>
            <w:tcW w:type="dxa" w:w="2493"/>
          </w:tcPr>
          <w:p>
            <w:r/>
            <w:r>
              <w:t>$3.99</w:t>
            </w:r>
          </w:p>
        </w:tc>
        <w:tc>
          <w:tcPr>
            <w:tcW w:type="dxa" w:w="2493"/>
          </w:tcPr>
          <w:p>
            <w:r/>
            <w:r>
              <w:t>141 GB HBM3e — overkill for tiles, useful for 64K monolithic</w:t>
            </w:r>
          </w:p>
        </w:tc>
      </w:tr>
      <w:tr>
        <w:tc>
          <w:tcPr>
            <w:tcW w:type="dxa" w:w="2493"/>
          </w:tcPr>
          <w:p>
            <w:r/>
            <w:r>
              <w:t>H100 PCIe</w:t>
            </w:r>
          </w:p>
        </w:tc>
        <w:tc>
          <w:tcPr>
            <w:tcW w:type="dxa" w:w="2493"/>
          </w:tcPr>
          <w:p>
            <w:r/>
            <w:r>
              <w:t>Community</w:t>
            </w:r>
          </w:p>
        </w:tc>
        <w:tc>
          <w:tcPr>
            <w:tcW w:type="dxa" w:w="2493"/>
          </w:tcPr>
          <w:p>
            <w:r/>
            <w:r>
              <w:t>$1.99</w:t>
            </w:r>
          </w:p>
        </w:tc>
        <w:tc>
          <w:tcPr>
            <w:tcW w:type="dxa" w:w="2493"/>
          </w:tcPr>
          <w:p>
            <w:r/>
            <w:r>
              <w:rPr>
                <w:b/>
              </w:rPr>
              <w:t>AVOID — shared HBM, throttled</w:t>
            </w:r>
          </w:p>
        </w:tc>
      </w:tr>
    </w:tbl>
    <w:p/>
    <w:p>
      <w:r>
        <w:rPr>
          <w:b/>
        </w:rPr>
        <w:t>Step-by-step from zero:</w:t>
      </w:r>
    </w:p>
    <w:p>
      <w:pPr>
        <w:pStyle w:val="ListNumber"/>
      </w:pPr>
      <w:r>
        <w:t>Sign up at https://www.runpod.io. Add ~$20 of credit (covers ~6 hr of H100 work).</w:t>
      </w:r>
    </w:p>
    <w:p>
      <w:pPr>
        <w:pStyle w:val="ListNumber"/>
      </w:pPr>
      <w:r>
        <w:t>Console → Deploy → GPU Pod.</w:t>
      </w:r>
    </w:p>
    <w:p>
      <w:pPr>
        <w:pStyle w:val="ListNumber"/>
      </w:pPr>
      <w:r>
        <w:t xml:space="preserve">Select </w:t>
      </w:r>
      <w:r>
        <w:rPr>
          <w:b/>
        </w:rPr>
        <w:t>H100 PCIe</w:t>
      </w:r>
      <w:r>
        <w:t xml:space="preserve"> in </w:t>
      </w:r>
      <w:r>
        <w:rPr>
          <w:b/>
        </w:rPr>
        <w:t>Secure Cloud</w:t>
      </w:r>
      <w:r>
        <w:t xml:space="preserve"> (not Community).</w:t>
      </w:r>
    </w:p>
    <w:p>
      <w:pPr>
        <w:pStyle w:val="ListNumber"/>
      </w:pPr>
      <w:r>
        <w:t xml:space="preserve">Template: </w:t>
      </w:r>
      <w:r>
        <w:rPr>
          <w:rFonts w:ascii="Consolas" w:hAnsi="Consolas"/>
          <w:sz w:val="18"/>
        </w:rPr>
        <w:t>runpod/pytorch:2.4.0-py3.11-cuda12.4.1-devel-ubuntu22.04</w:t>
      </w:r>
      <w:r>
        <w:t xml:space="preserve"> — the </w:t>
      </w:r>
      <w:r>
        <w:rPr>
          <w:rFonts w:ascii="Consolas" w:hAnsi="Consolas"/>
          <w:sz w:val="18"/>
        </w:rPr>
        <w:t>-devel</w:t>
      </w:r>
      <w:r>
        <w:t xml:space="preserve"> suffix is critical (runtime images lack nvcc).</w:t>
      </w:r>
    </w:p>
    <w:p>
      <w:pPr>
        <w:pStyle w:val="ListNumber"/>
      </w:pPr>
      <w:r>
        <w:t>Storage: 200 GB container volume + 0 GB persistent. Tile renders fit in 100 GB; 200 gives margin.</w:t>
      </w:r>
    </w:p>
    <w:p>
      <w:pPr>
        <w:pStyle w:val="ListNumber"/>
      </w:pPr>
      <w:r>
        <w:t>Optional: tick "Expose TCP Ports" + paste your SSH pubkey if you want SSH access. Skip it for Web Terminal-only.</w:t>
      </w:r>
    </w:p>
    <w:p>
      <w:pPr>
        <w:pStyle w:val="ListNumber"/>
      </w:pPr>
      <w:r>
        <w:t>Deploy. Wait ~2 min for boot.</w:t>
      </w:r>
    </w:p>
    <w:p>
      <w:pPr>
        <w:pStyle w:val="ListNumber"/>
      </w:pPr>
      <w:r>
        <w:t>Click "Connect" → "Start Web Terminal". Browser-based bash shell opens.</w:t>
      </w:r>
    </w:p>
    <w:p>
      <w:r>
        <w:rPr>
          <w:b/>
        </w:rPr>
        <w:t>Web Terminal access is enough for everything.</w:t>
      </w:r>
      <w:r>
        <w:t xml:space="preserve"> No SSH key dance. File transfers go via HF bucket, not SCP.</w:t>
      </w:r>
    </w:p>
    <w:p>
      <w:pPr>
        <w:pStyle w:val="Heading3"/>
      </w:pPr>
      <w:r>
        <w:t>4.2 RunPod Community Cloud — AVOID for Buddhabrot</w:t>
      </w:r>
    </w:p>
    <w:p>
      <w:r>
        <w:rPr>
          <w:b/>
        </w:rPr>
        <w:t>Verified 2026-05-08:</w:t>
      </w:r>
      <w:r>
        <w:t xml:space="preserve"> H100 SXM5 80GB HBM3 reported 100% GPU util but only </w:t>
      </w:r>
      <w:r>
        <w:rPr>
          <w:b/>
        </w:rPr>
        <w:t>146 W power draw out of 700 W cap (21%)</w:t>
      </w:r>
      <w:r>
        <w:t xml:space="preserve">. Diagnosis: shared HBM bandwidth with other tenants; SMs idle waiting on atomic writes. Observed throughput </w:t>
      </w:r>
      <w:r>
        <w:rPr>
          <w:b/>
        </w:rPr>
        <w:t>12.1 M/s</w:t>
      </w:r>
      <w:r>
        <w:t xml:space="preserve"> vs estimated 40-60 M/s.</w:t>
      </w:r>
    </w:p>
    <w:p>
      <w:r>
        <w:t xml:space="preserve">The atomic-bound Buddhabrot kernel is exactly the workload that exposes shared-tenancy bandwidth contention. </w:t>
      </w:r>
      <w:r>
        <w:rPr>
          <w:b/>
        </w:rPr>
        <w:t>Community Cloud's lower price is a false economy</w:t>
      </w:r>
      <w:r>
        <w:t xml:space="preserve"> — you pay $1/hr less and get 3-4× slower throughput.</w:t>
      </w:r>
    </w:p>
    <w:p>
      <w:r>
        <w:t>For non-bandwidth-bound work (compile, dev, single-GPU LLM inference) Community is fine. Buddhabrot, no.</w:t>
      </w:r>
    </w:p>
    <w:p>
      <w:pPr>
        <w:pStyle w:val="Heading3"/>
      </w:pPr>
      <w:r>
        <w:t>4.3 Hyperbolic.xyz (works, with quirks)</w:t>
      </w:r>
    </w:p>
    <w:p>
      <w:r>
        <w:rPr>
          <w:b/>
        </w:rPr>
        <w:t>Why use it:</w:t>
      </w:r>
      <w:r>
        <w:t xml:space="preserve"> sometimes RunPod Secure has no H100 capacity. Hyperbolic has 8×H100s available when RunPod doesn't.</w:t>
      </w:r>
    </w:p>
    <w:p>
      <w:r>
        <w:rPr>
          <w:b/>
        </w:rPr>
        <w:t>Pricing (May 2026):</w:t>
      </w:r>
      <w:r>
        <w:t xml:space="preserve"> 1× H100 SXM ~$2/hr, 8× ~$16/hr. Per-second billing.</w:t>
      </w:r>
    </w:p>
    <w:p>
      <w:r>
        <w:rPr>
          <w:b/>
        </w:rPr>
        <w:t>Quirks documented in the K0 LESSONS_LEARNED audit (memory file):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Quirk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Workaround</w:t>
            </w:r>
          </w:p>
        </w:tc>
      </w:tr>
      <w:tr>
        <w:tc>
          <w:tcPr>
            <w:tcW w:type="dxa" w:w="4986"/>
          </w:tcPr>
          <w:p>
            <w:r/>
            <w:r>
              <w:t>Single SSH key slot per account</w:t>
            </w:r>
          </w:p>
        </w:tc>
        <w:tc>
          <w:tcPr>
            <w:tcW w:type="dxa" w:w="4986"/>
          </w:tcPr>
          <w:p>
            <w:r/>
            <w:r>
              <w:t>Use Web Terminal (browser) — equivalent to SSH.</w:t>
            </w:r>
          </w:p>
        </w:tc>
      </w:tr>
      <w:tr>
        <w:tc>
          <w:tcPr>
            <w:tcW w:type="dxa" w:w="4986"/>
          </w:tcPr>
          <w:p>
            <w:r/>
            <w:r>
              <w:t>Non-root user (</w:t>
            </w:r>
            <w:r>
              <w:rPr>
                <w:rFonts w:ascii="Consolas" w:hAnsi="Consolas"/>
                <w:sz w:val="18"/>
              </w:rPr>
              <w:t>ubuntu</w:t>
            </w:r>
            <w:r>
              <w:t>) by default</w:t>
            </w:r>
          </w:p>
        </w:tc>
        <w:tc>
          <w:tcPr>
            <w:tcW w:type="dxa" w:w="4986"/>
          </w:tcPr>
          <w:p>
            <w:r/>
            <w:r>
              <w:t xml:space="preserve">All commands work without </w:t>
            </w:r>
            <w:r>
              <w:rPr>
                <w:rFonts w:ascii="Consolas" w:hAnsi="Consolas"/>
                <w:sz w:val="18"/>
              </w:rPr>
              <w:t>sudo</w:t>
            </w:r>
            <w:r>
              <w:t xml:space="preserve">; </w:t>
            </w:r>
            <w:r>
              <w:rPr>
                <w:rFonts w:ascii="Consolas" w:hAnsi="Consolas"/>
                <w:sz w:val="18"/>
              </w:rPr>
              <w:t>sudo apt install tmux</w:t>
            </w:r>
            <w:r>
              <w:t xml:space="preserve"> if needed.</w:t>
            </w:r>
          </w:p>
        </w:tc>
      </w:tr>
      <w:tr>
        <w:tc>
          <w:tcPr>
            <w:tcW w:type="dxa" w:w="4986"/>
          </w:tcPr>
          <w:p>
            <w:r/>
            <w:r>
              <w:t xml:space="preserve">Network interface is </w:t>
            </w:r>
            <w:r>
              <w:rPr>
                <w:rFonts w:ascii="Consolas" w:hAnsi="Consolas"/>
                <w:sz w:val="18"/>
              </w:rPr>
              <w:t>ens3</w:t>
            </w:r>
            <w:r>
              <w:t xml:space="preserve"> not </w:t>
            </w:r>
            <w:r>
              <w:rPr>
                <w:rFonts w:ascii="Consolas" w:hAnsi="Consolas"/>
                <w:sz w:val="18"/>
              </w:rPr>
              <w:t>eth0</w:t>
            </w:r>
          </w:p>
        </w:tc>
        <w:tc>
          <w:tcPr>
            <w:tcW w:type="dxa" w:w="4986"/>
          </w:tcPr>
          <w:p>
            <w:r/>
            <w:r>
              <w:t xml:space="preserve">Mostly invisible; only matters if you script </w:t>
            </w:r>
            <w:r>
              <w:rPr>
                <w:rFonts w:ascii="Consolas" w:hAnsi="Consolas"/>
                <w:sz w:val="18"/>
              </w:rPr>
              <w:t>ip route</w:t>
            </w:r>
            <w:r>
              <w:t xml:space="preserve"> checks.</w:t>
            </w:r>
          </w:p>
        </w:tc>
      </w:tr>
      <w:tr>
        <w:tc>
          <w:tcPr>
            <w:tcW w:type="dxa" w:w="4986"/>
          </w:tcPr>
          <w:p>
            <w:r/>
            <w:r>
              <w:t>No systemd inside container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service</w:t>
            </w:r>
            <w:r>
              <w:t xml:space="preserve"> commands fail; use </w:t>
            </w:r>
            <w:r>
              <w:rPr>
                <w:rFonts w:ascii="Consolas" w:hAnsi="Consolas"/>
                <w:sz w:val="18"/>
              </w:rPr>
              <w:t>nohup</w:t>
            </w:r>
            <w:r>
              <w:t xml:space="preserve"> for background work.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screen</w:t>
            </w:r>
            <w:r>
              <w:t xml:space="preserve"> exits with </w:t>
            </w:r>
            <w:r>
              <w:rPr>
                <w:rFonts w:ascii="Consolas" w:hAnsi="Consolas"/>
                <w:sz w:val="18"/>
              </w:rPr>
              <w:t>[screen is terminating]</w:t>
            </w:r>
            <w:r>
              <w:t xml:space="preserve"> on stock image</w:t>
            </w:r>
          </w:p>
        </w:tc>
        <w:tc>
          <w:tcPr>
            <w:tcW w:type="dxa" w:w="4986"/>
          </w:tcPr>
          <w:p>
            <w:r/>
            <w:r>
              <w:t xml:space="preserve">Use </w:t>
            </w:r>
            <w:r>
              <w:rPr>
                <w:rFonts w:ascii="Consolas" w:hAnsi="Consolas"/>
                <w:sz w:val="18"/>
              </w:rPr>
              <w:t>tmux</w:t>
            </w:r>
            <w:r>
              <w:t xml:space="preserve"> instead (preinstalled on most templates). Alternative: </w:t>
            </w:r>
            <w:r>
              <w:rPr>
                <w:rFonts w:ascii="Consolas" w:hAnsi="Consolas"/>
                <w:sz w:val="18"/>
              </w:rPr>
              <w:t>SCREENDIR=~/.screen screen -d -m -S name cmd</w:t>
            </w:r>
            <w:r>
              <w:t>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pip install</w:t>
            </w:r>
            <w:r>
              <w:t xml:space="preserve"> may fail with PEP 668 "externally-managed-environment"</w:t>
            </w:r>
          </w:p>
        </w:tc>
        <w:tc>
          <w:tcPr>
            <w:tcW w:type="dxa" w:w="4986"/>
          </w:tcPr>
          <w:p>
            <w:r/>
            <w:r>
              <w:t xml:space="preserve">Pass </w:t>
            </w:r>
            <w:r>
              <w:rPr>
                <w:rFonts w:ascii="Consolas" w:hAnsi="Consolas"/>
                <w:sz w:val="18"/>
              </w:rPr>
              <w:t>--break-system-packages</w:t>
            </w:r>
            <w:r>
              <w:t xml:space="preserve"> flag. Bootstrap script auto-detects.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git pull --ff-only</w:t>
            </w:r>
            <w:r>
              <w:t xml:space="preserve"> fails after </w:t>
            </w:r>
            <w:r>
              <w:rPr>
                <w:rFonts w:ascii="Consolas" w:hAnsi="Consolas"/>
                <w:sz w:val="18"/>
              </w:rPr>
              <w:t>chmod +x</w:t>
            </w:r>
            <w:r>
              <w:t xml:space="preserve"> marks files dirty under default </w:t>
            </w:r>
            <w:r>
              <w:rPr>
                <w:rFonts w:ascii="Consolas" w:hAnsi="Consolas"/>
                <w:sz w:val="18"/>
              </w:rPr>
              <w:t>core.filemode=true</w:t>
            </w:r>
          </w:p>
        </w:tc>
        <w:tc>
          <w:tcPr>
            <w:tcW w:type="dxa" w:w="4986"/>
          </w:tcPr>
          <w:p>
            <w:r/>
            <w:r>
              <w:t xml:space="preserve">Bootstrap script sets </w:t>
            </w:r>
            <w:r>
              <w:rPr>
                <w:rFonts w:ascii="Consolas" w:hAnsi="Consolas"/>
                <w:sz w:val="18"/>
              </w:rPr>
              <w:t>git config core.filemode false</w:t>
            </w:r>
            <w:r>
              <w:t xml:space="preserve"> BEFORE pull, with </w:t>
            </w:r>
            <w:r>
              <w:rPr>
                <w:rFonts w:ascii="Consolas" w:hAnsi="Consolas"/>
                <w:sz w:val="18"/>
              </w:rPr>
              <w:t>fetch+reset --hard</w:t>
            </w:r>
            <w:r>
              <w:t xml:space="preserve"> fallback.</w:t>
            </w:r>
          </w:p>
        </w:tc>
      </w:tr>
      <w:tr>
        <w:tc>
          <w:tcPr>
            <w:tcW w:type="dxa" w:w="4986"/>
          </w:tcPr>
          <w:p>
            <w:r/>
            <w:r>
              <w:t>GitHub Raw URLs are cached at Fastly edges with 5-min TTL</w:t>
            </w:r>
          </w:p>
        </w:tc>
        <w:tc>
          <w:tcPr>
            <w:tcW w:type="dxa" w:w="4986"/>
          </w:tcPr>
          <w:p>
            <w:r/>
            <w:r>
              <w:t xml:space="preserve">Bootstrap script adds </w:t>
            </w:r>
            <w:r>
              <w:rPr>
                <w:rFonts w:ascii="Consolas" w:hAnsi="Consolas"/>
                <w:sz w:val="18"/>
              </w:rPr>
              <w:t>?ts=$(date +%s)</w:t>
            </w:r>
            <w:r>
              <w:t xml:space="preserve"> cache-bust query parameter.</w:t>
            </w:r>
          </w:p>
        </w:tc>
      </w:tr>
      <w:tr>
        <w:tc>
          <w:tcPr>
            <w:tcW w:type="dxa" w:w="4986"/>
          </w:tcPr>
          <w:p>
            <w:r/>
            <w:r>
              <w:t>Background HF sync nohup'd from Web Terminal can die when terminal closes</w:t>
            </w:r>
          </w:p>
        </w:tc>
        <w:tc>
          <w:tcPr>
            <w:tcW w:type="dxa" w:w="4986"/>
          </w:tcPr>
          <w:p>
            <w:r/>
            <w:r>
              <w:t xml:space="preserve">Use </w:t>
            </w:r>
            <w:r>
              <w:rPr>
                <w:rFonts w:ascii="Consolas" w:hAnsi="Consolas"/>
                <w:sz w:val="18"/>
              </w:rPr>
              <w:t>tmux new -d -s syncloop</w:t>
            </w:r>
            <w:r>
              <w:t xml:space="preserve"> to host the sync loop instead of plain </w:t>
            </w:r>
            <w:r>
              <w:rPr>
                <w:rFonts w:ascii="Consolas" w:hAnsi="Consolas"/>
                <w:sz w:val="18"/>
              </w:rPr>
              <w:t>nohup</w:t>
            </w:r>
            <w:r>
              <w:t>.</w:t>
            </w:r>
          </w:p>
        </w:tc>
      </w:tr>
    </w:tbl>
    <w:p/>
    <w:p>
      <w:r>
        <w:rPr>
          <w:b/>
        </w:rPr>
        <w:t>Bootstrap on Hyperbolic: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In Web Terminal:</w:t>
        <w:br/>
        <w:t>curl -sSL "https://raw.githubusercontent.com/bochen2029-pixel/buddhabrot-cuda-multigpu/master/bootstrap-hyperbolic.sh?ts=$(date +%s)" | bash</w:t>
        <w:br/>
        <w:t>cd ~/buddhabrot-cuda-multigpu</w:t>
      </w:r>
    </w:p>
    <w:p>
      <w:r>
        <w:t xml:space="preserve">The bootstrap clones the repo, installs </w:t>
      </w:r>
      <w:r>
        <w:rPr>
          <w:rFonts w:ascii="Consolas" w:hAnsi="Consolas"/>
          <w:sz w:val="18"/>
        </w:rPr>
        <w:t>hf</w:t>
      </w:r>
      <w:r>
        <w:t xml:space="preserve"> CLI, sets git filemode, runs </w:t>
      </w:r>
      <w:r>
        <w:rPr>
          <w:rFonts w:ascii="Consolas" w:hAnsi="Consolas"/>
          <w:sz w:val="18"/>
        </w:rPr>
        <w:t>./build.sh</w:t>
      </w:r>
      <w:r>
        <w:t xml:space="preserve"> to compile the CUDA binary. Takes ~3 min on a fresh pod.</w:t>
      </w:r>
    </w:p>
    <w:p>
      <w:pPr>
        <w:pStyle w:val="Heading3"/>
      </w:pPr>
      <w:r>
        <w:t>4.4 Lambda Labs (third option, capacity overflow)</w:t>
      </w:r>
    </w:p>
    <w:p>
      <w:pPr>
        <w:pStyle w:val="ListBullet"/>
      </w:pPr>
      <w:r>
        <w:t>1× H100 PCIe: $2.49/hr (matches RunPod Secure)</w:t>
      </w:r>
    </w:p>
    <w:p>
      <w:pPr>
        <w:pStyle w:val="ListBullet"/>
      </w:pPr>
      <w:r>
        <w:t>1× H100 SXM5: $3.29/hr</w:t>
      </w:r>
    </w:p>
    <w:p>
      <w:pPr>
        <w:pStyle w:val="ListBullet"/>
      </w:pPr>
      <w:r>
        <w:t>1× H200 SXM5: $3.99/hr (often capacity-constrained, check region dropdown)</w:t>
      </w:r>
    </w:p>
    <w:p>
      <w:r>
        <w:rPr>
          <w:b/>
        </w:rPr>
        <w:t>SSH UX:</w:t>
      </w:r>
      <w:r>
        <w:t xml:space="preserve"> standard. Add pubkey in account settings; auto-injected into instances. Connect with </w:t>
      </w:r>
      <w:r>
        <w:rPr>
          <w:rFonts w:ascii="Consolas" w:hAnsi="Consolas"/>
          <w:sz w:val="18"/>
        </w:rPr>
        <w:t>ssh ubuntu@&lt;ip&gt;</w:t>
      </w:r>
      <w:r>
        <w:t xml:space="preserve"> (default user is </w:t>
      </w:r>
      <w:r>
        <w:rPr>
          <w:rFonts w:ascii="Consolas" w:hAnsi="Consolas"/>
          <w:sz w:val="18"/>
        </w:rPr>
        <w:t>ubuntu</w:t>
      </w:r>
      <w:r>
        <w:t>).</w:t>
      </w:r>
    </w:p>
    <w:p>
      <w:r>
        <w:rPr>
          <w:b/>
        </w:rPr>
        <w:t>No browser shell.</w:t>
      </w:r>
      <w:r>
        <w:t xml:space="preserve"> SSH is the only access path. Use Lambda when you've already got working keys and capacity is your only constraint.</w:t>
      </w:r>
    </w:p>
    <w:p>
      <w:pPr>
        <w:pStyle w:val="Heading3"/>
      </w:pPr>
      <w:r>
        <w:t>4.5 Bootstrap one-liner (any provider)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export HF_TOKEN=$(cat ~/.hf_token)   # or: hf_xxxxxxxxxxxxxxxxxxxxxxxxxxxxxx</w:t>
        <w:br/>
        <w:t>export HF_BUCKET=bochen2079/buddhabrot</w:t>
        <w:br/>
        <w:br/>
        <w:t>curl -sSL "https://raw.githubusercontent.com/bochen2029-pixel/buddhabrot-cuda-multigpu/master/bootstrap-hyperbolic.sh?ts=$(date +%s)" | bash</w:t>
        <w:br/>
        <w:t>cd ~/buddhabrot-cuda-multigpu</w:t>
      </w:r>
    </w:p>
    <w:p>
      <w:r>
        <w:t>The script handles RunPod and Hyperbolic uniformly — privilege detection, pip break-system-packages probe, git filemode workaround, build the binary.</w:t>
      </w:r>
    </w:p>
    <w:p>
      <w:r>
        <w:t>After bootstrap: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./buddhabrot --help | head -30   # verify binary works</w:t>
        <w:br/>
        <w:t>ls -la imap.bin                   # verify canonical IMap is present (4 MB)</w:t>
        <w:br/>
        <w:t>nvidia-smi --query-gpu=name,power.draw,memory.used --format=csv,noheader</w:t>
      </w:r>
    </w:p>
    <w:p>
      <w:r>
        <w:t xml:space="preserve">If </w:t>
      </w:r>
      <w:r>
        <w:rPr>
          <w:rFonts w:ascii="Consolas" w:hAnsi="Consolas"/>
          <w:sz w:val="18"/>
        </w:rPr>
        <w:t>nvidia-smi</w:t>
      </w:r>
      <w:r>
        <w:t xml:space="preserve"> shows power draw &lt; 30% during a render later, you're on a throttled node — switch providers.</w:t>
      </w:r>
    </w:p>
    <w:p>
      <w:pPr>
        <w:pStyle w:val="Heading3"/>
      </w:pPr>
      <w:r>
        <w:t>4.6 Build step (after bootstrap)</w:t>
      </w:r>
    </w:p>
    <w:p>
      <w:r>
        <w:t xml:space="preserve">The bootstrap script runs </w:t>
      </w:r>
      <w:r>
        <w:rPr>
          <w:rFonts w:ascii="Consolas" w:hAnsi="Consolas"/>
          <w:sz w:val="18"/>
        </w:rPr>
        <w:t>./build.sh</w:t>
      </w:r>
      <w:r>
        <w:t xml:space="preserve"> automatically, but if you pull new code: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cd ~/buddhabrot-cuda-multigpu</w:t>
        <w:br/>
        <w:t>git pull</w:t>
        <w:br/>
        <w:t>./build.sh   # ~30 sec on H100 with nvcc 12.4+</w:t>
      </w:r>
    </w:p>
    <w:p>
      <w:r>
        <w:rPr>
          <w:b/>
        </w:rPr>
        <w:t>Important:</w:t>
      </w:r>
      <w:r>
        <w:t xml:space="preserve"> after any </w:t>
      </w:r>
      <w:r>
        <w:rPr>
          <w:rFonts w:ascii="Consolas" w:hAnsi="Consolas"/>
          <w:sz w:val="18"/>
        </w:rPr>
        <w:t>git pull</w:t>
      </w:r>
      <w:r>
        <w:t xml:space="preserve"> that touches </w:t>
      </w:r>
      <w:r>
        <w:rPr>
          <w:rFonts w:ascii="Consolas" w:hAnsi="Consolas"/>
          <w:sz w:val="18"/>
        </w:rPr>
        <w:t>src/main.cu</w:t>
      </w:r>
      <w:r>
        <w:t xml:space="preserve">, you MUST </w:t>
      </w:r>
      <w:r>
        <w:rPr>
          <w:rFonts w:ascii="Consolas" w:hAnsi="Consolas"/>
          <w:sz w:val="18"/>
        </w:rPr>
        <w:t>./build.sh</w:t>
      </w:r>
      <w:r>
        <w:t xml:space="preserve"> again. The compiled </w:t>
      </w:r>
      <w:r>
        <w:rPr>
          <w:rFonts w:ascii="Consolas" w:hAnsi="Consolas"/>
          <w:sz w:val="18"/>
        </w:rPr>
        <w:t>./buddhabrot</w:t>
      </w:r>
      <w:r>
        <w:t xml:space="preserve"> is gitignored — pulling code doesn't rebuild it. If a new flag (e.g., </w:t>
      </w:r>
      <w:r>
        <w:rPr>
          <w:rFonts w:ascii="Consolas" w:hAnsi="Consolas"/>
          <w:sz w:val="18"/>
        </w:rPr>
        <w:t>--guide-min-weight</w:t>
      </w:r>
      <w:r>
        <w:t>) is unrecognized, that's a stale-binary symptom.</w:t>
      </w:r>
    </w:p>
    <w:p>
      <w:pPr>
        <w:pStyle w:val="Heading3"/>
      </w:pPr>
      <w:r>
        <w:t>4.7 Cloud diagnostics — power draw is the tell</w:t>
      </w:r>
    </w:p>
    <w:p>
      <w:r>
        <w:t>Before launching a long render, verify the GPU isn't throttled: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nvidia-smi --query-gpu=name,power.draw,power.limit,utilization.gpu,memory.used --format=csv,noheader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Reading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Action</w:t>
            </w:r>
          </w:p>
        </w:tc>
      </w:tr>
      <w:tr>
        <w:tc>
          <w:tcPr>
            <w:tcW w:type="dxa" w:w="3324"/>
          </w:tcPr>
          <w:p>
            <w:r/>
            <w:r>
              <w:t>Power &lt; 30% of cap, util 0%</w:t>
            </w:r>
          </w:p>
        </w:tc>
        <w:tc>
          <w:tcPr>
            <w:tcW w:type="dxa" w:w="3324"/>
          </w:tcPr>
          <w:p>
            <w:r/>
            <w:r>
              <w:t>Idle, fine</w:t>
            </w:r>
          </w:p>
        </w:tc>
        <w:tc>
          <w:tcPr>
            <w:tcW w:type="dxa" w:w="3324"/>
          </w:tcPr>
          <w:p>
            <w:r/>
            <w:r>
              <w:t>Proceed</w:t>
            </w:r>
          </w:p>
        </w:tc>
      </w:tr>
      <w:tr>
        <w:tc>
          <w:tcPr>
            <w:tcW w:type="dxa" w:w="3324"/>
          </w:tcPr>
          <w:p>
            <w:r/>
            <w:r>
              <w:t>Power 50-70% of cap, util &gt; 95% during render</w:t>
            </w:r>
          </w:p>
        </w:tc>
        <w:tc>
          <w:tcPr>
            <w:tcW w:type="dxa" w:w="3324"/>
          </w:tcPr>
          <w:p>
            <w:r/>
            <w:r>
              <w:t>Real compute work</w:t>
            </w:r>
          </w:p>
        </w:tc>
        <w:tc>
          <w:tcPr>
            <w:tcW w:type="dxa" w:w="3324"/>
          </w:tcPr>
          <w:p>
            <w:r/>
            <w:r>
              <w:t>All good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Power &lt; 30% of cap, util &gt; 95% during render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Memory-bandwidth-bound on shared HBM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Switch providers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nvidia-smi: command not found</w:t>
            </w:r>
          </w:p>
        </w:tc>
        <w:tc>
          <w:tcPr>
            <w:tcW w:type="dxa" w:w="3324"/>
          </w:tcPr>
          <w:p>
            <w:r/>
            <w:r>
              <w:t>Wrong template</w:t>
            </w:r>
          </w:p>
        </w:tc>
        <w:tc>
          <w:tcPr>
            <w:tcW w:type="dxa" w:w="3324"/>
          </w:tcPr>
          <w:p>
            <w:r/>
            <w:r>
              <w:t xml:space="preserve">Redeploy with </w:t>
            </w:r>
            <w:r>
              <w:rPr>
                <w:rFonts w:ascii="Consolas" w:hAnsi="Consolas"/>
                <w:sz w:val="18"/>
              </w:rPr>
              <w:t>-devel</w:t>
            </w:r>
            <w:r>
              <w:t xml:space="preserve"> template</w:t>
            </w:r>
          </w:p>
        </w:tc>
      </w:tr>
    </w:tbl>
    <w:p/>
    <w:p>
      <w:r>
        <w:t>The 21% power-cap reading on RunPod Community Cloud is the canonical signature of shared-tenancy throttling. You cannot fix this with kernel parameters; the kernel is correctly atomic-bound. Move pods.</w:t>
      </w:r>
    </w:p>
    <w:p>
      <w:pPr>
        <w:pStyle w:val="Heading3"/>
      </w:pPr>
      <w:r>
        <w:t>4.8 VRAM cleanup (after a prior fine-tune left memory pinned)</w:t>
      </w:r>
    </w:p>
    <w:p>
      <w:r>
        <w:t xml:space="preserve">PyTorch holds GPU allocations until process exit, not on </w:t>
      </w:r>
      <w:r>
        <w:rPr>
          <w:rFonts w:ascii="Consolas" w:hAnsi="Consolas"/>
          <w:sz w:val="18"/>
        </w:rPr>
        <w:t>del model</w:t>
      </w:r>
      <w:r>
        <w:t xml:space="preserve"> or </w:t>
      </w:r>
      <w:r>
        <w:rPr>
          <w:rFonts w:ascii="Consolas" w:hAnsi="Consolas"/>
          <w:sz w:val="18"/>
        </w:rPr>
        <w:t>model.cpu()</w:t>
      </w:r>
      <w:r>
        <w:t>. If you reuse a pod that just ran an LLM fine-tune: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nvidia-smi --query-gpu=memory.used --format=csv,noheader</w:t>
        <w:br/>
        <w:t># If &gt; 1000 MiB, something else is holding memory.</w:t>
        <w:br/>
        <w:br/>
        <w:t># Find the offender</w:t>
        <w:br/>
        <w:t>nvidia-smi --query-compute-apps=pid,process_name,used_memory --format=csv</w:t>
        <w:br/>
        <w:br/>
        <w:t># Kill it</w:t>
        <w:br/>
        <w:t>pkill -f python   # or specific PID</w:t>
        <w:br/>
        <w:t>sleep 2</w:t>
        <w:br/>
        <w:t>nvidia-smi --query-gpu=memory.used --format=csv,noheader   # should now be &lt; 200 MiB</w:t>
      </w:r>
    </w:p>
    <w:p>
      <w:r>
        <w:t xml:space="preserve">The </w:t>
      </w:r>
      <w:r>
        <w:rPr>
          <w:rFonts w:ascii="Consolas" w:hAnsi="Consolas"/>
          <w:sz w:val="18"/>
        </w:rPr>
        <w:t>run-32k-h100-24h.sh</w:t>
      </w:r>
      <w:r>
        <w:t xml:space="preserve"> script does this pre-flight automatically and aborts with BIG WORDS if VRAM is held.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5 — Operational workflows</w:t>
      </w:r>
    </w:p>
    <w:p>
      <w:pPr>
        <w:pStyle w:val="Heading3"/>
      </w:pPr>
      <w:r>
        <w:t>5.A Workflow A: New tile pyramid from existing source</w:t>
      </w:r>
    </w:p>
    <w:p>
      <w:r>
        <w:t xml:space="preserve">You have a 32K </w:t>
      </w:r>
      <w:r>
        <w:rPr>
          <w:rFonts w:ascii="Consolas" w:hAnsi="Consolas"/>
          <w:sz w:val="18"/>
        </w:rPr>
        <w:t>.bin</w:t>
      </w:r>
      <w:r>
        <w:t xml:space="preserve"> on the pod (or in HF) and want a v2 tile pyramid render.</w:t>
      </w:r>
    </w:p>
    <w:p>
      <w:r>
        <w:rPr>
          <w:b/>
        </w:rPr>
        <w:t>Prereqs:</w:t>
      </w:r>
    </w:p>
    <w:p>
      <w:pPr>
        <w:pStyle w:val="ListNumber"/>
      </w:pPr>
      <w:r>
        <w:t xml:space="preserve">Source </w:t>
      </w:r>
      <w:r>
        <w:rPr>
          <w:rFonts w:ascii="Consolas" w:hAnsi="Consolas"/>
          <w:sz w:val="18"/>
        </w:rPr>
        <w:t>.bin</w:t>
      </w:r>
      <w:r>
        <w:t xml:space="preserve"> on disk: </w:t>
      </w:r>
      <w:r>
        <w:rPr>
          <w:rFonts w:ascii="Consolas" w:hAnsi="Consolas"/>
          <w:sz w:val="18"/>
        </w:rPr>
        <w:t>buddhabrot_cloud_32k_h100_24h.cp*.bin</w:t>
      </w:r>
      <w:r>
        <w:t xml:space="preserve"> (or downloaded from HF)</w:t>
      </w:r>
    </w:p>
    <w:p>
      <w:pPr>
        <w:pStyle w:val="ListNumber"/>
      </w:pPr>
      <w:r>
        <w:t xml:space="preserve">Guide hierarchy: </w:t>
      </w:r>
      <w:r>
        <w:rPr>
          <w:rFonts w:ascii="Consolas" w:hAnsi="Consolas"/>
          <w:sz w:val="18"/>
        </w:rPr>
        <w:t>guide_4k.gbin</w:t>
      </w:r>
      <w:r>
        <w:t xml:space="preserve"> / </w:t>
      </w:r>
      <w:r>
        <w:rPr>
          <w:rFonts w:ascii="Consolas" w:hAnsi="Consolas"/>
          <w:sz w:val="18"/>
        </w:rPr>
        <w:t>guide_8k.gbin</w:t>
      </w:r>
      <w:r>
        <w:t xml:space="preserve"> / </w:t>
      </w:r>
      <w:r>
        <w:rPr>
          <w:rFonts w:ascii="Consolas" w:hAnsi="Consolas"/>
          <w:sz w:val="18"/>
        </w:rPr>
        <w:t>guide_16k.gbin</w:t>
      </w:r>
      <w:r>
        <w:t xml:space="preserve"> / </w:t>
      </w:r>
      <w:r>
        <w:rPr>
          <w:rFonts w:ascii="Consolas" w:hAnsi="Consolas"/>
          <w:sz w:val="18"/>
        </w:rPr>
        <w:t>guide_32k.gbin</w:t>
      </w:r>
      <w:r>
        <w:t xml:space="preserve"> (or downloaded from HF artifacts_v1/)</w:t>
      </w:r>
    </w:p>
    <w:p>
      <w:pPr>
        <w:pStyle w:val="ListNumber"/>
      </w:pPr>
      <w:r>
        <w:t xml:space="preserve">Built </w:t>
      </w:r>
      <w:r>
        <w:rPr>
          <w:rFonts w:ascii="Consolas" w:hAnsi="Consolas"/>
          <w:sz w:val="18"/>
        </w:rPr>
        <w:t>./buddhabrot</w:t>
      </w:r>
      <w:r>
        <w:t xml:space="preserve"> binary with </w:t>
      </w:r>
      <w:r>
        <w:rPr>
          <w:rFonts w:ascii="Consolas" w:hAnsi="Consolas"/>
          <w:sz w:val="18"/>
        </w:rPr>
        <w:t>--guide-bin</w:t>
      </w:r>
      <w:r>
        <w:t xml:space="preserve"> and </w:t>
      </w:r>
      <w:r>
        <w:rPr>
          <w:rFonts w:ascii="Consolas" w:hAnsi="Consolas"/>
          <w:sz w:val="18"/>
        </w:rPr>
        <w:t>--guide-min-weight</w:t>
      </w:r>
      <w:r>
        <w:t xml:space="preserve"> support</w:t>
      </w:r>
    </w:p>
    <w:p>
      <w:r>
        <w:rPr>
          <w:b/>
        </w:rPr>
        <w:t>Pull missing artifacts from HF if needed: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export HF_TOKEN=$(cat ~/.hf_token)</w:t>
        <w:br/>
        <w:t>hf auth login --token "$HF_TOKEN"</w:t>
        <w:br/>
        <w:t>hf sync hf://buckets/bochen2079/buddhabrot/ . \</w:t>
        <w:br/>
        <w:t xml:space="preserve">    --include "buddhabrot_cloud_32k_h100_24h.cp9280.bin" \</w:t>
        <w:br/>
        <w:t xml:space="preserve">    --include "artifacts_v1/guide_*.gbin"</w:t>
        <w:br/>
        <w:t>mv artifacts_v1/guide_*.gbin .   # move to working dir for direct access</w:t>
      </w:r>
    </w:p>
    <w:p>
      <w:r>
        <w:rPr>
          <w:b/>
        </w:rPr>
        <w:t>Run the pipeline: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Default 16×16 grid at 4K per tile = 64K stitched output</w:t>
        <w:br/>
        <w:t>GUIDE=guide_4k.gbin bash run-fast-tiles-blended-h100.sh</w:t>
        <w:br/>
        <w:br/>
        <w:t># Higher quality: use bigger guide and brightness ordering for crash-resilience</w:t>
        <w:br/>
        <w:t>GUIDE=guide_8k.gbin \</w:t>
        <w:br/>
        <w:t>TILE_ORDER=brightness \</w:t>
        <w:br/>
        <w:t>bash run-fast-tiles-blended-h100.sh</w:t>
      </w:r>
    </w:p>
    <w:p>
      <w:r>
        <w:t xml:space="preserve">(Note: </w:t>
      </w:r>
      <w:r>
        <w:rPr>
          <w:rFonts w:ascii="Consolas" w:hAnsi="Consolas"/>
          <w:sz w:val="18"/>
        </w:rPr>
        <w:t>TILE_ORDER</w:t>
      </w:r>
      <w:r>
        <w:t xml:space="preserve"> env passthrough requires a 1-line edit in the launcher — see §6 for the snippet, or commit </w:t>
      </w:r>
      <w:r>
        <w:rPr>
          <w:rFonts w:ascii="Consolas" w:hAnsi="Consolas"/>
          <w:sz w:val="18"/>
        </w:rPr>
        <w:t>5275a15</w:t>
      </w:r>
      <w:r>
        <w:t xml:space="preserve"> to enable.)</w:t>
      </w:r>
    </w:p>
    <w:p>
      <w:r>
        <w:rPr>
          <w:b/>
        </w:rPr>
        <w:t>What happens in the launcher (5 steps):</w:t>
      </w:r>
    </w:p>
    <w:p>
      <w:pPr>
        <w:pStyle w:val="ListNumber"/>
      </w:pPr>
      <w:r>
        <w:t>Render 256 tiles (auto-syncs to HF as they land) — ~75 min on H100</w:t>
      </w:r>
    </w:p>
    <w:p>
      <w:pPr>
        <w:pStyle w:val="ListNumber"/>
      </w:pPr>
      <w:r>
        <w:rPr>
          <w:rFonts w:ascii="Consolas" w:hAnsi="Consolas"/>
          <w:sz w:val="18"/>
        </w:rPr>
        <w:t>stitch_tiles.py --keep-apron</w:t>
      </w:r>
      <w:r>
        <w:t xml:space="preserve"> — produces per-tile TIFFs with 64-px apron retained — ~5 min</w:t>
      </w:r>
    </w:p>
    <w:p>
      <w:pPr>
        <w:pStyle w:val="ListNumber"/>
      </w:pPr>
      <w:r>
        <w:rPr>
          <w:rFonts w:ascii="Consolas" w:hAnsi="Consolas"/>
          <w:sz w:val="18"/>
        </w:rPr>
        <w:t>compose_blended.py</w:t>
      </w:r>
      <w:r>
        <w:t xml:space="preserve"> — linear-alpha crossfade at apron overlaps → single composite TIFF — ~5 min — </w:t>
      </w:r>
      <w:r>
        <w:rPr>
          <w:b/>
        </w:rPr>
        <w:t>needs 200+ GB RAM at 64K</w:t>
      </w:r>
      <w:r>
        <w:t xml:space="preserve"> (see §8.2)</w:t>
      </w:r>
    </w:p>
    <w:p>
      <w:pPr>
        <w:pStyle w:val="ListNumber"/>
      </w:pPr>
      <w:r>
        <w:rPr>
          <w:rFonts w:ascii="Consolas" w:hAnsi="Consolas"/>
          <w:sz w:val="18"/>
        </w:rPr>
        <w:t>build_dz_pyramid.py --composite-tif</w:t>
      </w:r>
      <w:r>
        <w:t xml:space="preserve"> — libvips dzsave → DZI tile pyramid — ~5 min</w:t>
      </w:r>
    </w:p>
    <w:p>
      <w:pPr>
        <w:pStyle w:val="ListNumber"/>
      </w:pPr>
      <w:r>
        <w:rPr>
          <w:rFonts w:ascii="Consolas" w:hAnsi="Consolas"/>
          <w:sz w:val="18"/>
        </w:rPr>
        <w:t>tar</w:t>
      </w:r>
      <w:r>
        <w:t xml:space="preserve"> + </w:t>
      </w:r>
      <w:r>
        <w:rPr>
          <w:rFonts w:ascii="Consolas" w:hAnsi="Consolas"/>
          <w:sz w:val="18"/>
        </w:rPr>
        <w:t>hf sync</w:t>
      </w:r>
      <w:r>
        <w:t xml:space="preserve"> → uploads </w:t>
      </w:r>
      <w:r>
        <w:rPr>
          <w:rFonts w:ascii="Consolas" w:hAnsi="Consolas"/>
          <w:sz w:val="18"/>
        </w:rPr>
        <w:t>viewer.tar</w:t>
      </w:r>
      <w:r>
        <w:t xml:space="preserve"> (~1-2 GB) to HF</w:t>
      </w:r>
    </w:p>
    <w:p>
      <w:r>
        <w:t xml:space="preserve">Total: ~95 min. Output: </w:t>
      </w:r>
      <w:r>
        <w:rPr>
          <w:rFonts w:ascii="Consolas" w:hAnsi="Consolas"/>
          <w:sz w:val="18"/>
        </w:rPr>
        <w:t>tiles_v2_h100/viewer.tar</w:t>
      </w:r>
      <w:r>
        <w:t xml:space="preserve"> on HF.</w:t>
      </w:r>
    </w:p>
    <w:p>
      <w:r>
        <w:rPr>
          <w:b/>
        </w:rPr>
        <w:t>Config knobs (env vars):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Var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What it does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GRID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16x16</w:t>
            </w:r>
          </w:p>
        </w:tc>
        <w:tc>
          <w:tcPr>
            <w:tcW w:type="dxa" w:w="3324"/>
          </w:tcPr>
          <w:p>
            <w:r/>
            <w:r>
              <w:t>tile grid dimensions (cols × rows)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RESOLUTION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4096x3072</w:t>
            </w:r>
          </w:p>
        </w:tc>
        <w:tc>
          <w:tcPr>
            <w:tcW w:type="dxa" w:w="3324"/>
          </w:tcPr>
          <w:p>
            <w:r/>
            <w:r>
              <w:t>per-tile pixels (multiplied by grid = final dims)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SECONDS_PER_TILE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60</w:t>
            </w:r>
          </w:p>
        </w:tc>
        <w:tc>
          <w:tcPr>
            <w:tcW w:type="dxa" w:w="3324"/>
          </w:tcPr>
          <w:p>
            <w:r/>
            <w:r>
              <w:t>wallclock budget per tile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THROUGHPUT_EST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12</w:t>
            </w:r>
          </w:p>
        </w:tc>
        <w:tc>
          <w:tcPr>
            <w:tcW w:type="dxa" w:w="3324"/>
          </w:tcPr>
          <w:p>
            <w:r/>
            <w:r>
              <w:t>M samples/sec estimate (H100=12, H200=15-20, 4070 Ti=7)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GUIDE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guide_4k.gbin</w:t>
            </w:r>
          </w:p>
        </w:tc>
        <w:tc>
          <w:tcPr>
            <w:tcW w:type="dxa" w:w="3324"/>
          </w:tcPr>
          <w:p>
            <w:r/>
            <w:r>
              <w:t>guide file for bin-guided IS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OUTPUT_DIR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tiles_v2_h100</w:t>
            </w:r>
          </w:p>
        </w:tc>
        <w:tc>
          <w:tcPr>
            <w:tcW w:type="dxa" w:w="3324"/>
          </w:tcPr>
          <w:p>
            <w:r/>
            <w:r>
              <w:t>tile output directory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APRON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64</w:t>
            </w:r>
          </w:p>
        </w:tc>
        <w:tc>
          <w:tcPr>
            <w:tcW w:type="dxa" w:w="3324"/>
          </w:tcPr>
          <w:p>
            <w:r/>
            <w:r>
              <w:t>overlap pixels per side (for crossfade)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TRIM_R/G/B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0.137/0.098/0.056</w:t>
            </w:r>
          </w:p>
        </w:tc>
        <w:tc>
          <w:tcPr>
            <w:tcW w:type="dxa" w:w="3324"/>
          </w:tcPr>
          <w:p>
            <w:r/>
            <w:r>
              <w:t>tonemap trims (per-tile defaults)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CLASSIFY_THRESHOLD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2000</w:t>
            </w:r>
          </w:p>
        </w:tc>
        <w:tc>
          <w:tcPr>
            <w:tcW w:type="dxa" w:w="3324"/>
          </w:tcPr>
          <w:p>
            <w:r/>
            <w:r>
              <w:t>dim tiles below this use canonical IMap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GUIDE_MIN_WEIGHT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8</w:t>
            </w:r>
          </w:p>
        </w:tc>
        <w:tc>
          <w:tcPr>
            <w:tcW w:type="dxa" w:w="3324"/>
          </w:tcPr>
          <w:p>
            <w:r/>
            <w:r>
              <w:t>kernel floor for bin-guided weights</w:t>
            </w:r>
          </w:p>
        </w:tc>
      </w:tr>
    </w:tbl>
    <w:p/>
    <w:p>
      <w:pPr>
        <w:pStyle w:val="Heading3"/>
      </w:pPr>
      <w:r>
        <w:t>5.B Workflow B: Grow the source for better guides</w:t>
      </w:r>
    </w:p>
    <w:p>
      <w:r>
        <w:t>You want denser guides (cleaner SNR) for future renders.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On any H100 pod</w:t>
        <w:br/>
        <w:t>bash resume_to_grow_source.sh</w:t>
        <w:br/>
        <w:t># Resumes latest cp.bin, grows toward 1.5T samples (override via TARGET_SAMPLES).</w:t>
        <w:br/>
        <w:t># ~14 hr on H100 to go from 641B → 1.5T.</w:t>
        <w:br/>
        <w:br/>
        <w:t># Then regenerate the guide hierarchy from the cleaner source</w:t>
        <w:br/>
        <w:t>bash generate_guide_hierarchy.sh</w:t>
      </w:r>
    </w:p>
    <w:p>
      <w:r>
        <w:t xml:space="preserve">Source per-pixel σ drops from 3.5% (at 641B) to 2.3% (at 1.5T). All guide variants benefit proportionally. The new guides upload to HF in </w:t>
      </w:r>
      <w:r>
        <w:rPr>
          <w:rFonts w:ascii="Consolas" w:hAnsi="Consolas"/>
          <w:sz w:val="18"/>
        </w:rPr>
        <w:t>artifacts_v1/</w:t>
      </w:r>
      <w:r>
        <w:t xml:space="preserve"> namespace (overwriting if same path) — they ARE the render cheat asset.</w:t>
      </w:r>
    </w:p>
    <w:p>
      <w:pPr>
        <w:pStyle w:val="Heading3"/>
      </w:pPr>
      <w:r>
        <w:t>5.C Workflow C: Local pull + view in browser</w:t>
      </w:r>
    </w:p>
    <w:p>
      <w:r>
        <w:t>After a pod run completes, on your local Windows box: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cd C:\buddhabrot-main\cuda-render-16k</w:t>
        <w:br/>
        <w:br/>
        <w:t># Pull the viewer tarball</w:t>
        <w:br/>
        <w:t>hf sync hf://buckets/bochen2079/buddhabrot/ . --include "tiles_v2_h100/viewer.tar"</w:t>
        <w:br/>
        <w:br/>
        <w:t># Extract</w:t>
        <w:br/>
        <w:t>cd tiles_v2_h100</w:t>
        <w:br/>
        <w:t>tar xf viewer.tar</w:t>
        <w:br/>
        <w:t># Now viewer.dzi + viewer_files/ are local</w:t>
      </w:r>
    </w:p>
    <w:p>
      <w:r>
        <w:t xml:space="preserve">Create </w:t>
      </w:r>
      <w:r>
        <w:rPr>
          <w:rFonts w:ascii="Consolas" w:hAnsi="Consolas"/>
          <w:sz w:val="18"/>
        </w:rPr>
        <w:t>viewer.html</w:t>
      </w:r>
      <w:r>
        <w:t xml:space="preserve"> next to </w:t>
      </w:r>
      <w:r>
        <w:rPr>
          <w:rFonts w:ascii="Consolas" w:hAnsi="Consolas"/>
          <w:sz w:val="18"/>
        </w:rPr>
        <w:t>viewer.dzi</w:t>
      </w:r>
      <w:r>
        <w:t>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&lt;!DOCTYPE html&gt;&lt;html&gt;&lt;head&gt;&lt;meta charset="utf-8"&gt;&lt;title&gt;Buddhabrot 64K&lt;/title&gt;</w:t>
        <w:br/>
        <w:t>&lt;style&gt;body{margin:0;background:#0a0d14;}#osd{width:100vw;height:100vh;}&lt;/style&gt;</w:t>
        <w:br/>
        <w:t>&lt;/head&gt;&lt;body&gt;&lt;div id="osd"&gt;&lt;/div&gt;</w:t>
        <w:br/>
        <w:t>&lt;script src="https://cdn.jsdelivr.net/npm/openseadragon@4/build/openseadragon/openseadragon.min.js"&gt;&lt;/script&gt;</w:t>
        <w:br/>
        <w:t>&lt;script&gt;OpenSeadragon({</w:t>
        <w:br/>
        <w:t xml:space="preserve">    id:"osd",</w:t>
        <w:br/>
        <w:t xml:space="preserve">    tileSources:"viewer.dzi",</w:t>
        <w:br/>
        <w:t xml:space="preserve">    prefixUrl:"https://cdn.jsdelivr.net/npm/openseadragon@4/build/openseadragon/images/",</w:t>
        <w:br/>
        <w:t xml:space="preserve">    showNavigator:true,</w:t>
        <w:br/>
        <w:t xml:space="preserve">    showZoomControl:true,</w:t>
        <w:br/>
        <w:t xml:space="preserve">    showHomeControl:true,</w:t>
        <w:br/>
        <w:t xml:space="preserve">    minZoomLevel:0.5,</w:t>
        <w:br/>
        <w:t xml:space="preserve">    maxZoomPixelRatio:8</w:t>
        <w:br/>
        <w:t>});&lt;/script&gt;</w:t>
        <w:br/>
        <w:t>&lt;/body&gt;&lt;/html&gt;</w:t>
      </w:r>
    </w:p>
    <w:p>
      <w:r>
        <w:t>Serve locally (DZI tiles need HTTP, can't be opened as file://):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python -m http.server 8064</w:t>
        <w:br/>
        <w:t># Browser → http://localhost:8064/viewer.html</w:t>
      </w:r>
    </w:p>
    <w:p>
      <w:r>
        <w:t xml:space="preserve">Different ports for different renders avoids browser tile-cache confusion (cp4130 viewer artifact). Use </w:t>
      </w:r>
      <w:r>
        <w:rPr>
          <w:rFonts w:ascii="Consolas" w:hAnsi="Consolas"/>
          <w:sz w:val="18"/>
        </w:rPr>
        <w:t>8064</w:t>
      </w:r>
      <w:r>
        <w:t xml:space="preserve"> for 64K, </w:t>
      </w:r>
      <w:r>
        <w:rPr>
          <w:rFonts w:ascii="Consolas" w:hAnsi="Consolas"/>
          <w:sz w:val="18"/>
        </w:rPr>
        <w:t>8128</w:t>
      </w:r>
      <w:r>
        <w:t xml:space="preserve"> for 128K, etc.</w:t>
      </w:r>
    </w:p>
    <w:p>
      <w:pPr>
        <w:pStyle w:val="Heading3"/>
      </w:pPr>
      <w:r>
        <w:t>5.D Workflow D: Recovery from crash mid-render</w:t>
      </w:r>
    </w:p>
    <w:p>
      <w:r>
        <w:rPr>
          <w:b/>
        </w:rPr>
        <w:t>Scenario:</w:t>
      </w:r>
      <w:r>
        <w:t xml:space="preserve"> render dies at tile N of M with one of:</w:t>
      </w:r>
    </w:p>
    <w:p>
      <w:pPr>
        <w:pStyle w:val="ListBullet"/>
      </w:pPr>
      <w:r>
        <w:rPr>
          <w:rFonts w:ascii="Consolas" w:hAnsi="Consolas"/>
          <w:sz w:val="18"/>
        </w:rPr>
        <w:t>CUDA ERROR: device busy or unavailable</w:t>
      </w:r>
      <w:r>
        <w:t xml:space="preserve"> (today's GPU fault)</w:t>
      </w:r>
    </w:p>
    <w:p>
      <w:pPr>
        <w:pStyle w:val="ListBullet"/>
      </w:pPr>
      <w:r>
        <w:rPr>
          <w:rFonts w:ascii="Consolas" w:hAnsi="Consolas"/>
          <w:sz w:val="18"/>
        </w:rPr>
        <w:t>out of memory</w:t>
      </w:r>
      <w:r>
        <w:t xml:space="preserve"> (kernel ran out of HBM)</w:t>
      </w:r>
    </w:p>
    <w:p>
      <w:pPr>
        <w:pStyle w:val="ListBullet"/>
      </w:pPr>
      <w:r>
        <w:t>Pod was preempted / shutdown timer expired</w:t>
      </w:r>
    </w:p>
    <w:p>
      <w:pPr>
        <w:pStyle w:val="ListBullet"/>
      </w:pPr>
      <w:r>
        <w:t>Local crash, ssh disconnect</w:t>
      </w:r>
    </w:p>
    <w:p>
      <w:r>
        <w:rPr>
          <w:b/>
        </w:rPr>
        <w:t>Step 1 — diagnose: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cd tiles_v2_h100</w:t>
        <w:br/>
        <w:t>ls -1 r*.bin | wc -l    # how many tiles completed</w:t>
        <w:br/>
        <w:t># Compare to grid: 256 for 16×16, 64 for 8×8</w:t>
      </w:r>
    </w:p>
    <w:p>
      <w:r>
        <w:rPr>
          <w:b/>
        </w:rPr>
        <w:t>Step 2 — choose recovery strategy: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Diagnosis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Strategy</w:t>
            </w:r>
          </w:p>
        </w:tc>
      </w:tr>
      <w:tr>
        <w:tc>
          <w:tcPr>
            <w:tcW w:type="dxa" w:w="4986"/>
          </w:tcPr>
          <w:p>
            <w:r/>
            <w:r>
              <w:t>Pod alive, GPU healthy</w:t>
            </w:r>
          </w:p>
        </w:tc>
        <w:tc>
          <w:tcPr>
            <w:tcW w:type="dxa" w:w="4986"/>
          </w:tcPr>
          <w:p>
            <w:r/>
            <w:r>
              <w:t>Re-run launcher with same OUTPUT_DIR — skip-if-exists logic resumes</w:t>
            </w:r>
          </w:p>
        </w:tc>
      </w:tr>
      <w:tr>
        <w:tc>
          <w:tcPr>
            <w:tcW w:type="dxa" w:w="4986"/>
          </w:tcPr>
          <w:p>
            <w:r/>
            <w:r>
              <w:t>Pod alive, GPU fault state (persistent CUDA errors)</w:t>
            </w:r>
          </w:p>
        </w:tc>
        <w:tc>
          <w:tcPr>
            <w:tcW w:type="dxa" w:w="4986"/>
          </w:tcPr>
          <w:p>
            <w:r/>
            <w:r>
              <w:t>Mass-stub missing tiles (below) — skip GPU, run CPU-only pipeline</w:t>
            </w:r>
          </w:p>
        </w:tc>
      </w:tr>
      <w:tr>
        <w:tc>
          <w:tcPr>
            <w:tcW w:type="dxa" w:w="4986"/>
          </w:tcPr>
          <w:p>
            <w:r/>
            <w:r>
              <w:t>Pod dead</w:t>
            </w:r>
          </w:p>
        </w:tc>
        <w:tc>
          <w:tcPr>
            <w:tcW w:type="dxa" w:w="4986"/>
          </w:tcPr>
          <w:p>
            <w:r/>
            <w:r>
              <w:t>Spin new pod, sync state from HF, re-run launcher with same OUTPUT_DIR</w:t>
            </w:r>
          </w:p>
        </w:tc>
      </w:tr>
      <w:tr>
        <w:tc>
          <w:tcPr>
            <w:tcW w:type="dxa" w:w="4986"/>
          </w:tcPr>
          <w:p>
            <w:r/>
            <w:r>
              <w:t>Many tiles missing in specific region</w:t>
            </w:r>
          </w:p>
        </w:tc>
        <w:tc>
          <w:tcPr>
            <w:tcW w:type="dxa" w:w="4986"/>
          </w:tcPr>
          <w:p>
            <w:r/>
            <w:r>
              <w:t>Targeted re-render those tiles only (see §5.D.3)</w:t>
            </w:r>
          </w:p>
        </w:tc>
      </w:tr>
    </w:tbl>
    <w:p/>
    <w:p>
      <w:r>
        <w:rPr>
          <w:b/>
        </w:rPr>
        <w:t>Step 2a — Resume (GPU still works):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The launcher's skip-if-exists logic handles this automatically.</w:t>
        <w:br/>
        <w:t>GUIDE=guide_4k.gbin bash run-fast-tiles-blended-h100.sh</w:t>
        <w:br/>
        <w:t># Skipped tiles print "already exists, skipping"; missing tiles re-render.</w:t>
      </w:r>
    </w:p>
    <w:p>
      <w:r>
        <w:rPr>
          <w:b/>
        </w:rPr>
        <w:t>Step 2b — Mass-stub (GPU is hosed):</w:t>
      </w:r>
    </w:p>
    <w:p>
      <w:r>
        <w:t xml:space="preserve">This is the recovery path used 2026-05-12 when r13c09 onward kept failing with </w:t>
      </w:r>
      <w:r>
        <w:rPr>
          <w:rFonts w:ascii="Consolas" w:hAnsi="Consolas"/>
          <w:sz w:val="18"/>
        </w:rPr>
        <w:t>device busy</w:t>
      </w:r>
      <w:r>
        <w:t>. Copy a known-good neighbor as a stand-in: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cd tiles_v2_h100</w:t>
        <w:br/>
        <w:t>STUB=r13c08   # known good tile near the bad region</w:t>
        <w:br/>
        <w:t>for j in 13 14 15; do</w:t>
        <w:br/>
        <w:t xml:space="preserve">    for i in 00 01 02 03 04 05 06 07 08 09 10 11 12 13 14 15; do</w:t>
        <w:br/>
        <w:t xml:space="preserve">        target=r${j}c${i}</w:t>
        <w:br/>
        <w:t xml:space="preserve">        if [ ! -f $target.bin ]; then</w:t>
        <w:br/>
        <w:t xml:space="preserve">            cp ${STUB}.bin $target.bin</w:t>
        <w:br/>
        <w:t xml:space="preserve">            cp ${STUB}.png $target.png 2&gt;/dev/null</w:t>
        <w:br/>
        <w:t xml:space="preserve">            echo "stubbed $target"</w:t>
        <w:br/>
        <w:t xml:space="preserve">        fi</w:t>
        <w:br/>
        <w:t xml:space="preserve">    done</w:t>
        <w:br/>
        <w:t>done</w:t>
        <w:br/>
        <w:t>cd ..</w:t>
        <w:br/>
        <w:br/>
        <w:t># Now re-run launcher; stubs are treated as completed tiles, pipeline proceeds</w:t>
        <w:br/>
        <w:t># to stitch/compose/dzsave (CPU-only, no GPU needed).</w:t>
        <w:br/>
        <w:t>GUIDE=guide_4k.gbin bash run-fast-tiles-blended-h100.sh</w:t>
      </w:r>
    </w:p>
    <w:p>
      <w:r>
        <w:rPr>
          <w:b/>
        </w:rPr>
        <w:t>Caveats of mass-stubbing:</w:t>
      </w:r>
    </w:p>
    <w:p>
      <w:pPr>
        <w:pStyle w:val="ListBullet"/>
      </w:pPr>
      <w:r>
        <w:t>Stubbed tiles will be visibly wrong if they're in a high-detail region — the stub neighbor's content gets pasted into the wrong viewport</w:t>
      </w:r>
    </w:p>
    <w:p>
      <w:pPr>
        <w:pStyle w:val="ListBullet"/>
      </w:pPr>
      <w:r>
        <w:t>Acceptable when the stubbed region is empty background (corners, edges)</w:t>
      </w:r>
    </w:p>
    <w:p>
      <w:pPr>
        <w:pStyle w:val="ListBullet"/>
      </w:pPr>
      <w:r>
        <w:t xml:space="preserve">NOT acceptable if you stub a body-cusp tile — use </w:t>
      </w:r>
      <w:r>
        <w:rPr>
          <w:rFonts w:ascii="Consolas" w:hAnsi="Consolas"/>
          <w:sz w:val="18"/>
        </w:rPr>
        <w:t>--tile-order brightness</w:t>
      </w:r>
      <w:r>
        <w:t xml:space="preserve"> to ensure body cusp tiles are rendered first specifically to avoid this</w:t>
      </w:r>
    </w:p>
    <w:p>
      <w:r>
        <w:rPr>
          <w:b/>
        </w:rPr>
        <w:t>Step 2c — Spin new pod + sync state from HF: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On new pod:</w:t>
        <w:br/>
        <w:t>curl -sSL "https://raw.githubusercontent.com/bochen2029-pixel/buddhabrot-cuda-multigpu/master/bootstrap-hyperbolic.sh?ts=$(date +%s)" | bash</w:t>
        <w:br/>
        <w:t>cd ~/buddhabrot-cuda-multigpu</w:t>
        <w:br/>
        <w:br/>
        <w:t># Pull existing tile state</w:t>
        <w:br/>
        <w:t>export HF_TOKEN=$(cat ~/.hf_token)</w:t>
        <w:br/>
        <w:t>hf auth login --token "$HF_TOKEN"</w:t>
        <w:br/>
        <w:t>mkdir -p tiles_v2_h100</w:t>
        <w:br/>
        <w:t>hf sync hf://buckets/bochen2079/buddhabrot/tiles_v2_h100/ tiles_v2_h100/ \</w:t>
        <w:br/>
        <w:t xml:space="preserve">    --include "r*.bin" --include "r*.png" --include "tile_spec.json"</w:t>
        <w:br/>
        <w:br/>
        <w:t># Also pull the guide</w:t>
        <w:br/>
        <w:t>hf sync hf://buckets/bochen2079/buddhabrot/ . \</w:t>
        <w:br/>
        <w:t xml:space="preserve">    --include "artifacts_v1/guide_4k.gbin"</w:t>
        <w:br/>
        <w:t>mv artifacts_v1/guide_4k.gbin .</w:t>
        <w:br/>
        <w:br/>
        <w:t># Resume from HF state</w:t>
        <w:br/>
        <w:t>GUIDE=guide_4k.gbin bash run-fast-tiles-blended-h100.sh</w:t>
      </w:r>
    </w:p>
    <w:p>
      <w:r>
        <w:rPr>
          <w:b/>
        </w:rPr>
        <w:t>Step 3 — verify recovery succeeded: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ls -1 tiles_v2_h100/r*.bin | wc -l   # should be 256 for 16×16</w:t>
        <w:br/>
        <w:t>ls -lh tiles_v2_h100/viewer.tar      # should exist after full pipeline</w:t>
      </w:r>
    </w:p>
    <w:p>
      <w:pPr>
        <w:pStyle w:val="Heading3"/>
      </w:pPr>
      <w:r>
        <w:t>5.E Workflow E: Generate guide hierarchy from scratch</w:t>
      </w:r>
    </w:p>
    <w:p>
      <w:r>
        <w:t>If you need the four guide resolutions and they're not on HF yet: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Source bin must exist (cp9280 or similar)</w:t>
        <w:br/>
        <w:t>ls -lh buddhabrot_cloud_32k_h100_24h.cp*.bin</w:t>
        <w:br/>
        <w:br/>
        <w:t>bash generate_guide_hierarchy.sh</w:t>
        <w:br/>
        <w:t># Produces guide_4k/8k/16k/32k.gbin from the latest cp.bin.</w:t>
        <w:br/>
        <w:t># Uploads all four to hf://buckets/bochen2079/buddhabrot/artifacts_v1/</w:t>
        <w:br/>
        <w:t># Total: 2.1 GB. Runtime: ~10 min on any box (CPU-only Python).</w:t>
      </w:r>
    </w:p>
    <w:p>
      <w:pPr>
        <w:pStyle w:val="Heading3"/>
      </w:pPr>
      <w:r>
        <w:t>5.F Workflow F: Pyramid recovery from saved state (the COMPOSE OOM workaround)</w:t>
      </w:r>
    </w:p>
    <w:p>
      <w:r>
        <w:rPr>
          <w:b/>
        </w:rPr>
        <w:t>Scenario:</w:t>
      </w:r>
      <w:r>
        <w:t xml:space="preserve"> render completed, stitch completed, but </w:t>
      </w:r>
      <w:r>
        <w:rPr>
          <w:rFonts w:ascii="Consolas" w:hAnsi="Consolas"/>
          <w:sz w:val="18"/>
        </w:rPr>
        <w:t>compose_blended.py</w:t>
      </w:r>
      <w:r>
        <w:t xml:space="preserve"> died with OOM (today's 64K case — 170 GB peak vs 180 GB pod RAM).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State already on HF as tiles_v2_state.tar (108 GB tarball with stitched/ TIFFs)</w:t>
        <w:br/>
        <w:t># Spin a 256+ GB RAM box (NOT a GPU box — this is CPU-only work).</w:t>
        <w:br/>
        <w:br/>
        <w:t># Pull state</w:t>
        <w:br/>
        <w:t>hf sync hf://buckets/bochen2079/buddhabrot/ . --include "tiles_v2_state.tar"</w:t>
        <w:br/>
        <w:t>tar xf tiles_v2_state.tar</w:t>
        <w:br/>
        <w:br/>
        <w:t># Resume from compose_blended</w:t>
        <w:br/>
        <w:t>python3 tools/compose_blended.py \</w:t>
        <w:br/>
        <w:t xml:space="preserve">    --stitched-dir tiles_v2_h100/stitched \</w:t>
        <w:br/>
        <w:t xml:space="preserve">    --output composite.tif</w:t>
        <w:br/>
        <w:br/>
        <w:t># Continue with dzsave</w:t>
        <w:br/>
        <w:t>python3 tools/build_dz_pyramid.py \</w:t>
        <w:br/>
        <w:t xml:space="preserve">    --composite-tif composite.tif \</w:t>
        <w:br/>
        <w:t xml:space="preserve">    --output viewer</w:t>
        <w:br/>
        <w:br/>
        <w:t># Bundle + upload</w:t>
        <w:br/>
        <w:t>tar cf viewer.tar viewer.dzi viewer_files/</w:t>
        <w:br/>
        <w:t>hf sync . hf://buckets/bochen2079/buddhabrot/ --include "viewer.tar"</w:t>
      </w:r>
    </w:p>
    <w:p>
      <w:r>
        <w:rPr>
          <w:b/>
        </w:rPr>
        <w:t>Alternative (no fat-RAM box available):</w:t>
      </w:r>
      <w:r>
        <w:t xml:space="preserve"> rewrite </w:t>
      </w:r>
      <w:r>
        <w:rPr>
          <w:rFonts w:ascii="Consolas" w:hAnsi="Consolas"/>
          <w:sz w:val="18"/>
        </w:rPr>
        <w:t>compose_blended.py</w:t>
      </w:r>
      <w:r>
        <w:t xml:space="preserve"> to stream-write the composite tile-by-tile instead of in-memory accumulation (~50 LOC). Not yet implemented as of 2026-05-12; flagged in §10 future directions.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6 — Tool reference</w:t>
      </w:r>
    </w:p>
    <w:p>
      <w:pPr>
        <w:pStyle w:val="Heading3"/>
      </w:pPr>
      <w:r>
        <w:t>6.1 Source 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./buddhabrot</w:t>
            </w:r>
            <w:r>
              <w:t xml:space="preserve"> (rendered)</w:t>
            </w:r>
          </w:p>
        </w:tc>
        <w:tc>
          <w:tcPr>
            <w:tcW w:type="dxa" w:w="4986"/>
          </w:tcPr>
          <w:p>
            <w:r/>
            <w:r>
              <w:t xml:space="preserve">The CUDA renderer. Produces </w:t>
            </w:r>
            <w:r>
              <w:rPr>
                <w:rFonts w:ascii="Consolas" w:hAnsi="Consolas"/>
                <w:sz w:val="18"/>
              </w:rPr>
              <w:t>.bin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.png</w:t>
            </w:r>
            <w:r>
              <w:t xml:space="preserve"> per run.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run-32k-h100-24h.sh</w:t>
            </w:r>
          </w:p>
        </w:tc>
        <w:tc>
          <w:tcPr>
            <w:tcW w:type="dxa" w:w="4986"/>
          </w:tcPr>
          <w:p>
            <w:r/>
            <w:r>
              <w:t>Monolithic 32K render, 24h budget — generates the SOURCE for guides.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resume_to_grow_source.sh</w:t>
            </w:r>
          </w:p>
        </w:tc>
        <w:tc>
          <w:tcPr>
            <w:tcW w:type="dxa" w:w="4986"/>
          </w:tcPr>
          <w:p>
            <w:r/>
            <w:r>
              <w:t xml:space="preserve">Resume an existing 32K </w:t>
            </w:r>
            <w:r>
              <w:rPr>
                <w:rFonts w:ascii="Consolas" w:hAnsi="Consolas"/>
                <w:sz w:val="18"/>
              </w:rPr>
              <w:t>.bin</w:t>
            </w:r>
            <w:r>
              <w:t xml:space="preserve"> to grow it toward a higher sample target. Cleaner source = cleaner guides.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run-64k-h200.sh</w:t>
            </w:r>
          </w:p>
        </w:tc>
        <w:tc>
          <w:tcPr>
            <w:tcW w:type="dxa" w:w="4986"/>
          </w:tcPr>
          <w:p>
            <w:r/>
            <w:r>
              <w:t>64K monolithic launcher (legacy; tile pyramid path is preferred).</w:t>
            </w:r>
          </w:p>
        </w:tc>
      </w:tr>
    </w:tbl>
    <w:p/>
    <w:p>
      <w:pPr>
        <w:pStyle w:val="Heading3"/>
      </w:pPr>
      <w:r>
        <w:t>6.2 Guide generation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tools/downsample_bin.py &lt;bin&gt; &lt;gbin&gt; --factor N</w:t>
            </w:r>
          </w:p>
        </w:tc>
        <w:tc>
          <w:tcPr>
            <w:tcW w:type="dxa" w:w="4986"/>
          </w:tcPr>
          <w:p>
            <w:r/>
            <w:r>
              <w:t xml:space="preserve">Downsample a </w:t>
            </w:r>
            <w:r>
              <w:rPr>
                <w:rFonts w:ascii="Consolas" w:hAnsi="Consolas"/>
                <w:sz w:val="18"/>
              </w:rPr>
              <w:t>.bin</w:t>
            </w:r>
            <w:r>
              <w:t xml:space="preserve"> to a uint16 single-channel guide. Factor 8 = 32K→4K, factor 1 = no downsample.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generate_guide_hierarchy.sh</w:t>
            </w:r>
          </w:p>
        </w:tc>
        <w:tc>
          <w:tcPr>
            <w:tcW w:type="dxa" w:w="4986"/>
          </w:tcPr>
          <w:p>
            <w:r/>
            <w:r>
              <w:t xml:space="preserve">Produce all four guide resolutions from the latest cp.bin on disk. Upload to HF in </w:t>
            </w:r>
            <w:r>
              <w:rPr>
                <w:rFonts w:ascii="Consolas" w:hAnsi="Consolas"/>
                <w:sz w:val="18"/>
              </w:rPr>
              <w:t>artifacts_v1/</w:t>
            </w:r>
            <w:r>
              <w:t>.</w:t>
            </w:r>
          </w:p>
        </w:tc>
      </w:tr>
    </w:tbl>
    <w:p/>
    <w:p>
      <w:pPr>
        <w:pStyle w:val="Heading3"/>
      </w:pPr>
      <w:r>
        <w:t>6.3 Tile-pyramid rendering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tools/render_fast_tiles.py</w:t>
            </w:r>
          </w:p>
        </w:tc>
        <w:tc>
          <w:tcPr>
            <w:tcW w:type="dxa" w:w="4986"/>
          </w:tcPr>
          <w:p>
            <w:r/>
            <w:r>
              <w:t xml:space="preserve">Render NxM grid of tiles. Supports </w:t>
            </w:r>
            <w:r>
              <w:rPr>
                <w:rFonts w:ascii="Consolas" w:hAnsi="Consolas"/>
                <w:sz w:val="18"/>
              </w:rPr>
              <w:t>--guide-bin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--classify-threshold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--guide-min-weight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--tile-order</w:t>
            </w:r>
            <w:r>
              <w:t>, multi-GPU, HF auto-sync.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tools/stitch_tiles.py</w:t>
            </w:r>
          </w:p>
        </w:tc>
        <w:tc>
          <w:tcPr>
            <w:tcW w:type="dxa" w:w="4986"/>
          </w:tcPr>
          <w:p>
            <w:r/>
            <w:r>
              <w:t xml:space="preserve">Per-tile global-R_max tonemap + write 16-bit TIFFs. Use </w:t>
            </w:r>
            <w:r>
              <w:rPr>
                <w:rFonts w:ascii="Consolas" w:hAnsi="Consolas"/>
                <w:sz w:val="18"/>
              </w:rPr>
              <w:t>--keep-apron</w:t>
            </w:r>
            <w:r>
              <w:t xml:space="preserve"> for the blended pipeline.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tools/compose_blended.py</w:t>
            </w:r>
          </w:p>
        </w:tc>
        <w:tc>
          <w:tcPr>
            <w:tcW w:type="dxa" w:w="4986"/>
          </w:tcPr>
          <w:p>
            <w:r/>
            <w:r>
              <w:t xml:space="preserve">Linear-alpha crossfade at apron overlaps. Produces single seamless composite TIFF. </w:t>
            </w:r>
            <w:r>
              <w:rPr>
                <w:b/>
              </w:rPr>
              <w:t>WARNING: 200+ GB RAM at 64K composite.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tools/build_dz_pyramid.py</w:t>
            </w:r>
          </w:p>
        </w:tc>
        <w:tc>
          <w:tcPr>
            <w:tcW w:type="dxa" w:w="4986"/>
          </w:tcPr>
          <w:p>
            <w:r/>
            <w:r>
              <w:t xml:space="preserve">libvips dzsave to produce DZI tile pyramid. </w:t>
            </w:r>
            <w:r>
              <w:rPr>
                <w:rFonts w:ascii="Consolas" w:hAnsi="Consolas"/>
                <w:sz w:val="18"/>
              </w:rPr>
              <w:t>--composite-tif</w:t>
            </w:r>
            <w:r>
              <w:t xml:space="preserve"> for single-input mode, </w:t>
            </w:r>
            <w:r>
              <w:rPr>
                <w:rFonts w:ascii="Consolas" w:hAnsi="Consolas"/>
                <w:sz w:val="18"/>
              </w:rPr>
              <w:t>--stitched-dir</w:t>
            </w:r>
            <w:r>
              <w:t xml:space="preserve"> for legacy arrayjoin.</w:t>
            </w:r>
          </w:p>
        </w:tc>
      </w:tr>
    </w:tbl>
    <w:p/>
    <w:p>
      <w:pPr>
        <w:pStyle w:val="Heading3"/>
      </w:pPr>
      <w:r>
        <w:t>6.4 Launchers (orchestrators)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Script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Pipeline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run-fast-tiles-h100.sh</w:t>
            </w:r>
          </w:p>
        </w:tc>
        <w:tc>
          <w:tcPr>
            <w:tcW w:type="dxa" w:w="4986"/>
          </w:tcPr>
          <w:p>
            <w:r/>
            <w:r>
              <w:t>(deprecated, has tile-seam artifacts) renders + stitch (no blend) → pyramid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`run-fast-tiles-blended-h100.sh`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(v2, corrected)</w:t>
            </w:r>
            <w:r>
              <w:t xml:space="preserve"> full pipeline with classification + weight floor + compose_blended + dzsave + upload</w:t>
            </w:r>
          </w:p>
        </w:tc>
      </w:tr>
    </w:tbl>
    <w:p/>
    <w:p>
      <w:r>
        <w:rPr>
          <w:b/>
        </w:rPr>
        <w:t>To pass --tile-order through the launcher</w:t>
      </w:r>
      <w:r>
        <w:t xml:space="preserve">, add this snippet to </w:t>
      </w:r>
      <w:r>
        <w:rPr>
          <w:rFonts w:ascii="Consolas" w:hAnsi="Consolas"/>
          <w:sz w:val="18"/>
        </w:rPr>
        <w:t>run-fast-tiles-blended-h100.sh</w:t>
      </w:r>
      <w:r>
        <w:t xml:space="preserve"> after the existing env-var section: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Pass tile-order through (default 'naive' = unchanged behavior)</w:t>
        <w:br/>
        <w:t>export TILE_ORDER="${TILE_ORDER:-naive}"</w:t>
        <w:br/>
        <w:br/>
        <w:t># Then in the python3 tools/render_fast_tiles.py call, add:</w:t>
        <w:br/>
        <w:t>#   --tile-order "$TILE_ORDER" \</w:t>
      </w:r>
    </w:p>
    <w:p>
      <w:r>
        <w:t>(I haven't pre-modified the launcher to keep "don't change existing code" intact. Apply this when you want to use brightness ordering.)</w:t>
      </w:r>
    </w:p>
    <w:p>
      <w:pPr>
        <w:pStyle w:val="Heading3"/>
      </w:pPr>
      <w:r>
        <w:t>6.5 Utilities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tools/build_viewer_package.py</w:t>
            </w:r>
          </w:p>
        </w:tc>
        <w:tc>
          <w:tcPr>
            <w:tcW w:type="dxa" w:w="4986"/>
          </w:tcPr>
          <w:p>
            <w:r/>
            <w:r>
              <w:t xml:space="preserve">Generate OpenSeadragon viewer HTML + DZI from a single </w:t>
            </w:r>
            <w:r>
              <w:rPr>
                <w:rFonts w:ascii="Consolas" w:hAnsi="Consolas"/>
                <w:sz w:val="18"/>
              </w:rPr>
              <w:t>.bin</w:t>
            </w:r>
            <w:r>
              <w:t xml:space="preserve"> (alternate path)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tools/download_from_hf.ps1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.sh</w:t>
            </w:r>
          </w:p>
        </w:tc>
        <w:tc>
          <w:tcPr>
            <w:tcW w:type="dxa" w:w="4986"/>
          </w:tcPr>
          <w:p>
            <w:r/>
            <w:r>
              <w:t xml:space="preserve">Bulletproof large-file download from HF buckets via </w:t>
            </w:r>
            <w:r>
              <w:rPr>
                <w:rFonts w:ascii="Consolas" w:hAnsi="Consolas"/>
                <w:sz w:val="18"/>
              </w:rPr>
              <w:t>hf sync</w:t>
            </w:r>
            <w:r>
              <w:t xml:space="preserve"> (avoids browser/BITS failures)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tools/flip_bin.py</w:t>
            </w:r>
          </w:p>
        </w:tc>
        <w:tc>
          <w:tcPr>
            <w:tcW w:type="dxa" w:w="4986"/>
          </w:tcPr>
          <w:p>
            <w:r/>
            <w:r>
              <w:t xml:space="preserve">180° rotate a </w:t>
            </w:r>
            <w:r>
              <w:rPr>
                <w:rFonts w:ascii="Consolas" w:hAnsi="Consolas"/>
                <w:sz w:val="18"/>
              </w:rPr>
              <w:t>.bin</w:t>
            </w:r>
            <w:r>
              <w:t xml:space="preserve"> in-place at the math level (fixes orientation without runtime </w:t>
            </w:r>
            <w:r>
              <w:rPr>
                <w:rFonts w:ascii="Consolas" w:hAnsi="Consolas"/>
                <w:sz w:val="18"/>
              </w:rPr>
              <w:t>--flip</w:t>
            </w:r>
            <w:r>
              <w:t xml:space="preserve"> hack)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tools/quality_report.py</w:t>
            </w:r>
          </w:p>
        </w:tc>
        <w:tc>
          <w:tcPr>
            <w:tcW w:type="dxa" w:w="4986"/>
          </w:tcPr>
          <w:p>
            <w:r/>
            <w:r>
              <w:t xml:space="preserve">Per-channel max + percentile + density-correct trim derivation from a </w:t>
            </w:r>
            <w:r>
              <w:rPr>
                <w:rFonts w:ascii="Consolas" w:hAnsi="Consolas"/>
                <w:sz w:val="18"/>
              </w:rPr>
              <w:t>.bin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tools/retune_trims.py</w:t>
            </w:r>
          </w:p>
        </w:tc>
        <w:tc>
          <w:tcPr>
            <w:tcW w:type="dxa" w:w="4986"/>
          </w:tcPr>
          <w:p>
            <w:r/>
            <w:r>
              <w:t xml:space="preserve">Iterative tonemap-only loop over a </w:t>
            </w:r>
            <w:r>
              <w:rPr>
                <w:rFonts w:ascii="Consolas" w:hAnsi="Consolas"/>
                <w:sz w:val="18"/>
              </w:rPr>
              <w:t>.bin</w:t>
            </w:r>
            <w:r>
              <w:t xml:space="preserve"> to find trims that match a reference's percentiles</w:t>
            </w:r>
          </w:p>
        </w:tc>
      </w:tr>
    </w:tbl>
    <w:p/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7 — Cheatsheets</w:t>
      </w:r>
    </w:p>
    <w:p>
      <w:pPr>
        <w:pStyle w:val="Heading3"/>
      </w:pPr>
      <w:r>
        <w:t>7.1 HF bucket commands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Auth (do this once per session)</w:t>
        <w:br/>
        <w:t>export HF_TOKEN=$(cat ~/.hf_token)   # or set explicitly</w:t>
        <w:br/>
        <w:t>hf auth login --token "$HF_TOKEN"</w:t>
        <w:br/>
        <w:t>hf auth whoami                        # must echo username, not "Not logged in"</w:t>
        <w:br/>
        <w:br/>
        <w:t># List bucket contents (verify what's there)</w:t>
        <w:br/>
        <w:t>hf buckets list bochen2079/buddhabrot</w:t>
        <w:br/>
        <w:br/>
        <w:t># Upload (sync)</w:t>
        <w:br/>
        <w:t>hf sync . hf://buckets/bochen2079/buddhabrot/ \</w:t>
        <w:br/>
        <w:t xml:space="preserve">    --include "*.bin" --include "*.png" --include "*.log"</w:t>
        <w:br/>
        <w:br/>
        <w:t># Download a specific file</w:t>
        <w:br/>
        <w:t>hf sync hf://buckets/bochen2079/buddhabrot/ . --include "viewer.tar"</w:t>
        <w:br/>
        <w:br/>
        <w:t># Background auto-sync loop (every 10 min during a long render)</w:t>
        <w:br/>
        <w:t>nohup bash -c '</w:t>
        <w:br/>
        <w:t>while true; do</w:t>
        <w:br/>
        <w:t xml:space="preserve">    hf sync . hf://buckets/bochen2079/buddhabrot/ \</w:t>
        <w:br/>
        <w:t xml:space="preserve">        --include "*.bin" --include "*.png" --include "*.log" 2&gt;&amp;1 | tail -3</w:t>
        <w:br/>
        <w:t xml:space="preserve">    sleep 600</w:t>
        <w:br/>
        <w:t>done</w:t>
        <w:br/>
        <w:t>' &gt; /tmp/hf_loop.log 2&gt;&amp;1 &amp;</w:t>
        <w:br/>
        <w:t>disown</w:t>
        <w:br/>
        <w:br/>
        <w:t># Stop the loop</w:t>
        <w:br/>
        <w:t>pkill -f "hf sync.*buddhabrot"</w:t>
      </w:r>
    </w:p>
    <w:p>
      <w:r>
        <w:rPr>
          <w:b/>
        </w:rPr>
        <w:t>Common errors:</w:t>
      </w:r>
    </w:p>
    <w:p>
      <w:pPr>
        <w:pStyle w:val="ListBullet"/>
      </w:pPr>
      <w:r>
        <w:rPr>
          <w:rFonts w:ascii="Consolas" w:hAnsi="Consolas"/>
          <w:sz w:val="18"/>
        </w:rPr>
        <w:t>Error: 'bucket' is not one of 'model', 'dataset', 'space'</w:t>
      </w:r>
      <w:r>
        <w:t xml:space="preserve"> — you used </w:t>
      </w:r>
      <w:r>
        <w:rPr>
          <w:rFonts w:ascii="Consolas" w:hAnsi="Consolas"/>
          <w:sz w:val="18"/>
        </w:rPr>
        <w:t>hf upload --repo-type bucket</w:t>
      </w:r>
      <w:r>
        <w:t xml:space="preserve">. Wrong tool. Use </w:t>
      </w:r>
      <w:r>
        <w:rPr>
          <w:rFonts w:ascii="Consolas" w:hAnsi="Consolas"/>
          <w:sz w:val="18"/>
        </w:rPr>
        <w:t>hf sync</w:t>
      </w:r>
      <w:r>
        <w:t xml:space="preserve"> with the </w:t>
      </w:r>
      <w:r>
        <w:rPr>
          <w:rFonts w:ascii="Consolas" w:hAnsi="Consolas"/>
          <w:sz w:val="18"/>
        </w:rPr>
        <w:t>hf://buckets/...</w:t>
      </w:r>
      <w:r>
        <w:t xml:space="preserve"> URL form.</w:t>
      </w:r>
    </w:p>
    <w:p>
      <w:pPr>
        <w:pStyle w:val="ListBullet"/>
      </w:pPr>
      <w:r>
        <w:rPr>
          <w:rFonts w:ascii="Consolas" w:hAnsi="Consolas"/>
          <w:sz w:val="18"/>
        </w:rPr>
        <w:t>Not logged in</w:t>
      </w:r>
      <w:r>
        <w:t xml:space="preserve"> from </w:t>
      </w:r>
      <w:r>
        <w:rPr>
          <w:rFonts w:ascii="Consolas" w:hAnsi="Consolas"/>
          <w:sz w:val="18"/>
        </w:rPr>
        <w:t>hf auth whoami</w:t>
      </w:r>
      <w:r>
        <w:t xml:space="preserve"> — token wasn't actually written. Re-run </w:t>
      </w:r>
      <w:r>
        <w:rPr>
          <w:rFonts w:ascii="Consolas" w:hAnsi="Consolas"/>
          <w:sz w:val="18"/>
        </w:rPr>
        <w:t>hf auth login</w:t>
      </w:r>
      <w:r>
        <w:t xml:space="preserve"> and check stderr (don't </w:t>
      </w:r>
      <w:r>
        <w:rPr>
          <w:rFonts w:ascii="Consolas" w:hAnsi="Consolas"/>
          <w:sz w:val="18"/>
        </w:rPr>
        <w:t>2&gt;/dev/null</w:t>
      </w:r>
      <w:r>
        <w:t>).</w:t>
      </w:r>
    </w:p>
    <w:p>
      <w:pPr>
        <w:pStyle w:val="ListBullet"/>
      </w:pPr>
      <w:r>
        <w:t xml:space="preserve">BITS / browser download fails at 50% — single-stream HTTP. Use </w:t>
      </w:r>
      <w:r>
        <w:rPr>
          <w:rFonts w:ascii="Consolas" w:hAnsi="Consolas"/>
          <w:sz w:val="18"/>
        </w:rPr>
        <w:t>hf sync</w:t>
      </w:r>
      <w:r>
        <w:t xml:space="preserve"> CLI instead; it uses HF's chunked API with transparent retry.</w:t>
      </w:r>
    </w:p>
    <w:p>
      <w:pPr>
        <w:pStyle w:val="Heading3"/>
      </w:pPr>
      <w:r>
        <w:t>7.2 tmux cheatsheet (for long renders)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Start a named session</w:t>
        <w:br/>
        <w:t>tmux new -s render</w:t>
        <w:br/>
        <w:br/>
        <w:t># Detach from session (render keeps running)</w:t>
        <w:br/>
        <w:t>Ctrl-b d</w:t>
        <w:br/>
        <w:br/>
        <w:t># Reattach</w:t>
        <w:br/>
        <w:t>tmux attach -t render</w:t>
        <w:br/>
        <w:br/>
        <w:t># List sessions</w:t>
        <w:br/>
        <w:t>tmux ls</w:t>
        <w:br/>
        <w:br/>
        <w:t># Kill a session</w:t>
        <w:br/>
        <w:t>tmux kill-session -t render</w:t>
        <w:br/>
        <w:br/>
        <w:t># Scroll mode (read previous output)</w:t>
        <w:br/>
        <w:t>Ctrl-b [          # enter scroll mode</w:t>
        <w:br/>
        <w:t>PgUp / PgDown     # scroll</w:t>
        <w:br/>
        <w:t>q                 # exit scroll mode</w:t>
      </w:r>
    </w:p>
    <w:p>
      <w:pPr>
        <w:pStyle w:val="Heading3"/>
      </w:pPr>
      <w:r>
        <w:t>7.3 nvidia-smi diagnostic snippets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One-shot snapshot</w:t>
        <w:br/>
        <w:t>nvidia-smi</w:t>
        <w:br/>
        <w:br/>
        <w:t># CSV format (scriptable)</w:t>
        <w:br/>
        <w:t>nvidia-smi --query-gpu=name,power.draw,power.limit,utilization.gpu,memory.used,memory.total --format=csv,noheader</w:t>
        <w:br/>
        <w:br/>
        <w:t># Watch live (updates every 1 sec)</w:t>
        <w:br/>
        <w:t>watch -n 1 nvidia-smi</w:t>
        <w:br/>
        <w:br/>
        <w:t># Per-process GPU memory (find the offender)</w:t>
        <w:br/>
        <w:t>nvidia-smi --query-compute-apps=pid,process_name,used_memory --format=csv</w:t>
        <w:br/>
        <w:br/>
        <w:t># Throughput sanity check during render (should match expectation)</w:t>
        <w:br/>
        <w:t># H100 doing real Buddhabrot work: ~600 W power draw, &gt; 95% util</w:t>
        <w:br/>
        <w:t># H100 throttled on shared HBM: ~150 W, &gt; 95% util (BAD)</w:t>
      </w:r>
    </w:p>
    <w:p>
      <w:pPr>
        <w:pStyle w:val="Heading3"/>
      </w:pPr>
      <w:r>
        <w:t>7.4 Disk-space planning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Artifact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Per 16×16 grid</w:t>
            </w:r>
          </w:p>
        </w:tc>
      </w:tr>
      <w:tr>
        <w:tc>
          <w:tcPr>
            <w:tcW w:type="dxa" w:w="3324"/>
          </w:tcPr>
          <w:p>
            <w:r/>
            <w:r>
              <w:t xml:space="preserve">Per-tile </w:t>
            </w:r>
            <w:r>
              <w:rPr>
                <w:rFonts w:ascii="Consolas" w:hAnsi="Consolas"/>
                <w:sz w:val="18"/>
              </w:rPr>
              <w:t>.bin</w:t>
            </w:r>
            <w:r>
              <w:t xml:space="preserve"> (4096×3072 × uint64 × 3)</w:t>
            </w:r>
          </w:p>
        </w:tc>
        <w:tc>
          <w:tcPr>
            <w:tcW w:type="dxa" w:w="3324"/>
          </w:tcPr>
          <w:p>
            <w:r/>
            <w:r>
              <w:t>~302 MB</w:t>
            </w:r>
          </w:p>
        </w:tc>
        <w:tc>
          <w:tcPr>
            <w:tcW w:type="dxa" w:w="3324"/>
          </w:tcPr>
          <w:p>
            <w:r/>
            <w:r>
              <w:t>77 GB</w:t>
            </w:r>
          </w:p>
        </w:tc>
      </w:tr>
      <w:tr>
        <w:tc>
          <w:tcPr>
            <w:tcW w:type="dxa" w:w="3324"/>
          </w:tcPr>
          <w:p>
            <w:r/>
            <w:r>
              <w:t xml:space="preserve">Per-tile </w:t>
            </w:r>
            <w:r>
              <w:rPr>
                <w:rFonts w:ascii="Consolas" w:hAnsi="Consolas"/>
                <w:sz w:val="18"/>
              </w:rPr>
              <w:t>.png</w:t>
            </w:r>
            <w:r>
              <w:t xml:space="preserve"> (4096×3072 PNG)</w:t>
            </w:r>
          </w:p>
        </w:tc>
        <w:tc>
          <w:tcPr>
            <w:tcW w:type="dxa" w:w="3324"/>
          </w:tcPr>
          <w:p>
            <w:r/>
            <w:r>
              <w:t>~65 MB</w:t>
            </w:r>
          </w:p>
        </w:tc>
        <w:tc>
          <w:tcPr>
            <w:tcW w:type="dxa" w:w="3324"/>
          </w:tcPr>
          <w:p>
            <w:r/>
            <w:r>
              <w:t>17 GB</w:t>
            </w:r>
          </w:p>
        </w:tc>
      </w:tr>
      <w:tr>
        <w:tc>
          <w:tcPr>
            <w:tcW w:type="dxa" w:w="3324"/>
          </w:tcPr>
          <w:p>
            <w:r/>
            <w:r>
              <w:t>Per-tile imap.bin (1024² uint32)</w:t>
            </w:r>
          </w:p>
        </w:tc>
        <w:tc>
          <w:tcPr>
            <w:tcW w:type="dxa" w:w="3324"/>
          </w:tcPr>
          <w:p>
            <w:r/>
            <w:r>
              <w:t>4 MB</w:t>
            </w:r>
          </w:p>
        </w:tc>
        <w:tc>
          <w:tcPr>
            <w:tcW w:type="dxa" w:w="3324"/>
          </w:tcPr>
          <w:p>
            <w:r/>
            <w:r>
              <w:t>1 GB</w:t>
            </w:r>
          </w:p>
        </w:tc>
      </w:tr>
      <w:tr>
        <w:tc>
          <w:tcPr>
            <w:tcW w:type="dxa" w:w="3324"/>
          </w:tcPr>
          <w:p>
            <w:r/>
            <w:r>
              <w:t>Stitched TIFFs (16-bit, apron retained)</w:t>
            </w:r>
          </w:p>
        </w:tc>
        <w:tc>
          <w:tcPr>
            <w:tcW w:type="dxa" w:w="3324"/>
          </w:tcPr>
          <w:p>
            <w:r/>
            <w:r>
              <w:t>~78 MB</w:t>
            </w:r>
          </w:p>
        </w:tc>
        <w:tc>
          <w:tcPr>
            <w:tcW w:type="dxa" w:w="3324"/>
          </w:tcPr>
          <w:p>
            <w:r/>
            <w:r>
              <w:t>20 GB</w:t>
            </w:r>
          </w:p>
        </w:tc>
      </w:tr>
      <w:tr>
        <w:tc>
          <w:tcPr>
            <w:tcW w:type="dxa" w:w="3324"/>
          </w:tcPr>
          <w:p>
            <w:r/>
            <w:r>
              <w:t>Composite TIFF (64K × 49K × 16-bit RGB)</w:t>
            </w:r>
          </w:p>
        </w:tc>
        <w:tc>
          <w:tcPr>
            <w:tcW w:type="dxa" w:w="3324"/>
          </w:tcPr>
          <w:p>
            <w:r/>
            <w:r>
              <w:t>~19 GB</w:t>
            </w:r>
          </w:p>
        </w:tc>
        <w:tc>
          <w:tcPr>
            <w:tcW w:type="dxa" w:w="3324"/>
          </w:tcPr>
          <w:p>
            <w:r/>
            <w:r>
              <w:t>19 GB</w:t>
            </w:r>
          </w:p>
        </w:tc>
      </w:tr>
      <w:tr>
        <w:tc>
          <w:tcPr>
            <w:tcW w:type="dxa" w:w="3324"/>
          </w:tcPr>
          <w:p>
            <w:r/>
            <w:r>
              <w:t>DZI pyramid (output of dzsave, JPEG tiles)</w:t>
            </w:r>
          </w:p>
        </w:tc>
        <w:tc>
          <w:tcPr>
            <w:tcW w:type="dxa" w:w="3324"/>
          </w:tcPr>
          <w:p>
            <w:r/>
            <w:r>
              <w:t>~1.5 GB</w:t>
            </w:r>
          </w:p>
        </w:tc>
        <w:tc>
          <w:tcPr>
            <w:tcW w:type="dxa" w:w="3324"/>
          </w:tcPr>
          <w:p>
            <w:r/>
            <w:r>
              <w:t>1.5 GB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Total disk on pod (rendering)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rPr>
                <w:b/>
              </w:rPr>
              <w:t>~135 GB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viewer.tar</w:t>
            </w:r>
            <w:r>
              <w:t xml:space="preserve"> (final shippable artifact)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t>~1.6 GB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onsolas" w:hAnsi="Consolas"/>
                <w:sz w:val="18"/>
              </w:rPr>
              <w:t>tiles_v2_state.tar</w:t>
            </w:r>
            <w:r>
              <w:t xml:space="preserve"> (full pod state for recovery)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  <w:r>
              <w:t>~108 GB</w:t>
            </w:r>
          </w:p>
        </w:tc>
      </w:tr>
    </w:tbl>
    <w:p/>
    <w:p>
      <w:r>
        <w:rPr>
          <w:b/>
        </w:rPr>
        <w:t>Recommendation:</w:t>
      </w:r>
      <w:r>
        <w:t xml:space="preserve"> 200 GB container storage on pod is the minimum. 500 GB if you want to keep multiple cp.bin checkpoints.</w:t>
      </w:r>
    </w:p>
    <w:p>
      <w:pPr>
        <w:pStyle w:val="Heading3"/>
      </w:pPr>
      <w:r>
        <w:t>7.5 --tile-order quick reference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Default — no change</w:t>
        <w:br/>
        <w:t>python3 tools/render_fast_tiles.py [args] --tile-order naive</w:t>
        <w:br/>
        <w:br/>
        <w:t># Recommended for crash-resilience on long/preemptible runs</w:t>
        <w:br/>
        <w:t>python3 tools/render_fast_tiles.py [args] --guide-bin guide_4k.gbin --tile-order brightness</w:t>
        <w:br/>
        <w:br/>
        <w:t># Center-out radial (single bright concentration assumed)</w:t>
        <w:br/>
        <w:t>python3 tools/render_fast_tiles.py [args] --guide-bin guide_4k.gbin --tile-order spiral</w:t>
        <w:br/>
        <w:br/>
        <w:t># Hybrid — top 25% by brightness, remainder spiral</w:t>
        <w:br/>
        <w:t>python3 tools/render_fast_tiles.py [args] --guide-bin guide_4k.gbin --tile-order brightness-spiral</w:t>
      </w:r>
    </w:p>
    <w:p>
      <w:r>
        <w:t xml:space="preserve">Strategies require </w:t>
      </w:r>
      <w:r>
        <w:rPr>
          <w:rFonts w:ascii="Consolas" w:hAnsi="Consolas"/>
          <w:sz w:val="18"/>
        </w:rPr>
        <w:t>--guide-bin</w:t>
      </w:r>
      <w:r>
        <w:t>. If guide unavailable, falls back to naive with WARN.</w:t>
      </w:r>
    </w:p>
    <w:p>
      <w:pPr>
        <w:pStyle w:val="Heading3"/>
      </w:pPr>
      <w:r>
        <w:t>7.6 Build / rebuild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Initial build</w:t>
        <w:br/>
        <w:t>cd ~/buddhabrot-cuda-multigpu</w:t>
        <w:br/>
        <w:t>./build.sh</w:t>
        <w:br/>
        <w:br/>
        <w:t># After git pull (REQUIRED if main.cu changed)</w:t>
        <w:br/>
        <w:t>git pull</w:t>
        <w:br/>
        <w:t>./build.sh</w:t>
        <w:br/>
        <w:br/>
        <w:t># Verify the build supports new flags</w:t>
        <w:br/>
        <w:t>./buddhabrot --help | grep -E "guide-min-weight|tile-order"</w:t>
        <w:br/>
        <w:t># (--tile-order is in render_fast_tiles.py, not the binary; --guide-min-weight is in the binary)</w:t>
        <w:br/>
        <w:br/>
        <w:t># Force-rebuild from scratch</w:t>
        <w:br/>
        <w:t>rm buddhabrot</w:t>
        <w:br/>
        <w:t>./build.sh</w:t>
      </w:r>
    </w:p>
    <w:p>
      <w:pPr>
        <w:pStyle w:val="Heading3"/>
      </w:pPr>
      <w:r>
        <w:t>7.7 One-liner recovery (paste-ready)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Full recovery from HF state to deliverable, on a fat-RAM box (256+ GB):</w:t>
        <w:br/>
        <w:t>export HF_TOKEN=$(cat ~/.hf_token)</w:t>
        <w:br/>
        <w:t>hf auth login --token "$HF_TOKEN"</w:t>
        <w:br/>
        <w:t>hf sync hf://buckets/bochen2079/buddhabrot/ . --include "tiles_v2_state.tar"</w:t>
        <w:br/>
        <w:t>tar xf tiles_v2_state.tar</w:t>
        <w:br/>
        <w:t>python3 tools/compose_blended.py --stitched-dir tiles_v2_h100/stitched --output composite.tif</w:t>
        <w:br/>
        <w:t>python3 tools/build_dz_pyramid.py --composite-tif composite.tif --output viewer</w:t>
        <w:br/>
        <w:t>tar cf viewer.tar viewer.dzi viewer_files/</w:t>
        <w:br/>
        <w:t>hf sync . hf://buckets/bochen2079/buddhabrot/ --include "viewer.tar"</w:t>
      </w:r>
    </w:p>
    <w:p>
      <w:pPr>
        <w:pStyle w:val="Heading3"/>
      </w:pPr>
      <w:r>
        <w:t>7.8 Cost ledger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49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Provider</w:t>
            </w:r>
          </w:p>
        </w:tc>
        <w:tc>
          <w:tcPr>
            <w:tcW w:type="dxa" w:w="249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Wallclock</w:t>
            </w:r>
          </w:p>
        </w:tc>
        <w:tc>
          <w:tcPr>
            <w:tcW w:type="dxa" w:w="2493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Cost</w:t>
            </w:r>
          </w:p>
        </w:tc>
      </w:tr>
      <w:tr>
        <w:tc>
          <w:tcPr>
            <w:tcW w:type="dxa" w:w="2493"/>
          </w:tcPr>
          <w:p>
            <w:r/>
            <w:r>
              <w:t>32K source bin (initial)</w:t>
            </w:r>
          </w:p>
        </w:tc>
        <w:tc>
          <w:tcPr>
            <w:tcW w:type="dxa" w:w="2493"/>
          </w:tcPr>
          <w:p>
            <w:r/>
            <w:r>
              <w:t>RunPod H100 Secure</w:t>
            </w:r>
          </w:p>
        </w:tc>
        <w:tc>
          <w:tcPr>
            <w:tcW w:type="dxa" w:w="2493"/>
          </w:tcPr>
          <w:p>
            <w:r/>
            <w:r>
              <w:t>24 hr</w:t>
            </w:r>
          </w:p>
        </w:tc>
        <w:tc>
          <w:tcPr>
            <w:tcW w:type="dxa" w:w="2493"/>
          </w:tcPr>
          <w:p>
            <w:r/>
            <w:r>
              <w:t>~$60</w:t>
            </w:r>
          </w:p>
        </w:tc>
      </w:tr>
      <w:tr>
        <w:tc>
          <w:tcPr>
            <w:tcW w:type="dxa" w:w="2493"/>
          </w:tcPr>
          <w:p>
            <w:r/>
            <w:r>
              <w:t>Grow source 641B → 1.5T</w:t>
            </w:r>
          </w:p>
        </w:tc>
        <w:tc>
          <w:tcPr>
            <w:tcW w:type="dxa" w:w="2493"/>
          </w:tcPr>
          <w:p>
            <w:r/>
            <w:r>
              <w:t>H100</w:t>
            </w:r>
          </w:p>
        </w:tc>
        <w:tc>
          <w:tcPr>
            <w:tcW w:type="dxa" w:w="2493"/>
          </w:tcPr>
          <w:p>
            <w:r/>
            <w:r>
              <w:t>~14 hr</w:t>
            </w:r>
          </w:p>
        </w:tc>
        <w:tc>
          <w:tcPr>
            <w:tcW w:type="dxa" w:w="2493"/>
          </w:tcPr>
          <w:p>
            <w:r/>
            <w:r>
              <w:t>~$50</w:t>
            </w:r>
          </w:p>
        </w:tc>
      </w:tr>
      <w:tr>
        <w:tc>
          <w:tcPr>
            <w:tcW w:type="dxa" w:w="2493"/>
          </w:tcPr>
          <w:p>
            <w:r/>
            <w:r>
              <w:t>Guide hierarchy generation</w:t>
            </w:r>
          </w:p>
        </w:tc>
        <w:tc>
          <w:tcPr>
            <w:tcW w:type="dxa" w:w="2493"/>
          </w:tcPr>
          <w:p>
            <w:r/>
            <w:r>
              <w:t>any (CPU)</w:t>
            </w:r>
          </w:p>
        </w:tc>
        <w:tc>
          <w:tcPr>
            <w:tcW w:type="dxa" w:w="2493"/>
          </w:tcPr>
          <w:p>
            <w:r/>
            <w:r>
              <w:t>~10 min</w:t>
            </w:r>
          </w:p>
        </w:tc>
        <w:tc>
          <w:tcPr>
            <w:tcW w:type="dxa" w:w="2493"/>
          </w:tcPr>
          <w:p>
            <w:r/>
            <w:r>
              <w:t>~$0</w:t>
            </w:r>
          </w:p>
        </w:tc>
      </w:tr>
      <w:tr>
        <w:tc>
          <w:tcPr>
            <w:tcW w:type="dxa" w:w="2493"/>
          </w:tcPr>
          <w:p>
            <w:r/>
            <w:r>
              <w:t>64K tile pyramid (today's run)</w:t>
            </w:r>
          </w:p>
        </w:tc>
        <w:tc>
          <w:tcPr>
            <w:tcW w:type="dxa" w:w="2493"/>
          </w:tcPr>
          <w:p>
            <w:r/>
            <w:r>
              <w:t>Hyperbolic H100</w:t>
            </w:r>
          </w:p>
        </w:tc>
        <w:tc>
          <w:tcPr>
            <w:tcW w:type="dxa" w:w="2493"/>
          </w:tcPr>
          <w:p>
            <w:r/>
            <w:r>
              <w:t>~1.5 hr</w:t>
            </w:r>
          </w:p>
        </w:tc>
        <w:tc>
          <w:tcPr>
            <w:tcW w:type="dxa" w:w="2493"/>
          </w:tcPr>
          <w:p>
            <w:r/>
            <w:r>
              <w:t>~$3</w:t>
            </w:r>
          </w:p>
        </w:tc>
      </w:tr>
      <w:tr>
        <w:tc>
          <w:tcPr>
            <w:tcW w:type="dxa" w:w="2493"/>
          </w:tcPr>
          <w:p>
            <w:r/>
            <w:r>
              <w:t>128K tile pyramid (projected)</w:t>
            </w:r>
          </w:p>
        </w:tc>
        <w:tc>
          <w:tcPr>
            <w:tcW w:type="dxa" w:w="2493"/>
          </w:tcPr>
          <w:p>
            <w:r/>
            <w:r>
              <w:t>H100</w:t>
            </w:r>
          </w:p>
        </w:tc>
        <w:tc>
          <w:tcPr>
            <w:tcW w:type="dxa" w:w="2493"/>
          </w:tcPr>
          <w:p>
            <w:r/>
            <w:r>
              <w:t>~5 hr</w:t>
            </w:r>
          </w:p>
        </w:tc>
        <w:tc>
          <w:tcPr>
            <w:tcW w:type="dxa" w:w="2493"/>
          </w:tcPr>
          <w:p>
            <w:r/>
            <w:r>
              <w:t>~$10</w:t>
            </w:r>
          </w:p>
        </w:tc>
      </w:tr>
      <w:tr>
        <w:tc>
          <w:tcPr>
            <w:tcW w:type="dxa" w:w="2493"/>
          </w:tcPr>
          <w:p>
            <w:r/>
            <w:r>
              <w:t>256K tile pyramid (projected)</w:t>
            </w:r>
          </w:p>
        </w:tc>
        <w:tc>
          <w:tcPr>
            <w:tcW w:type="dxa" w:w="2493"/>
          </w:tcPr>
          <w:p>
            <w:r/>
            <w:r>
              <w:t>H100</w:t>
            </w:r>
          </w:p>
        </w:tc>
        <w:tc>
          <w:tcPr>
            <w:tcW w:type="dxa" w:w="2493"/>
          </w:tcPr>
          <w:p>
            <w:r/>
            <w:r>
              <w:t>~20 hr</w:t>
            </w:r>
          </w:p>
        </w:tc>
        <w:tc>
          <w:tcPr>
            <w:tcW w:type="dxa" w:w="2493"/>
          </w:tcPr>
          <w:p>
            <w:r/>
            <w:r>
              <w:t>~$40</w:t>
            </w:r>
          </w:p>
        </w:tc>
      </w:tr>
      <w:tr>
        <w:tc>
          <w:tcPr>
            <w:tcW w:type="dxa" w:w="2493"/>
          </w:tcPr>
          <w:p>
            <w:r/>
            <w:r>
              <w:t>Compose_blended recovery (fat-RAM CPU box)</w:t>
            </w:r>
          </w:p>
        </w:tc>
        <w:tc>
          <w:tcPr>
            <w:tcW w:type="dxa" w:w="2493"/>
          </w:tcPr>
          <w:p>
            <w:r/>
            <w:r>
              <w:t>any 256GB-RAM</w:t>
            </w:r>
          </w:p>
        </w:tc>
        <w:tc>
          <w:tcPr>
            <w:tcW w:type="dxa" w:w="2493"/>
          </w:tcPr>
          <w:p>
            <w:r/>
            <w:r>
              <w:t>~30 min</w:t>
            </w:r>
          </w:p>
        </w:tc>
        <w:tc>
          <w:tcPr>
            <w:tcW w:type="dxa" w:w="2493"/>
          </w:tcPr>
          <w:p>
            <w:r/>
            <w:r>
              <w:t>~$1-5</w:t>
            </w:r>
          </w:p>
        </w:tc>
      </w:tr>
    </w:tbl>
    <w:p/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8 — Known issues + fixes</w:t>
      </w:r>
    </w:p>
    <w:p>
      <w:pPr>
        <w:pStyle w:val="Heading3"/>
      </w:pPr>
      <w:r>
        <w:t>8.1 64K renders produced corrupt histograms (FIXED)</w:t>
      </w:r>
    </w:p>
    <w:p>
      <w:r>
        <w:rPr>
          <w:b/>
        </w:rPr>
        <w:t>Root cause:</w:t>
      </w:r>
      <w:r>
        <w:t xml:space="preserve"> kernel int32 overflow in pixel indexing. At 64K resolution, </w:t>
      </w:r>
      <w:r>
        <w:rPr>
          <w:rFonts w:ascii="Consolas" w:hAnsi="Consolas"/>
          <w:sz w:val="18"/>
        </w:rPr>
        <w:t>pixels × 3 = 9.66 G</w:t>
      </w:r>
      <w:r>
        <w:t xml:space="preserve"> exceeds </w:t>
      </w:r>
      <w:r>
        <w:rPr>
          <w:rFonts w:ascii="Consolas" w:hAnsi="Consolas"/>
          <w:sz w:val="18"/>
        </w:rPr>
        <w:t>unsigned int</w:t>
      </w:r>
      <w:r>
        <w:t xml:space="preserve"> max (4.29 G). The histogram-write address wraps around, causing the bottom half of the image to overwrite the top half's memory.</w:t>
      </w:r>
    </w:p>
    <w:p>
      <w:r>
        <w:rPr>
          <w:b/>
        </w:rPr>
        <w:t>Fix:</w:t>
      </w:r>
      <w:r>
        <w:t xml:space="preserve"> commit </w:t>
      </w:r>
      <w:r>
        <w:rPr>
          <w:rFonts w:ascii="Consolas" w:hAnsi="Consolas"/>
          <w:sz w:val="18"/>
        </w:rPr>
        <w:t>894f4cb</w:t>
      </w:r>
      <w:r>
        <w:t xml:space="preserve"> — changed all relevant indexing variables in </w:t>
      </w:r>
      <w:r>
        <w:rPr>
          <w:rFonts w:ascii="Consolas" w:hAnsi="Consolas"/>
          <w:sz w:val="18"/>
        </w:rPr>
        <w:t>main.cu</w:t>
      </w:r>
      <w:r>
        <w:t xml:space="preserve"> from </w:t>
      </w:r>
      <w:r>
        <w:rPr>
          <w:rFonts w:ascii="Consolas" w:hAnsi="Consolas"/>
          <w:sz w:val="18"/>
        </w:rPr>
        <w:t>unsigned int</w:t>
      </w:r>
      <w:r>
        <w:t xml:space="preserve"> to </w:t>
      </w:r>
      <w:r>
        <w:rPr>
          <w:rFonts w:ascii="Consolas" w:hAnsi="Consolas"/>
          <w:sz w:val="18"/>
        </w:rPr>
        <w:t>size_t</w:t>
      </w:r>
      <w:r>
        <w:t xml:space="preserve"> (5 sites total: </w:t>
      </w:r>
      <w:r>
        <w:rPr>
          <w:rFonts w:ascii="Consolas" w:hAnsi="Consolas"/>
          <w:sz w:val="18"/>
        </w:rPr>
        <w:t>increment_pixel_channel</w:t>
      </w:r>
      <w:r>
        <w:t xml:space="preserve">, </w:t>
      </w:r>
      <w:r>
        <w:rPr>
          <w:rFonts w:ascii="Consolas" w:hAnsi="Consolas"/>
          <w:sz w:val="18"/>
        </w:rPr>
        <w:t>sum_pixels_kernel</w:t>
      </w:r>
      <w:r>
        <w:t xml:space="preserve">, </w:t>
      </w:r>
      <w:r>
        <w:rPr>
          <w:rFonts w:ascii="Consolas" w:hAnsi="Consolas"/>
          <w:sz w:val="18"/>
        </w:rPr>
        <w:t>compute_max_kernel</w:t>
      </w:r>
      <w:r>
        <w:t xml:space="preserve">, </w:t>
      </w:r>
      <w:r>
        <w:rPr>
          <w:rFonts w:ascii="Consolas" w:hAnsi="Consolas"/>
          <w:sz w:val="18"/>
        </w:rPr>
        <w:t>tonemap_kernel</w:t>
      </w:r>
      <w:r>
        <w:t xml:space="preserve">, </w:t>
      </w:r>
      <w:r>
        <w:rPr>
          <w:rFonts w:ascii="Consolas" w:hAnsi="Consolas"/>
          <w:sz w:val="18"/>
        </w:rPr>
        <w:t>save_image</w:t>
      </w:r>
      <w:r>
        <w:t xml:space="preserve"> launch math).</w:t>
      </w:r>
    </w:p>
    <w:p>
      <w:r>
        <w:rPr>
          <w:b/>
        </w:rPr>
        <w:t>Bit-identical at 32K</w:t>
      </w:r>
      <w:r>
        <w:t xml:space="preserve"> — </w:t>
      </w:r>
      <w:r>
        <w:rPr>
          <w:rFonts w:ascii="Consolas" w:hAnsi="Consolas"/>
          <w:sz w:val="18"/>
        </w:rPr>
        <w:t>size_t</w:t>
      </w:r>
      <w:r>
        <w:t xml:space="preserve"> arithmetic gives same results as </w:t>
      </w:r>
      <w:r>
        <w:rPr>
          <w:rFonts w:ascii="Consolas" w:hAnsi="Consolas"/>
          <w:sz w:val="18"/>
        </w:rPr>
        <w:t>unsigned int</w:t>
      </w:r>
      <w:r>
        <w:t xml:space="preserve"> when values fit. </w:t>
      </w:r>
      <w:r>
        <w:rPr>
          <w:b/>
        </w:rPr>
        <w:t>Functional at 64K and beyond.</w:t>
      </w:r>
    </w:p>
    <w:p>
      <w:pPr>
        <w:pStyle w:val="Heading3"/>
      </w:pPr>
      <w:r>
        <w:t>8.2 compose_blended.py OOM at 64K (KNOWN LANDMINE)</w:t>
      </w:r>
    </w:p>
    <w:p>
      <w:r>
        <w:rPr>
          <w:b/>
        </w:rPr>
        <w:t>Discovered 2026-05-12.</w:t>
      </w:r>
      <w:r>
        <w:t xml:space="preserve"> The compose step loads all stitched TIFFs, builds a float32 accumulator at full composite resolution, and a float32 alpha buffer at the same size. Memory peak:</w:t>
      </w:r>
    </w:p>
    <w:p>
      <w:pPr>
        <w:pStyle w:val="ListBullet"/>
      </w:pPr>
      <w:r>
        <w:t xml:space="preserve">64K composite at float32 RGB: </w:t>
      </w:r>
      <w:r>
        <w:rPr>
          <w:rFonts w:ascii="Consolas" w:hAnsi="Consolas"/>
          <w:sz w:val="18"/>
        </w:rPr>
        <w:t>65536 × 49152 × 3 × 4 bytes = 38 GB</w:t>
      </w:r>
      <w:r>
        <w:t xml:space="preserve"> (accumulator)</w:t>
      </w:r>
    </w:p>
    <w:p>
      <w:pPr>
        <w:pStyle w:val="ListBullet"/>
      </w:pPr>
      <w:r>
        <w:t xml:space="preserve">Float32 alpha buffer: same size = </w:t>
      </w:r>
      <w:r>
        <w:rPr>
          <w:rFonts w:ascii="Consolas" w:hAnsi="Consolas"/>
          <w:sz w:val="18"/>
        </w:rPr>
        <w:t>12 GB</w:t>
      </w:r>
      <w:r>
        <w:t xml:space="preserve"> (single-channel)</w:t>
      </w:r>
    </w:p>
    <w:p>
      <w:pPr>
        <w:pStyle w:val="ListBullet"/>
      </w:pPr>
      <w:r>
        <w:t>256 input TIFFs cached during the pass: ~20 GB</w:t>
      </w:r>
    </w:p>
    <w:p>
      <w:pPr>
        <w:pStyle w:val="ListBullet"/>
      </w:pPr>
      <w:r>
        <w:t>Python/tifffile overhead: ~10 GB</w:t>
      </w:r>
    </w:p>
    <w:p>
      <w:r>
        <w:rPr>
          <w:b/>
        </w:rPr>
        <w:t>Peak memory: ~170 GB.</w:t>
      </w:r>
      <w:r>
        <w:t xml:space="preserve"> Killed by OOM on a 180 GB pod after writing all 256 blended-tile contributions to the accumulator but before serializing the composite TIFF.</w:t>
      </w:r>
    </w:p>
    <w:p>
      <w:r>
        <w:rPr>
          <w:b/>
        </w:rPr>
        <w:t>Current workaround:</w:t>
      </w:r>
      <w:r>
        <w:t xml:space="preserve"> rent a 256+ GB RAM box for the compose step. The state is preserved as </w:t>
      </w:r>
      <w:r>
        <w:rPr>
          <w:rFonts w:ascii="Consolas" w:hAnsi="Consolas"/>
          <w:sz w:val="18"/>
        </w:rPr>
        <w:t>tiles_v2_state.tar</w:t>
      </w:r>
      <w:r>
        <w:t xml:space="preserve"> on HF (~108 GB).</w:t>
      </w:r>
    </w:p>
    <w:p>
      <w:r>
        <w:rPr>
          <w:b/>
        </w:rPr>
        <w:t>Proper fix (TODO):</w:t>
      </w:r>
      <w:r>
        <w:t xml:space="preserve"> rewrite compose_blended.py to stream-write the composite tile-by-tile to a TIFF tiled-write file, instead of accumulating in memory. ~50 LOC of </w:t>
      </w:r>
      <w:r>
        <w:rPr>
          <w:rFonts w:ascii="Consolas" w:hAnsi="Consolas"/>
          <w:sz w:val="18"/>
        </w:rPr>
        <w:t>tifffile.TiffWriter</w:t>
      </w:r>
      <w:r>
        <w:t xml:space="preserve"> with </w:t>
      </w:r>
      <w:r>
        <w:rPr>
          <w:rFonts w:ascii="Consolas" w:hAnsi="Consolas"/>
          <w:sz w:val="18"/>
        </w:rPr>
        <w:t>tile=(256,256)</w:t>
      </w:r>
      <w:r>
        <w:t>. Filed in §10 future directions.</w:t>
      </w:r>
    </w:p>
    <w:p>
      <w:pPr>
        <w:pStyle w:val="Heading3"/>
      </w:pPr>
      <w:r>
        <w:t>8.3 GPU fault mid-render (MASS-STUB RECOVERY)</w:t>
      </w:r>
    </w:p>
    <w:p>
      <w:r>
        <w:rPr>
          <w:b/>
        </w:rPr>
        <w:t>Today's symptom (2026-05-12):</w:t>
      </w:r>
      <w:r>
        <w:t xml:space="preserve"> at tile 199 of 256, </w:t>
      </w:r>
      <w:r>
        <w:rPr>
          <w:rFonts w:ascii="Consolas" w:hAnsi="Consolas"/>
          <w:sz w:val="18"/>
        </w:rPr>
        <w:t>[CUDA ERROR] set device alloc: CUDA-capable device(s) is/are busy or unavailable</w:t>
      </w:r>
      <w:r>
        <w:t xml:space="preserve">. Persisted after </w:t>
      </w:r>
      <w:r>
        <w:rPr>
          <w:rFonts w:ascii="Consolas" w:hAnsi="Consolas"/>
          <w:sz w:val="18"/>
        </w:rPr>
        <w:t>pkill -f buddhabrot</w:t>
      </w:r>
      <w:r>
        <w:t xml:space="preserve"> and </w:t>
      </w:r>
      <w:r>
        <w:rPr>
          <w:rFonts w:ascii="Consolas" w:hAnsi="Consolas"/>
          <w:sz w:val="18"/>
        </w:rPr>
        <w:t>nvidia-smi</w:t>
      </w:r>
      <w:r>
        <w:t xml:space="preserve"> reset attempts. The GPU was in a wedged state that required pod reboot to clear — but pod reboot was minutes away from scheduled shutdown.</w:t>
      </w:r>
    </w:p>
    <w:p>
      <w:r>
        <w:rPr>
          <w:b/>
        </w:rPr>
        <w:t>Recovery:</w:t>
      </w:r>
      <w:r>
        <w:t xml:space="preserve"> mass-stubbed the missing 38 tiles by copying a known-good neighbor's </w:t>
      </w:r>
      <w:r>
        <w:rPr>
          <w:rFonts w:ascii="Consolas" w:hAnsi="Consolas"/>
          <w:sz w:val="18"/>
        </w:rPr>
        <w:t>.bin</w:t>
      </w:r>
      <w:r>
        <w:t>/</w:t>
      </w:r>
      <w:r>
        <w:rPr>
          <w:rFonts w:ascii="Consolas" w:hAnsi="Consolas"/>
          <w:sz w:val="18"/>
        </w:rPr>
        <w:t>.png</w:t>
      </w:r>
      <w:r>
        <w:t xml:space="preserve"> into the missing slots, then re-ran the launcher. The skip-if-exists logic treated the stubs as completed; the pipeline proceeded through stitch/compose/dzsave on CPU only. See §5.D.2b for the exact commands.</w:t>
      </w:r>
    </w:p>
    <w:p>
      <w:r>
        <w:rPr>
          <w:b/>
        </w:rPr>
        <w:t>Caveat:</w:t>
      </w:r>
      <w:r>
        <w:t xml:space="preserve"> stubbed tiles show their stub-source content in the wrong viewport, so this works ONLY if the stubbed tiles are empty background. The bottom-right corner (r13c09 onward in the 16×16 grid at canonical view) is empty for the canonical Buddhabrot composition — acceptable.</w:t>
      </w:r>
    </w:p>
    <w:p>
      <w:r>
        <w:rPr>
          <w:b/>
        </w:rPr>
        <w:t>Prevention:</w:t>
      </w:r>
      <w:r>
        <w:t xml:space="preserve"> use </w:t>
      </w:r>
      <w:r>
        <w:rPr>
          <w:rFonts w:ascii="Consolas" w:hAnsi="Consolas"/>
          <w:sz w:val="18"/>
        </w:rPr>
        <w:t>--tile-order brightness</w:t>
      </w:r>
      <w:r>
        <w:t xml:space="preserve"> to render body cusp tiles FIRST. Any subsequent crash is biased toward empty regions. Today's row-major ordering put the crash at exactly the empty region by chance; brightness ordering makes this the guaranteed case.</w:t>
      </w:r>
    </w:p>
    <w:p>
      <w:pPr>
        <w:pStyle w:val="Heading3"/>
      </w:pPr>
      <w:r>
        <w:t>8.4 HF browser/BITS downloads fail at ~50% (FIXED)</w:t>
      </w:r>
    </w:p>
    <w:p>
      <w:r>
        <w:rPr>
          <w:b/>
        </w:rPr>
        <w:t>Root cause:</w:t>
      </w:r>
      <w:r>
        <w:t xml:space="preserve"> HuggingFace Bucket resolve URLs are CDN-fronted. Long-lived TCP connections get reset by ISPs or HF edge nodes. Browsers and </w:t>
      </w:r>
      <w:r>
        <w:rPr>
          <w:rFonts w:ascii="Consolas" w:hAnsi="Consolas"/>
          <w:sz w:val="18"/>
        </w:rPr>
        <w:t>Invoke-WebRequest</w:t>
      </w:r>
      <w:r>
        <w:t xml:space="preserve"> / </w:t>
      </w:r>
      <w:r>
        <w:rPr>
          <w:rFonts w:ascii="Consolas" w:hAnsi="Consolas"/>
          <w:sz w:val="18"/>
        </w:rPr>
        <w:t>Start-BitsTransfer</w:t>
      </w:r>
      <w:r>
        <w:t xml:space="preserve"> all use single-stream HTTP and lack proper resume.</w:t>
      </w:r>
    </w:p>
    <w:p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8"/>
        </w:rPr>
        <w:t>hf sync</w:t>
      </w:r>
      <w:r>
        <w:t xml:space="preserve"> CLI uses HF's chunked API (small per-request bytes, transparent retry, resumable). Documented in </w:t>
      </w:r>
      <w:r>
        <w:rPr>
          <w:rFonts w:ascii="Consolas" w:hAnsi="Consolas"/>
          <w:sz w:val="18"/>
        </w:rPr>
        <w:t>HF_DOWNLOAD.md</w:t>
      </w:r>
      <w:r>
        <w:t>. Also: tar-bundle whole pyramids into single files for one-shot upload/download (avoids per-file HTTP overhead which destroys throughput at 65K+ tile counts).</w:t>
      </w:r>
    </w:p>
    <w:p>
      <w:pPr>
        <w:pStyle w:val="Heading3"/>
      </w:pPr>
      <w:r>
        <w:t>8.5 Bin-guided IMap created tonal islands at tile boundaries (FIXED)</w:t>
      </w:r>
    </w:p>
    <w:p>
      <w:r>
        <w:rPr>
          <w:b/>
        </w:rPr>
        <w:t>Root cause:</w:t>
      </w:r>
      <w:r>
        <w:t xml:space="preserve"> bin-guided weighting amplifies existing density inequality. Adjacent tiles can have wildly different effective brightness distributions, producing visible per-tile averages at low pyramid zoom levels (16×16 dot pattern).</w:t>
      </w:r>
    </w:p>
    <w:p>
      <w:r>
        <w:rPr>
          <w:b/>
        </w:rPr>
        <w:t>Fix:</w:t>
      </w:r>
      <w:r>
        <w:t xml:space="preserve"> commits </w:t>
      </w:r>
      <w:r>
        <w:rPr>
          <w:rFonts w:ascii="Consolas" w:hAnsi="Consolas"/>
          <w:sz w:val="18"/>
        </w:rPr>
        <w:t>ef29229</w:t>
      </w:r>
      <w:r>
        <w:t xml:space="preserve"> + </w:t>
      </w:r>
      <w:r>
        <w:rPr>
          <w:rFonts w:ascii="Consolas" w:hAnsi="Consolas"/>
          <w:sz w:val="18"/>
        </w:rPr>
        <w:t>64b2d90</w:t>
      </w:r>
      <w:r>
        <w:t xml:space="preserve"> — two orthogonal fixes:</w:t>
      </w:r>
    </w:p>
    <w:p>
      <w:pPr>
        <w:pStyle w:val="ListNumber"/>
      </w:pPr>
      <w:r>
        <w:rPr>
          <w:rFonts w:ascii="Consolas" w:hAnsi="Consolas"/>
          <w:sz w:val="18"/>
        </w:rPr>
        <w:t>--classify-threshold N</w:t>
      </w:r>
      <w:r>
        <w:t xml:space="preserve"> in </w:t>
      </w:r>
      <w:r>
        <w:rPr>
          <w:rFonts w:ascii="Consolas" w:hAnsi="Consolas"/>
          <w:sz w:val="18"/>
        </w:rPr>
        <w:t>render_fast_tiles.py</w:t>
      </w:r>
      <w:r>
        <w:t xml:space="preserve">: tiles with </w:t>
      </w:r>
      <w:r>
        <w:rPr>
          <w:rFonts w:ascii="Consolas" w:hAnsi="Consolas"/>
          <w:sz w:val="18"/>
        </w:rPr>
        <w:t>max(guide_region) &lt; N</w:t>
      </w:r>
      <w:r>
        <w:t xml:space="preserve"> use canonical IMap (uniform-ish coverage)</w:t>
      </w:r>
    </w:p>
    <w:p>
      <w:pPr>
        <w:pStyle w:val="ListNumber"/>
      </w:pPr>
      <w:r>
        <w:rPr>
          <w:rFonts w:ascii="Consolas" w:hAnsi="Consolas"/>
          <w:sz w:val="18"/>
        </w:rPr>
        <w:t>--guide-min-weight N</w:t>
      </w:r>
      <w:r>
        <w:t xml:space="preserve"> in </w:t>
      </w:r>
      <w:r>
        <w:rPr>
          <w:rFonts w:ascii="Consolas" w:hAnsi="Consolas"/>
          <w:sz w:val="18"/>
        </w:rPr>
        <w:t>main.cu</w:t>
      </w:r>
      <w:r>
        <w:t>: kernel floor ensures every viewport-hit contributes at least N to its IMap cell</w:t>
      </w:r>
    </w:p>
    <w:p>
      <w:pPr>
        <w:pStyle w:val="Heading3"/>
      </w:pPr>
      <w:r>
        <w:t>8.6 Hard cuts at tile boundaries in stitched output (FIXED)</w:t>
      </w:r>
    </w:p>
    <w:p>
      <w:r>
        <w:rPr>
          <w:b/>
        </w:rPr>
        <w:t>Root cause:</w:t>
      </w:r>
      <w:r>
        <w:t xml:space="preserve"> </w:t>
      </w:r>
      <w:r>
        <w:rPr>
          <w:rFonts w:ascii="Consolas" w:hAnsi="Consolas"/>
          <w:sz w:val="18"/>
        </w:rPr>
        <w:t>stitch_tiles.py --keep-apron</w:t>
      </w:r>
      <w:r>
        <w:t xml:space="preserve"> retains aprons, but the actual crossfade is done by a separate tool (</w:t>
      </w:r>
      <w:r>
        <w:rPr>
          <w:rFonts w:ascii="Consolas" w:hAnsi="Consolas"/>
          <w:sz w:val="18"/>
        </w:rPr>
        <w:t>compose_blended.py</w:t>
      </w:r>
      <w:r>
        <w:t>) which was never run in the original pipeline.</w:t>
      </w:r>
    </w:p>
    <w:p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8"/>
        </w:rPr>
        <w:t>run-fast-tiles-blended-h100.sh</w:t>
      </w:r>
      <w:r>
        <w:t xml:space="preserve"> runs the full pipeline including </w:t>
      </w:r>
      <w:r>
        <w:rPr>
          <w:rFonts w:ascii="Consolas" w:hAnsi="Consolas"/>
          <w:sz w:val="18"/>
        </w:rPr>
        <w:t>compose_blended.py</w:t>
      </w:r>
      <w:r>
        <w:t xml:space="preserve"> between stitch and dzsave. Plus </w:t>
      </w:r>
      <w:r>
        <w:rPr>
          <w:rFonts w:ascii="Consolas" w:hAnsi="Consolas"/>
          <w:sz w:val="18"/>
        </w:rPr>
        <w:t>build_dz_pyramid.py</w:t>
      </w:r>
      <w:r>
        <w:t xml:space="preserve"> gained </w:t>
      </w:r>
      <w:r>
        <w:rPr>
          <w:rFonts w:ascii="Consolas" w:hAnsi="Consolas"/>
          <w:sz w:val="18"/>
        </w:rPr>
        <w:t>--composite-tif</w:t>
      </w:r>
      <w:r>
        <w:t xml:space="preserve"> mode to take the single blended composite as input.</w:t>
      </w:r>
    </w:p>
    <w:p>
      <w:pPr>
        <w:pStyle w:val="Heading3"/>
      </w:pPr>
      <w:r>
        <w:t>8.7 stitch_tiles.py filename mismatch (FIXED)</w:t>
      </w:r>
    </w:p>
    <w:p>
      <w:r>
        <w:rPr>
          <w:b/>
        </w:rPr>
        <w:t>Root cause:</w:t>
      </w:r>
      <w:r>
        <w:t xml:space="preserve"> </w:t>
      </w:r>
      <w:r>
        <w:rPr>
          <w:rFonts w:ascii="Consolas" w:hAnsi="Consolas"/>
          <w:sz w:val="18"/>
        </w:rPr>
        <w:t>render_fast_tiles.py</w:t>
      </w:r>
      <w:r>
        <w:t xml:space="preserve"> writes tiles as </w:t>
      </w:r>
      <w:r>
        <w:rPr>
          <w:rFonts w:ascii="Consolas" w:hAnsi="Consolas"/>
          <w:sz w:val="18"/>
        </w:rPr>
        <w:t>r07c07.bin</w:t>
      </w:r>
      <w:r>
        <w:t xml:space="preserve">, but </w:t>
      </w:r>
      <w:r>
        <w:rPr>
          <w:rFonts w:ascii="Consolas" w:hAnsi="Consolas"/>
          <w:sz w:val="18"/>
        </w:rPr>
        <w:t>stitch_tiles.py</w:t>
      </w:r>
      <w:r>
        <w:t xml:space="preserve"> was looking for </w:t>
      </w:r>
      <w:r>
        <w:rPr>
          <w:rFonts w:ascii="Consolas" w:hAnsi="Consolas"/>
          <w:sz w:val="18"/>
        </w:rPr>
        <w:t>tile_r07c07.bin</w:t>
      </w:r>
      <w:r>
        <w:t xml:space="preserve"> (legacy convention from </w:t>
      </w:r>
      <w:r>
        <w:rPr>
          <w:rFonts w:ascii="Consolas" w:hAnsi="Consolas"/>
          <w:sz w:val="18"/>
        </w:rPr>
        <w:t>tile_orchestrate.py</w:t>
      </w:r>
      <w:r>
        <w:t>).</w:t>
      </w:r>
    </w:p>
    <w:p>
      <w:r>
        <w:rPr>
          <w:b/>
        </w:rPr>
        <w:t>Fix:</w:t>
      </w:r>
      <w:r>
        <w:t xml:space="preserve"> commit </w:t>
      </w:r>
      <w:r>
        <w:rPr>
          <w:rFonts w:ascii="Consolas" w:hAnsi="Consolas"/>
          <w:sz w:val="18"/>
        </w:rPr>
        <w:t>8d3af5b</w:t>
      </w:r>
      <w:r>
        <w:t xml:space="preserve"> — drop the </w:t>
      </w:r>
      <w:r>
        <w:rPr>
          <w:rFonts w:ascii="Consolas" w:hAnsi="Consolas"/>
          <w:sz w:val="18"/>
        </w:rPr>
        <w:t>tile_</w:t>
      </w:r>
      <w:r>
        <w:t xml:space="preserve"> prefix in stitcher.</w:t>
      </w:r>
    </w:p>
    <w:p>
      <w:pPr>
        <w:pStyle w:val="Heading3"/>
      </w:pPr>
      <w:r>
        <w:t>8.8 Stale binary after git pull (OPERATIONAL)</w:t>
      </w:r>
    </w:p>
    <w:p>
      <w:r>
        <w:rPr>
          <w:b/>
        </w:rPr>
        <w:t>Root cause:</w:t>
      </w:r>
      <w:r>
        <w:t xml:space="preserve"> </w:t>
      </w:r>
      <w:r>
        <w:rPr>
          <w:rFonts w:ascii="Consolas" w:hAnsi="Consolas"/>
          <w:sz w:val="18"/>
        </w:rPr>
        <w:t>./buddhabrot</w:t>
      </w:r>
      <w:r>
        <w:t xml:space="preserve"> is gitignored. </w:t>
      </w:r>
      <w:r>
        <w:rPr>
          <w:rFonts w:ascii="Consolas" w:hAnsi="Consolas"/>
          <w:sz w:val="18"/>
        </w:rPr>
        <w:t>git pull</w:t>
      </w:r>
      <w:r>
        <w:t xml:space="preserve"> updates </w:t>
      </w:r>
      <w:r>
        <w:rPr>
          <w:rFonts w:ascii="Consolas" w:hAnsi="Consolas"/>
          <w:sz w:val="18"/>
        </w:rPr>
        <w:t>src/main.cu</w:t>
      </w:r>
      <w:r>
        <w:t xml:space="preserve"> but does not rebuild. New CLI flags appear in source but fail with "unrecognized option" at runtime.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8"/>
        </w:rPr>
        <w:t>--guide-min-weight: unknown option</w:t>
      </w:r>
      <w:r>
        <w:t xml:space="preserve"> (or any new flag).</w:t>
      </w:r>
    </w:p>
    <w:p>
      <w:r>
        <w:rPr>
          <w:b/>
        </w:rPr>
        <w:t>Fix:</w:t>
      </w:r>
      <w:r>
        <w:t xml:space="preserve"> always </w:t>
      </w:r>
      <w:r>
        <w:rPr>
          <w:rFonts w:ascii="Consolas" w:hAnsi="Consolas"/>
          <w:sz w:val="18"/>
        </w:rPr>
        <w:t>./build.sh</w:t>
      </w:r>
      <w:r>
        <w:t xml:space="preserve"> after </w:t>
      </w:r>
      <w:r>
        <w:rPr>
          <w:rFonts w:ascii="Consolas" w:hAnsi="Consolas"/>
          <w:sz w:val="18"/>
        </w:rPr>
        <w:t>git pull</w:t>
      </w:r>
      <w:r>
        <w:t>. The bootstrap one-liner does this; manual pulls don't.</w:t>
      </w:r>
    </w:p>
    <w:p>
      <w:pPr>
        <w:pStyle w:val="Heading3"/>
      </w:pPr>
      <w:r>
        <w:t>8.9 RunPod Community Cloud bandwidth throttling (OPERATIONAL)</w:t>
      </w:r>
    </w:p>
    <w:p>
      <w:r>
        <w:rPr>
          <w:b/>
        </w:rPr>
        <w:t>Symptom:</w:t>
      </w:r>
      <w:r>
        <w:t xml:space="preserve"> 100% GPU util but 21% power draw; throughput 3-4× below estimated.</w:t>
      </w:r>
    </w:p>
    <w:p>
      <w:r>
        <w:rPr>
          <w:b/>
        </w:rPr>
        <w:t>Fix:</w:t>
      </w:r>
      <w:r>
        <w:t xml:space="preserve"> redeploy on Secure Cloud or Lambda. Cannot be fixed in software. See §4.2.</w:t>
      </w:r>
    </w:p>
    <w:p>
      <w:pPr>
        <w:pStyle w:val="Heading3"/>
      </w:pPr>
      <w:r>
        <w:t>8.10 Hyperbolic non-root user / no systemd (OPERATIONAL)</w:t>
      </w:r>
    </w:p>
    <w:p>
      <w:r>
        <w:rPr>
          <w:b/>
        </w:rPr>
        <w:t>Symptoms:</w:t>
      </w:r>
      <w:r>
        <w:t xml:space="preserve"> </w:t>
      </w:r>
      <w:r>
        <w:rPr>
          <w:rFonts w:ascii="Consolas" w:hAnsi="Consolas"/>
          <w:sz w:val="18"/>
        </w:rPr>
        <w:t>sudo: not found</w:t>
      </w:r>
      <w:r>
        <w:t xml:space="preserve"> for some commands; </w:t>
      </w:r>
      <w:r>
        <w:rPr>
          <w:rFonts w:ascii="Consolas" w:hAnsi="Consolas"/>
          <w:sz w:val="18"/>
        </w:rPr>
        <w:t>service X start</w:t>
      </w:r>
      <w:r>
        <w:t xml:space="preserve"> fails; </w:t>
      </w:r>
      <w:r>
        <w:rPr>
          <w:rFonts w:ascii="Consolas" w:hAnsi="Consolas"/>
          <w:sz w:val="18"/>
        </w:rPr>
        <w:t>screen</w:t>
      </w:r>
      <w:r>
        <w:t xml:space="preserve"> exits with </w:t>
      </w:r>
      <w:r>
        <w:rPr>
          <w:rFonts w:ascii="Consolas" w:hAnsi="Consolas"/>
          <w:sz w:val="18"/>
        </w:rPr>
        <w:t>[screen is terminating]</w:t>
      </w:r>
      <w:r>
        <w:t>.</w:t>
      </w:r>
    </w:p>
    <w:p>
      <w:r>
        <w:rPr>
          <w:b/>
        </w:rPr>
        <w:t>Fix:</w:t>
      </w:r>
      <w:r>
        <w:t xml:space="preserve"> use </w:t>
      </w:r>
      <w:r>
        <w:rPr>
          <w:rFonts w:ascii="Consolas" w:hAnsi="Consolas"/>
          <w:sz w:val="18"/>
        </w:rPr>
        <w:t>tmux</w:t>
      </w:r>
      <w:r>
        <w:t xml:space="preserve"> instead of </w:t>
      </w:r>
      <w:r>
        <w:rPr>
          <w:rFonts w:ascii="Consolas" w:hAnsi="Consolas"/>
          <w:sz w:val="18"/>
        </w:rPr>
        <w:t>screen</w:t>
      </w:r>
      <w:r>
        <w:t xml:space="preserve">; bootstrap script handles </w:t>
      </w:r>
      <w:r>
        <w:rPr>
          <w:rFonts w:ascii="Consolas" w:hAnsi="Consolas"/>
          <w:sz w:val="18"/>
        </w:rPr>
        <w:t>--break-system-packages</w:t>
      </w:r>
      <w:r>
        <w:t xml:space="preserve"> probe; nohup for background work. All documented in §4.3 quirks table.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9 — Performance numbers (validated)</w:t>
      </w:r>
    </w:p>
    <w:p>
      <w:pPr>
        <w:pStyle w:val="Heading3"/>
      </w:pPr>
      <w:r>
        <w:t>9.1 Throughput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Workload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Throughput</w:t>
            </w:r>
          </w:p>
        </w:tc>
        <w:tc>
          <w:tcPr>
            <w:tcW w:type="dxa" w:w="3324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Per-pixel density @ 60s/tile</w:t>
            </w:r>
          </w:p>
        </w:tc>
      </w:tr>
      <w:tr>
        <w:tc>
          <w:tcPr>
            <w:tcW w:type="dxa" w:w="3324"/>
          </w:tcPr>
          <w:p>
            <w:r/>
            <w:r>
              <w:t>32K monolithic IS (H100)</w:t>
            </w:r>
          </w:p>
        </w:tc>
        <w:tc>
          <w:tcPr>
            <w:tcW w:type="dxa" w:w="3324"/>
          </w:tcPr>
          <w:p>
            <w:r/>
            <w:r>
              <w:t>11-12 M/s</w:t>
            </w:r>
          </w:p>
        </w:tc>
        <w:tc>
          <w:tcPr>
            <w:tcW w:type="dxa" w:w="3324"/>
          </w:tcPr>
          <w:p>
            <w:r/>
            <w:r>
              <w:t>0.66 traj/px in 60s (~50 traj/px in 24h)</w:t>
            </w:r>
          </w:p>
        </w:tc>
      </w:tr>
      <w:tr>
        <w:tc>
          <w:tcPr>
            <w:tcW w:type="dxa" w:w="3324"/>
          </w:tcPr>
          <w:p>
            <w:r/>
            <w:r>
              <w:t>4K tile @ bin-guided (H100)</w:t>
            </w:r>
          </w:p>
        </w:tc>
        <w:tc>
          <w:tcPr>
            <w:tcW w:type="dxa" w:w="3324"/>
          </w:tcPr>
          <w:p>
            <w:r/>
            <w:r>
              <w:t>262 M/s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60 traj/px in 60s</w:t>
            </w:r>
          </w:p>
        </w:tc>
      </w:tr>
      <w:tr>
        <w:tc>
          <w:tcPr>
            <w:tcW w:type="dxa" w:w="3324"/>
          </w:tcPr>
          <w:p>
            <w:r/>
            <w:r>
              <w:t>8K tile @ bin-guided (H100)</w:t>
            </w:r>
          </w:p>
        </w:tc>
        <w:tc>
          <w:tcPr>
            <w:tcW w:type="dxa" w:w="3324"/>
          </w:tcPr>
          <w:p>
            <w:r/>
            <w:r>
              <w:t>~180 M/s</w:t>
            </w:r>
          </w:p>
        </w:tc>
        <w:tc>
          <w:tcPr>
            <w:tcW w:type="dxa" w:w="3324"/>
          </w:tcPr>
          <w:p>
            <w:r/>
            <w:r>
              <w:t>14 traj/px in 60s</w:t>
            </w:r>
          </w:p>
        </w:tc>
      </w:tr>
      <w:tr>
        <w:tc>
          <w:tcPr>
            <w:tcW w:type="dxa" w:w="3324"/>
          </w:tcPr>
          <w:p>
            <w:r/>
            <w:r>
              <w:t>4K tile @ canonical IMap (H100)</w:t>
            </w:r>
          </w:p>
        </w:tc>
        <w:tc>
          <w:tcPr>
            <w:tcW w:type="dxa" w:w="3324"/>
          </w:tcPr>
          <w:p>
            <w:r/>
            <w:r>
              <w:t>~50 M/s</w:t>
            </w:r>
          </w:p>
        </w:tc>
        <w:tc>
          <w:tcPr>
            <w:tcW w:type="dxa" w:w="3324"/>
          </w:tcPr>
          <w:p>
            <w:r/>
            <w:r>
              <w:t>12 traj/px in 60s</w:t>
            </w:r>
          </w:p>
        </w:tc>
      </w:tr>
      <w:tr>
        <w:tc>
          <w:tcPr>
            <w:tcW w:type="dxa" w:w="3324"/>
          </w:tcPr>
          <w:p>
            <w:r/>
            <w:r>
              <w:t>Source render (uniform mode, 4070 Ti)</w:t>
            </w:r>
          </w:p>
        </w:tc>
        <w:tc>
          <w:tcPr>
            <w:tcW w:type="dxa" w:w="3324"/>
          </w:tcPr>
          <w:p>
            <w:r/>
            <w:r>
              <w:t>192 M/s</w:t>
            </w:r>
          </w:p>
        </w:tc>
        <w:tc>
          <w:tcPr>
            <w:tcW w:type="dxa" w:w="3324"/>
          </w:tcPr>
          <w:p>
            <w:r/>
            <w:r>
              <w:t>n/a — uniform mode is deprecated</w:t>
            </w:r>
          </w:p>
        </w:tc>
      </w:tr>
    </w:tbl>
    <w:p/>
    <w:p>
      <w:pPr>
        <w:pStyle w:val="Heading3"/>
      </w:pPr>
      <w:r>
        <w:t>9.2 Wallclock (16×16 grid, 60s/tile, H100 PCIe)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986"/>
          </w:tcPr>
          <w:p>
            <w:r/>
            <w:r>
              <w:t>Render 256 tiles</w:t>
            </w:r>
          </w:p>
        </w:tc>
        <w:tc>
          <w:tcPr>
            <w:tcW w:type="dxa" w:w="4986"/>
          </w:tcPr>
          <w:p>
            <w:r/>
            <w:r>
              <w:t>~75 min</w:t>
            </w:r>
          </w:p>
        </w:tc>
      </w:tr>
      <w:tr>
        <w:tc>
          <w:tcPr>
            <w:tcW w:type="dxa" w:w="4986"/>
          </w:tcPr>
          <w:p>
            <w:r/>
            <w:r>
              <w:t>Stitch (per-tile tonemap → TIFF)</w:t>
            </w:r>
          </w:p>
        </w:tc>
        <w:tc>
          <w:tcPr>
            <w:tcW w:type="dxa" w:w="4986"/>
          </w:tcPr>
          <w:p>
            <w:r/>
            <w:r>
              <w:t>~5 min</w:t>
            </w:r>
          </w:p>
        </w:tc>
      </w:tr>
      <w:tr>
        <w:tc>
          <w:tcPr>
            <w:tcW w:type="dxa" w:w="4986"/>
          </w:tcPr>
          <w:p>
            <w:r/>
            <w:r>
              <w:t>Compose_blended</w:t>
            </w:r>
          </w:p>
        </w:tc>
        <w:tc>
          <w:tcPr>
            <w:tcW w:type="dxa" w:w="4986"/>
          </w:tcPr>
          <w:p>
            <w:r/>
            <w:r>
              <w:t>~5 min (CPU; OOM at 64K on &lt; 200 GB RAM)</w:t>
            </w:r>
          </w:p>
        </w:tc>
      </w:tr>
      <w:tr>
        <w:tc>
          <w:tcPr>
            <w:tcW w:type="dxa" w:w="4986"/>
          </w:tcPr>
          <w:p>
            <w:r/>
            <w:r>
              <w:t>Build DZI pyramid (libvips dzsave)</w:t>
            </w:r>
          </w:p>
        </w:tc>
        <w:tc>
          <w:tcPr>
            <w:tcW w:type="dxa" w:w="4986"/>
          </w:tcPr>
          <w:p>
            <w:r/>
            <w:r>
              <w:t>~5 min</w:t>
            </w:r>
          </w:p>
        </w:tc>
      </w:tr>
      <w:tr>
        <w:tc>
          <w:tcPr>
            <w:tcW w:type="dxa" w:w="4986"/>
          </w:tcPr>
          <w:p>
            <w:r/>
            <w:r>
              <w:t>Tar + HF upload</w:t>
            </w:r>
          </w:p>
        </w:tc>
        <w:tc>
          <w:tcPr>
            <w:tcW w:type="dxa" w:w="4986"/>
          </w:tcPr>
          <w:p>
            <w:r/>
            <w:r>
              <w:t>~3 min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~95 min</w:t>
            </w:r>
          </w:p>
        </w:tc>
      </w:tr>
    </w:tbl>
    <w:p/>
    <w:p>
      <w:pPr>
        <w:pStyle w:val="Heading3"/>
      </w:pPr>
      <w:r>
        <w:t>9.3 Storage usage (per-render)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Artifact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Size</w:t>
            </w:r>
          </w:p>
        </w:tc>
      </w:tr>
      <w:tr>
        <w:tc>
          <w:tcPr>
            <w:tcW w:type="dxa" w:w="4986"/>
          </w:tcPr>
          <w:p>
            <w:r/>
            <w:r>
              <w:t xml:space="preserve">Source 32K </w:t>
            </w:r>
            <w:r>
              <w:rPr>
                <w:rFonts w:ascii="Consolas" w:hAnsi="Consolas"/>
                <w:sz w:val="18"/>
              </w:rPr>
              <w:t>.bin</w:t>
            </w:r>
            <w:r>
              <w:t xml:space="preserve"> (cp9280, 622 B samples)</w:t>
            </w:r>
          </w:p>
        </w:tc>
        <w:tc>
          <w:tcPr>
            <w:tcW w:type="dxa" w:w="4986"/>
          </w:tcPr>
          <w:p>
            <w:r/>
            <w:r>
              <w:t>18 GB</w:t>
            </w:r>
          </w:p>
        </w:tc>
      </w:tr>
      <w:tr>
        <w:tc>
          <w:tcPr>
            <w:tcW w:type="dxa" w:w="4986"/>
          </w:tcPr>
          <w:p>
            <w:r/>
            <w:r>
              <w:t>Guide hierarchy (4K/8K/16K/32K)</w:t>
            </w:r>
          </w:p>
        </w:tc>
        <w:tc>
          <w:tcPr>
            <w:tcW w:type="dxa" w:w="4986"/>
          </w:tcPr>
          <w:p>
            <w:r/>
            <w:r>
              <w:t>2.1 GB total (one-time, reusable forever)</w:t>
            </w:r>
          </w:p>
        </w:tc>
      </w:tr>
      <w:tr>
        <w:tc>
          <w:tcPr>
            <w:tcW w:type="dxa" w:w="4986"/>
          </w:tcPr>
          <w:p>
            <w:r/>
            <w:r>
              <w:t xml:space="preserve">256 tile </w:t>
            </w:r>
            <w:r>
              <w:rPr>
                <w:rFonts w:ascii="Consolas" w:hAnsi="Consolas"/>
                <w:sz w:val="18"/>
              </w:rPr>
              <w:t>.bin</w:t>
            </w:r>
            <w:r>
              <w:t xml:space="preserve"> files (4K each)</w:t>
            </w:r>
          </w:p>
        </w:tc>
        <w:tc>
          <w:tcPr>
            <w:tcW w:type="dxa" w:w="4986"/>
          </w:tcPr>
          <w:p>
            <w:r/>
            <w:r>
              <w:t>~77 GB</w:t>
            </w:r>
          </w:p>
        </w:tc>
      </w:tr>
      <w:tr>
        <w:tc>
          <w:tcPr>
            <w:tcW w:type="dxa" w:w="4986"/>
          </w:tcPr>
          <w:p>
            <w:r/>
            <w:r>
              <w:t xml:space="preserve">256 tile </w:t>
            </w:r>
            <w:r>
              <w:rPr>
                <w:rFonts w:ascii="Consolas" w:hAnsi="Consolas"/>
                <w:sz w:val="18"/>
              </w:rPr>
              <w:t>.png</w:t>
            </w:r>
            <w:r>
              <w:t xml:space="preserve"> files</w:t>
            </w:r>
          </w:p>
        </w:tc>
        <w:tc>
          <w:tcPr>
            <w:tcW w:type="dxa" w:w="4986"/>
          </w:tcPr>
          <w:p>
            <w:r/>
            <w:r>
              <w:t>~17 GB</w:t>
            </w:r>
          </w:p>
        </w:tc>
      </w:tr>
      <w:tr>
        <w:tc>
          <w:tcPr>
            <w:tcW w:type="dxa" w:w="4986"/>
          </w:tcPr>
          <w:p>
            <w:r/>
            <w:r>
              <w:t>Stitched TIFFs (apron retained)</w:t>
            </w:r>
          </w:p>
        </w:tc>
        <w:tc>
          <w:tcPr>
            <w:tcW w:type="dxa" w:w="4986"/>
          </w:tcPr>
          <w:p>
            <w:r/>
            <w:r>
              <w:t>~20 GB</w:t>
            </w:r>
          </w:p>
        </w:tc>
      </w:tr>
      <w:tr>
        <w:tc>
          <w:tcPr>
            <w:tcW w:type="dxa" w:w="4986"/>
          </w:tcPr>
          <w:p>
            <w:r/>
            <w:r>
              <w:t>Composite TIFF (64K, 16-bit RGB)</w:t>
            </w:r>
          </w:p>
        </w:tc>
        <w:tc>
          <w:tcPr>
            <w:tcW w:type="dxa" w:w="4986"/>
          </w:tcPr>
          <w:p>
            <w:r/>
            <w:r>
              <w:t>~19 GB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viewer.tar</w:t>
            </w:r>
            <w:r>
              <w:t xml:space="preserve"> (DZI pyramid)</w:t>
            </w:r>
          </w:p>
        </w:tc>
        <w:tc>
          <w:tcPr>
            <w:tcW w:type="dxa" w:w="4986"/>
          </w:tcPr>
          <w:p>
            <w:r/>
            <w:r>
              <w:t>~1.6 GB</w:t>
            </w:r>
          </w:p>
        </w:tc>
      </w:tr>
      <w:tr>
        <w:tc>
          <w:tcPr>
            <w:tcW w:type="dxa" w:w="4986"/>
          </w:tcPr>
          <w:p>
            <w:r/>
            <w:r>
              <w:t>Peak transient (during compose_blended)</w:t>
            </w:r>
          </w:p>
        </w:tc>
        <w:tc>
          <w:tcPr>
            <w:tcW w:type="dxa" w:w="4986"/>
          </w:tcPr>
          <w:p>
            <w:r/>
            <w:r>
              <w:t>~170 GB RAM (not disk)</w:t>
            </w:r>
          </w:p>
        </w:tc>
      </w:tr>
    </w:tbl>
    <w:p/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10 — Future directions</w:t>
      </w:r>
    </w:p>
    <w:p>
      <w:pPr>
        <w:pStyle w:val="Heading3"/>
      </w:pPr>
      <w:r>
        <w:t>10.1 128K stitched (next obvious step)</w:t>
      </w:r>
    </w:p>
    <w:p>
      <w:r>
        <w:t>Same pipeline, 8K tiles instead of 4K: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GRID=16x16 RESOLUTION=8192x6144 GUIDE=guide_16k.gbin \</w:t>
        <w:br/>
        <w:t xml:space="preserve">    bash run-fast-tiles-blended-h100.sh</w:t>
      </w:r>
    </w:p>
    <w:p>
      <w:r>
        <w:t>Expected: ~5 hr on H100, 128K stitched output, 240 traj/px native per tile, 17 OSD zoom levels.</w:t>
      </w:r>
    </w:p>
    <w:p>
      <w:r>
        <w:t xml:space="preserve">Composite at 128K × 96K × float32 RGB = ~152 GB accumulator alone. </w:t>
      </w:r>
      <w:r>
        <w:rPr>
          <w:b/>
        </w:rPr>
        <w:t>Requires streaming compose rewrite or 512+ GB RAM box.</w:t>
      </w:r>
    </w:p>
    <w:p>
      <w:pPr>
        <w:pStyle w:val="Heading3"/>
      </w:pPr>
      <w:r>
        <w:t>10.2 256K stitched (the leverage limit before source upgrade)</w:t>
      </w:r>
    </w:p>
    <w:p>
      <w:r>
        <w:t>16×16 grid at 16K tiles. Per-tile compute fits H100 80 GB easily. Stitched composite TIFF is ~38 GB — needs disk planning.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GRID=16x16 RESOLUTION=16384x12288 GUIDE=guide_16k.gbin \</w:t>
        <w:br/>
        <w:t xml:space="preserve">    bash run-fast-tiles-blended-h100.sh</w:t>
      </w:r>
    </w:p>
    <w:p>
      <w:r>
        <w:t>Expected: ~20 hr on H100. 18 OSD zoom levels.</w:t>
      </w:r>
    </w:p>
    <w:p>
      <w:r>
        <w:t xml:space="preserve">Past 256K stitched, </w:t>
      </w:r>
      <w:r>
        <w:rPr>
          <w:rFonts w:ascii="Consolas" w:hAnsi="Consolas"/>
          <w:sz w:val="18"/>
        </w:rPr>
        <w:t>guide_16k</w:t>
      </w:r>
      <w:r>
        <w:t xml:space="preserve"> is too coarse (multiple tile pixels per guide pixel). Either generate a denser source </w:t>
      </w:r>
      <w:r>
        <w:rPr>
          <w:rFonts w:ascii="Consolas" w:hAnsi="Consolas"/>
          <w:sz w:val="18"/>
        </w:rPr>
        <w:t>.bin</w:t>
      </w:r>
      <w:r>
        <w:t xml:space="preserve"> first (via </w:t>
      </w:r>
      <w:r>
        <w:rPr>
          <w:rFonts w:ascii="Consolas" w:hAnsi="Consolas"/>
          <w:sz w:val="18"/>
        </w:rPr>
        <w:t>resume_to_grow_source.sh</w:t>
      </w:r>
      <w:r>
        <w:t>) or accept the guide-resolution ceiling.</w:t>
      </w:r>
    </w:p>
    <w:p>
      <w:pPr>
        <w:pStyle w:val="Heading3"/>
      </w:pPr>
      <w:r>
        <w:t>10.3 512K+ requires denser source</w:t>
      </w:r>
    </w:p>
    <w:p>
      <w:r>
        <w:t>Per-pixel guide noise (3.5% σ at cp9566) becomes the limiter. Path:</w:t>
      </w:r>
    </w:p>
    <w:p>
      <w:pPr>
        <w:pStyle w:val="ListNumber"/>
      </w:pPr>
      <w:r>
        <w:t>Grow source to 2-3 T samples (~28 hr H100)</w:t>
      </w:r>
    </w:p>
    <w:p>
      <w:pPr>
        <w:pStyle w:val="ListNumber"/>
      </w:pPr>
      <w:r>
        <w:t xml:space="preserve">Re-generate </w:t>
      </w:r>
      <w:r>
        <w:rPr>
          <w:rFonts w:ascii="Consolas" w:hAnsi="Consolas"/>
          <w:sz w:val="18"/>
        </w:rPr>
        <w:t>guide_32k.gbin</w:t>
      </w:r>
      <w:r>
        <w:t xml:space="preserve"> from cleaner source</w:t>
      </w:r>
    </w:p>
    <w:p>
      <w:pPr>
        <w:pStyle w:val="ListNumber"/>
      </w:pPr>
      <w:r>
        <w:t>Then 512K stitched becomes tractable</w:t>
      </w:r>
    </w:p>
    <w:p>
      <w:pPr>
        <w:pStyle w:val="Heading3"/>
      </w:pPr>
      <w:r>
        <w:t>10.4 Streaming compose_blended rewrite (KNOWN TODO)</w:t>
      </w:r>
    </w:p>
    <w:p>
      <w:r>
        <w:rPr>
          <w:b/>
        </w:rPr>
        <w:t>Today's compose_blended.py is memory-bound at 64K</w:t>
      </w:r>
      <w:r>
        <w:t xml:space="preserve"> — needs 200+ GB RAM. The proper fix is a tile-streaming TIFF writer: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Pseudocode</w:t>
        <w:br/>
        <w:t>with tifffile.TiffWriter("composite.tif", bigtiff=True) as tw:</w:t>
        <w:br/>
        <w:t xml:space="preserve">    for tile_y in range(0, composite_H, 256):</w:t>
        <w:br/>
        <w:t xml:space="preserve">        for tile_x in range(0, composite_W, 256):</w:t>
        <w:br/>
        <w:t xml:space="preserve">            # For each composite tile, identify which input tiles overlap</w:t>
        <w:br/>
        <w:t xml:space="preserve">            # this output tile, load only those, blend in-memory at 256×256</w:t>
        <w:br/>
        <w:t xml:space="preserve">            # scale (not full composite scale), write tile.</w:t>
        <w:br/>
        <w:t xml:space="preserve">            tile_output = blend_for_output_tile(tile_x, tile_y, ...)</w:t>
        <w:br/>
        <w:t xml:space="preserve">            tw.write(tile_output, tile=(256, 256))</w:t>
      </w:r>
    </w:p>
    <w:p>
      <w:r>
        <w:t xml:space="preserve">Reduces peak memory from O(composite_size) to O(tile_size × n_overlapping_inputs) — maybe 100 MB instead of 170 GB. ~50 LOC of </w:t>
      </w:r>
      <w:r>
        <w:rPr>
          <w:rFonts w:ascii="Consolas" w:hAnsi="Consolas"/>
          <w:sz w:val="18"/>
        </w:rPr>
        <w:t>tifffile</w:t>
      </w:r>
      <w:r>
        <w:t xml:space="preserve"> API work. Filed for future implementation.</w:t>
      </w:r>
    </w:p>
    <w:p>
      <w:pPr>
        <w:pStyle w:val="Heading3"/>
      </w:pPr>
      <w:r>
        <w:t>10.5 Multi-view ambition (NOT NEAR-TERM)</w:t>
      </w:r>
    </w:p>
    <w:p>
      <w:r>
        <w:t xml:space="preserve">The current architecture is hardcoded to the canonical Buddhabrot view (center </w:t>
      </w:r>
      <w:r>
        <w:rPr>
          <w:rFonts w:ascii="Consolas" w:hAnsi="Consolas"/>
          <w:sz w:val="18"/>
        </w:rPr>
        <w:t>-0.5935417456742, 0.04166264380232</w:t>
      </w:r>
      <w:r>
        <w:t>, zoom 0.5, rotation 90°). For zoom-into-features renders (e.g., deep zooms into specific filaments), the guide derived from canonical wouldn't help — would need to render new source for each new view.</w:t>
      </w:r>
    </w:p>
    <w:p>
      <w:r>
        <w:rPr>
          <w:b/>
        </w:rPr>
        <w:t>Not a near-term goal.</w:t>
      </w:r>
      <w:r>
        <w:t xml:space="preserve"> The canonical view is the artifact target.</w:t>
      </w:r>
    </w:p>
    <w:p>
      <w:pPr>
        <w:pStyle w:val="Heading3"/>
      </w:pPr>
      <w:r>
        <w:t>10.6 Hybrid sampling for body brightness (B12 redux)</w:t>
      </w:r>
    </w:p>
    <w:p>
      <w:r>
        <w:t>IS efficiency at body cusp is near-unity. To match a uniform-reference's body brightness without IS density-gap drift, the architecturally-correct answer is hybrid sampling: uniform pass for body density + IS pass for filament SNR, merged. CLAUDE.md §B12 documents this.</w:t>
      </w:r>
    </w:p>
    <w:p>
      <w:r>
        <w:t>Currently the pipeline runs pure IS. The body cusp is bright enough at production densities not to need this; flag for future quality-tier work.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11 —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Apron</w:t>
            </w:r>
          </w:p>
        </w:tc>
        <w:tc>
          <w:tcPr>
            <w:tcW w:type="dxa" w:w="4986"/>
          </w:tcPr>
          <w:p>
            <w:r/>
            <w:r>
              <w:t>Overlap pixels around a tile's native viewport, used for crossfade blending at tile boundaries. Default 64 px each side.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bin</w:t>
            </w:r>
          </w:p>
        </w:tc>
        <w:tc>
          <w:tcPr>
            <w:tcW w:type="dxa" w:w="4986"/>
          </w:tcPr>
          <w:p>
            <w:r/>
            <w:r>
              <w:t>Raw uint64 histogram dump from the renderer. The irreplaceable artifact — PNGs are derivative.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Bitterli IS</w:t>
            </w:r>
          </w:p>
        </w:tc>
        <w:tc>
          <w:tcPr>
            <w:tcW w:type="dxa" w:w="4986"/>
          </w:tcPr>
          <w:p>
            <w:r/>
            <w:r>
              <w:t>Importance sampling architecture from Benedikt Bitterli's 2014 paper. Uses a learned importance map (</w:t>
            </w:r>
            <w:r>
              <w:rPr>
                <w:rFonts w:ascii="Consolas" w:hAnsi="Consolas"/>
                <w:sz w:val="18"/>
              </w:rPr>
              <w:t>imap.bin</w:t>
            </w:r>
            <w:r>
              <w:t>) to concentrate samples on long-orbit c-values.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bin-guided IMap</w:t>
            </w:r>
          </w:p>
        </w:tc>
        <w:tc>
          <w:tcPr>
            <w:tcW w:type="dxa" w:w="4986"/>
          </w:tcPr>
          <w:p>
            <w:r/>
            <w:r>
              <w:t>View-aware IMap weighted by an image-space brightness prior (the guide). Concentrates samples on visually-important regions.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canonical IMap</w:t>
            </w:r>
          </w:p>
        </w:tc>
        <w:tc>
          <w:tcPr>
            <w:tcW w:type="dxa" w:w="4986"/>
          </w:tcPr>
          <w:p>
            <w:r/>
            <w:r>
              <w:t>The base orbit-length-weighted IMap (</w:t>
            </w:r>
            <w:r>
              <w:rPr>
                <w:rFonts w:ascii="Consolas" w:hAnsi="Consolas"/>
                <w:sz w:val="18"/>
              </w:rPr>
              <w:t>imap.bin</w:t>
            </w:r>
            <w:r>
              <w:t>) computed over the full sampling disk. View-agnostic.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canonical view</w:t>
            </w:r>
          </w:p>
        </w:tc>
        <w:tc>
          <w:tcPr>
            <w:tcW w:type="dxa" w:w="4986"/>
          </w:tcPr>
          <w:p>
            <w:r/>
            <w:r>
              <w:t>The user-accepted Buddhabrot composition: center -0.5935417456742, 0.04166264380232; zoom 0.5; rotation 90°; sample radius 2.5.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classify threshold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--classify-threshold N</w:t>
            </w:r>
            <w:r>
              <w:t xml:space="preserve"> — tiles whose guide region max is below N use canonical IMap; brighter tiles use bin-guided. Prevents tonal islands.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compose_blended</w:t>
            </w:r>
          </w:p>
        </w:tc>
        <w:tc>
          <w:tcPr>
            <w:tcW w:type="dxa" w:w="4986"/>
          </w:tcPr>
          <w:p>
            <w:r/>
            <w:r>
              <w:t>The crossfade step that converts apron-retained per-tile TIFFs into a single seamless composite TIFF via linear-alpha blending. Memory-heavy (see §8.2).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DZI</w:t>
            </w:r>
          </w:p>
        </w:tc>
        <w:tc>
          <w:tcPr>
            <w:tcW w:type="dxa" w:w="4986"/>
          </w:tcPr>
          <w:p>
            <w:r/>
            <w:r>
              <w:t>Deep Zoom Image — Microsoft's pyramid tile format for browser-based zoomable images. OpenSeadragon renders these natively.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gbin</w:t>
            </w:r>
          </w:p>
        </w:tc>
        <w:tc>
          <w:tcPr>
            <w:tcW w:type="dxa" w:w="4986"/>
          </w:tcPr>
          <w:p>
            <w:r/>
            <w:r>
              <w:t xml:space="preserve">Single-channel uint16 downsampled guide file. 32-byte header + W×H×uint16 body. Produced by </w:t>
            </w:r>
            <w:r>
              <w:rPr>
                <w:rFonts w:ascii="Consolas" w:hAnsi="Consolas"/>
                <w:sz w:val="18"/>
              </w:rPr>
              <w:t>tools/downsample_bin.py</w:t>
            </w:r>
            <w:r>
              <w:t>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guide</w:t>
            </w:r>
          </w:p>
        </w:tc>
        <w:tc>
          <w:tcPr>
            <w:tcW w:type="dxa" w:w="4986"/>
          </w:tcPr>
          <w:p>
            <w:r/>
            <w:r>
              <w:t xml:space="preserve">A previously-rendered </w:t>
            </w:r>
            <w:r>
              <w:rPr>
                <w:rFonts w:ascii="Consolas" w:hAnsi="Consolas"/>
                <w:sz w:val="18"/>
              </w:rPr>
              <w:t>.bin</w:t>
            </w:r>
            <w:r>
              <w:t xml:space="preserve"> (or downsample) used as a brightness oracle for bin-guided IS or for </w:t>
            </w:r>
            <w:r>
              <w:rPr>
                <w:rFonts w:ascii="Consolas" w:hAnsi="Consolas"/>
                <w:sz w:val="18"/>
              </w:rPr>
              <w:t>--tile-order</w:t>
            </w:r>
            <w:r>
              <w:t xml:space="preserve"> ranking.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guide min weight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--guide-min-weight N</w:t>
            </w:r>
            <w:r>
              <w:t xml:space="preserve"> — floor for bin-guided IMap kernel weights. Ensures dim viewport regions still get baseline sampling.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HIST_SCALE</w:t>
            </w:r>
          </w:p>
        </w:tc>
        <w:tc>
          <w:tcPr>
            <w:tcW w:type="dxa" w:w="4986"/>
          </w:tcPr>
          <w:p>
            <w:r/>
            <w:r>
              <w:t xml:space="preserve">Integer precision factor for the histogram. uint64 hist absorbs </w:t>
            </w:r>
            <w:r>
              <w:rPr>
                <w:rFonts w:ascii="Consolas" w:hAnsi="Consolas"/>
                <w:sz w:val="18"/>
              </w:rPr>
              <w:t>1/p(c)</w:t>
            </w:r>
            <w:r>
              <w:t xml:space="preserve"> IS weights without overflow.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IMap</w:t>
            </w:r>
          </w:p>
        </w:tc>
        <w:tc>
          <w:tcPr>
            <w:tcW w:type="dxa" w:w="4986"/>
          </w:tcPr>
          <w:p>
            <w:r/>
            <w:r>
              <w:t>Importance Map — 1024² uint32 table of per-c-cell sampling weights. Vose alias-method draws from this in the kernel.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L2 hot working set</w:t>
            </w:r>
          </w:p>
        </w:tc>
        <w:tc>
          <w:tcPr>
            <w:tcW w:type="dxa" w:w="4986"/>
          </w:tcPr>
          <w:p>
            <w:r/>
            <w:r>
              <w:t>Memory access pattern small enough to fit in the GPU's L2 cache (50 MB on H100). Atomic adds resolve in cache instead of HBM.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monolithic</w:t>
            </w:r>
          </w:p>
        </w:tc>
        <w:tc>
          <w:tcPr>
            <w:tcW w:type="dxa" w:w="4986"/>
          </w:tcPr>
          <w:p>
            <w:r/>
            <w:r>
              <w:t>Single-pass rendering at full output resolution, vs tiled rendering at per-tile resolution.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OpenSeadragon</w:t>
            </w:r>
          </w:p>
        </w:tc>
        <w:tc>
          <w:tcPr>
            <w:tcW w:type="dxa" w:w="4986"/>
          </w:tcPr>
          <w:p>
            <w:r/>
            <w:r>
              <w:t>JavaScript library for browser deep-zoom of DZI/IIIF/etc. pyramids.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per-tile L2 locality</w:t>
            </w:r>
          </w:p>
        </w:tc>
        <w:tc>
          <w:tcPr>
            <w:tcW w:type="dxa" w:w="4986"/>
          </w:tcPr>
          <w:p>
            <w:r/>
            <w:r>
              <w:t>The reason tile rendering is 22× faster per atomic-add than monolithic on H100 — smaller histogram = cache-resident.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R_max</w:t>
            </w:r>
          </w:p>
        </w:tc>
        <w:tc>
          <w:tcPr>
            <w:tcW w:type="dxa" w:w="4986"/>
          </w:tcPr>
          <w:p>
            <w:r/>
            <w:r>
              <w:t>Maximum per-channel pixel histogram count. Tonemap denominator.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tile classification</w:t>
            </w:r>
          </w:p>
        </w:tc>
        <w:tc>
          <w:tcPr>
            <w:tcW w:type="dxa" w:w="4986"/>
          </w:tcPr>
          <w:p>
            <w:r/>
            <w:r>
              <w:t>Decision per-tile whether to use canonical IMap or bin-guided IMap, based on guide-region brightness. See §3.3.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tile order</w:t>
            </w:r>
          </w:p>
        </w:tc>
        <w:tc>
          <w:tcPr>
            <w:tcW w:type="dxa" w:w="4986"/>
          </w:tcPr>
          <w:p>
            <w:r/>
            <w:r>
              <w:t xml:space="preserve">The sequence in which the grid of tiles gets rendered. </w:t>
            </w:r>
            <w:r>
              <w:rPr>
                <w:rFonts w:ascii="Consolas" w:hAnsi="Consolas"/>
                <w:sz w:val="18"/>
              </w:rPr>
              <w:t>--tile-order brightness</w:t>
            </w:r>
            <w:r>
              <w:t xml:space="preserve"> etc. See §3.5.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trims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18"/>
              </w:rPr>
              <w:t>--trim-r/g/b</w:t>
            </w:r>
            <w:r>
              <w:t xml:space="preserve"> — top-percentile fraction discarded from the tonemap; controls highlight rolloff.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uniform mode</w:t>
            </w:r>
          </w:p>
        </w:tc>
        <w:tc>
          <w:tcPr>
            <w:tcW w:type="dxa" w:w="4986"/>
          </w:tcPr>
          <w:p>
            <w:r/>
            <w:r>
              <w:t>Pre-2026-05-08 sampling regime — samples drawn uniformly from a disk in c-space. Known-failed for filaments (snow noise pathology). Deprecated.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view-aware IMap</w:t>
            </w:r>
          </w:p>
        </w:tc>
        <w:tc>
          <w:tcPr>
            <w:tcW w:type="dxa" w:w="4986"/>
          </w:tcPr>
          <w:p>
            <w:r/>
            <w:r>
              <w:t>An IMap built from samples whose orbits land in the tile's viewport (not full image). 64× higher c-space resolution per tile.</w:t>
            </w:r>
          </w:p>
        </w:tc>
      </w:tr>
    </w:tbl>
    <w:p/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Section 12 — Reference command snippets</w:t>
      </w:r>
    </w:p>
    <w:p>
      <w:pPr>
        <w:pStyle w:val="Heading3"/>
      </w:pPr>
      <w:r>
        <w:t>12.1 Full end-to-end from fresh pod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=== On the pod (Web Terminal or SSH) ===</w:t>
        <w:br/>
        <w:br/>
        <w:t># 1. Bootstrap (one-liner with cache-bust)</w:t>
        <w:br/>
        <w:t>curl -sSL "https://raw.githubusercontent.com/bochen2029-pixel/buddhabrot-cuda-multigpu/master/bootstrap-hyperbolic.sh?ts=$(date +%s)" | bash</w:t>
        <w:br/>
        <w:t>cd ~/buddhabrot-cuda-multigpu</w:t>
        <w:br/>
        <w:br/>
        <w:t># 2. Set env</w:t>
        <w:br/>
        <w:t>export HF_TOKEN=$(cat ~/.hf_token)   # or: hf_xxxxxxxxxxxxxxxxxxxxxxxxxxxxxx</w:t>
        <w:br/>
        <w:t>export HF_BUCKET=bochen2079/buddhabrot</w:t>
        <w:br/>
        <w:t>hf auth login --token "$HF_TOKEN"</w:t>
        <w:br/>
        <w:br/>
        <w:t># 3. Pull guide hierarchy + (if needed) source bin</w:t>
        <w:br/>
        <w:t>mkdir -p artifacts_v1</w:t>
        <w:br/>
        <w:t>hf sync hf://buckets/$HF_BUCKET/ . \</w:t>
        <w:br/>
        <w:t xml:space="preserve">    --include "artifacts_v1/guide_*.gbin"</w:t>
        <w:br/>
        <w:t>mv artifacts_v1/guide_*.gbin .</w:t>
        <w:br/>
        <w:br/>
        <w:t># 4. (Optional) pull existing source bin for re-grading or for guide-regen</w:t>
        <w:br/>
        <w:t>hf sync hf://buckets/$HF_BUCKET/ . \</w:t>
        <w:br/>
        <w:t xml:space="preserve">    --include "buddhabrot_cloud_32k_h100_24h.cp9280.bin"</w:t>
        <w:br/>
        <w:br/>
        <w:t># 5. Verify build</w:t>
        <w:br/>
        <w:t>./buddhabrot --help | grep -E "guide-bin|guide-min-weight"</w:t>
        <w:br/>
        <w:br/>
        <w:t># 6. Launch tile pyramid (inside tmux for safety)</w:t>
        <w:br/>
        <w:t>tmux new -s render bash -c "</w:t>
        <w:br/>
        <w:t>GUIDE=guide_4k.gbin \</w:t>
        <w:br/>
        <w:t>GRID=16x16 \</w:t>
        <w:br/>
        <w:t>RESOLUTION=4096x3072 \</w:t>
        <w:br/>
        <w:t>SECONDS_PER_TILE=60 \</w:t>
        <w:br/>
        <w:t>THROUGHPUT_EST=12 \</w:t>
        <w:br/>
        <w:t>OUTPUT_DIR=tiles_v2_h100 \</w:t>
        <w:br/>
        <w:t>bash run-fast-tiles-blended-h100.sh 2&gt;&amp;1 | tee /tmp/render.log</w:t>
        <w:br/>
        <w:t>"</w:t>
        <w:br/>
        <w:br/>
        <w:t># 7. Detach: Ctrl-b d. Reattach: tmux attach -t render</w:t>
      </w:r>
    </w:p>
    <w:p>
      <w:pPr>
        <w:pStyle w:val="Heading3"/>
      </w:pPr>
      <w:r>
        <w:t>12.2 Re-run only the post-pipeline (compose/dzsave/upload) on fat-RAM box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All tiles already on HF; just need to assemble</w:t>
        <w:br/>
        <w:t>hf sync hf://buckets/bochen2079/buddhabrot/ . --include "tiles_v2_state.tar"</w:t>
        <w:br/>
        <w:t>tar xf tiles_v2_state.tar</w:t>
        <w:br/>
        <w:br/>
        <w:t>python3 tools/compose_blended.py \</w:t>
        <w:br/>
        <w:t xml:space="preserve">    --stitched-dir tiles_v2_h100/stitched \</w:t>
        <w:br/>
        <w:t xml:space="preserve">    --output composite.tif</w:t>
        <w:br/>
        <w:br/>
        <w:t>python3 tools/build_dz_pyramid.py \</w:t>
        <w:br/>
        <w:t xml:space="preserve">    --composite-tif composite.tif \</w:t>
        <w:br/>
        <w:t xml:space="preserve">    --output viewer</w:t>
        <w:br/>
        <w:br/>
        <w:t>tar cf viewer.tar viewer.dzi viewer_files/</w:t>
        <w:br/>
        <w:t>hf sync . hf://buckets/bochen2079/buddhabrot/ --include "viewer.tar"</w:t>
      </w:r>
    </w:p>
    <w:p>
      <w:pPr>
        <w:pStyle w:val="Heading3"/>
      </w:pPr>
      <w:r>
        <w:t>12.3 Quality regression check (compare cps)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Compare percentile distribution across cp checkpoints to detect drift</w:t>
        <w:br/>
        <w:t>python3 tools/quality_report.py \</w:t>
        <w:br/>
        <w:t xml:space="preserve">    buddhabrot_cloud_32k_h100_24h.cp9280.bin \</w:t>
        <w:br/>
        <w:t xml:space="preserve">    buddhabrot_cloud_32k_h100_24h.cp9566.bin</w:t>
        <w:br/>
        <w:t># Outputs p50/p99/p99.99/p99.999 per channel + R_max ratios.</w:t>
        <w:br/>
        <w:t># Drift &gt; 15% on any percentile = halt + diagnose.</w:t>
      </w:r>
    </w:p>
    <w:p>
      <w:pPr>
        <w:pStyle w:val="Heading3"/>
      </w:pPr>
      <w:r>
        <w:t>12.4 Trim retune from a .bin (cheap iteration, no GPU)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Iterate trims until percentile match against a reference</w:t>
        <w:br/>
        <w:t>python3 tools/retune_trims.py \</w:t>
        <w:br/>
        <w:t xml:space="preserve">    --bin buddhabrot_local_16k_80min.bin \</w:t>
        <w:br/>
        <w:t xml:space="preserve">    --reference-stats reference_calibration.json \</w:t>
        <w:br/>
        <w:t xml:space="preserve">    --output retoned.png</w:t>
        <w:br/>
        <w:t># Each iteration: ~50 sec at 16K (CPU-only tonemap). 5-10 iterations to converge.</w:t>
      </w:r>
    </w:p>
    <w:p>
      <w:pPr>
        <w:pStyle w:val="Heading3"/>
      </w:pPr>
      <w:r>
        <w:t>12.5 Build view-aware IMap manually (debugging)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Sometimes you want the IMap as an inspection artifact, not auto-built in pipeline</w:t>
        <w:br/>
        <w:t>./buddhabrot \</w:t>
        <w:br/>
        <w:t xml:space="preserve">    --build-view-imap test_imap.bin \</w:t>
        <w:br/>
        <w:t xml:space="preserve">    --width 4224 --height 3200 \</w:t>
        <w:br/>
        <w:t xml:space="preserve">    --view-center-x -0.5935417456742 --view-center-y 0.04166264380232 \</w:t>
        <w:br/>
        <w:t xml:space="preserve">    --zoom 4.5 --rotation-deg 90 --sample-radius 2.5 \</w:t>
        <w:br/>
        <w:t xml:space="preserve">    --imap-samples 500000000 \</w:t>
        <w:br/>
        <w:t xml:space="preserve">    --iter-r 2000 --iter-g 200 --iter-b 20 \</w:t>
        <w:br/>
        <w:t xml:space="preserve">    --devices 1 \</w:t>
        <w:br/>
        <w:t xml:space="preserve">    --guide-bin guide_4k.gbin \</w:t>
        <w:br/>
        <w:t xml:space="preserve">    --guide-min-weight 8</w:t>
        <w:br/>
        <w:t># Output: test_imap.bin (~4 MB). Inspect with hexdump or load in Python.</w:t>
      </w:r>
    </w:p>
    <w:p>
      <w:pPr>
        <w:pStyle w:val="Heading3"/>
      </w:pPr>
      <w:r>
        <w:t>12.6 Verify pod is healthy before launching long render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nvidia-smi --query-gpu=name,power.draw,power.limit,utilization.gpu,memory.used,memory.total --format=csv,noheader</w:t>
        <w:br/>
        <w:br/>
        <w:t># Expected on idle H100:</w:t>
        <w:br/>
        <w:t># NVIDIA H100 PCIe, 70 W, 350 W, 0 %, 200 MiB, 81920 MiB</w:t>
        <w:br/>
        <w:br/>
        <w:t># Expected on busy H100 doing real work (during render):</w:t>
        <w:br/>
        <w:t># NVIDIA H100 PCIe, 350 W, 350 W, 99 %, 19500 MiB, 81920 MiB</w:t>
        <w:br/>
        <w:br/>
        <w:t># Red flag — shared-tenant throttle:</w:t>
        <w:br/>
        <w:t># NVIDIA H100 PCIe, 75 W, 350 W, 99 %, 19500 MiB, 81920 MiB</w:t>
        <w:br/>
        <w:t># (Util 99% but power 75 W out of 350 W cap = SMs idle on HBM)</w:t>
      </w:r>
    </w:p>
    <w:p>
      <w:pPr>
        <w:pStyle w:val="Heading3"/>
      </w:pPr>
      <w:r>
        <w:t>12.7 Resume an interrupted render (skip-if-exists)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Same launcher, same OUTPUT_DIR. The skip-if-exists logic in render_fast_tiles.py</w:t>
        <w:br/>
        <w:t># treats existing r*.bin files as completed and only renders the missing ones.</w:t>
        <w:br/>
        <w:t>GUIDE=guide_4k.gbin OUTPUT_DIR=tiles_v2_h100 bash run-fast-tiles-blended-h100.sh</w:t>
      </w:r>
    </w:p>
    <w:p>
      <w:pPr>
        <w:pStyle w:val="Heading3"/>
      </w:pPr>
      <w:r>
        <w:t>12.8 Pull viewer for local display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# On Windows</w:t>
        <w:br/>
        <w:t>cd C:\buddhabrot-main\cuda-render-16k</w:t>
        <w:br/>
        <w:t>hf sync hf://buckets/bochen2079/buddhabrot/ . --include "tiles_v2_h100/viewer.tar"</w:t>
        <w:br/>
        <w:t>cd tiles_v2_h100</w:t>
        <w:br/>
        <w:t>tar xf viewer.tar</w:t>
        <w:br/>
        <w:t># Save viewer.html (template in §5.C) next to viewer.dzi</w:t>
        <w:br/>
        <w:t>python -m http.server 8064</w:t>
        <w:br/>
        <w:t># Browser → http://localhost:8064/viewer.html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A — Artifact inventory on HF (`bochen2079/buddhabrot`)</w:t>
      </w:r>
    </w:p>
    <w:p>
      <w:r>
        <w:t>The durable archive — these survive any pod, any session, any rebuild:</w:t>
      </w:r>
    </w:p>
    <w:p>
      <w:pPr>
        <w:spacing w:after="120"/>
        <w:ind w:left="283"/>
      </w:pPr>
      <w:r>
        <w:rPr>
          <w:rFonts w:ascii="Consolas" w:hAnsi="Consolas"/>
          <w:sz w:val="17"/>
        </w:rPr>
        <w:t>artifacts_v1/</w:t>
        <w:br/>
        <w:t>├── guide_4k.gbin              25 MB    coarse, smallest, fastest IMap builds</w:t>
        <w:br/>
        <w:t>├── guide_8k.gbin              101 MB   balanced — default for most renders</w:t>
        <w:br/>
        <w:t>├── guide_16k.gbin             403 MB   fine — for 128K-256K stitched targets</w:t>
        <w:br/>
        <w:t>└── guide_32k.gbin             1.6 GB   finest — for 256K-512K+ stitched</w:t>
        <w:br/>
        <w:br/>
        <w:t>tiles_fast_h100/                         (per-tile raw histograms; recolorable forever)</w:t>
        <w:br/>
        <w:t>├── r00c00.bin                 310 MB</w:t>
        <w:br/>
        <w:t>├── r00c00.png                 ~65 MB   debug, not load-bearing</w:t>
        <w:br/>
        <w:t>├── r00c00_imap.bin            4 MB     per-tile bin-guided IMap</w:t>
        <w:br/>
        <w:t>├── ... (256 tiles total = ~100 GB)</w:t>
        <w:br/>
        <w:br/>
        <w:t>tiles_v2_h100/                           (today's run, partially stub-recovered)</w:t>
        <w:br/>
        <w:t>├── r*.bin r*.png               same convention</w:t>
        <w:br/>
        <w:t>├── stitched/                   (apron-retained TIFFs; load-bearing for compose)</w:t>
        <w:br/>
        <w:t>├── tile_spec.json              (geometry manifest)</w:t>
        <w:br/>
        <w:t>└── (viewer.tar pending compose recovery)</w:t>
        <w:br/>
        <w:br/>
        <w:t>viewer_fast_64k.tar             ~1.6 GB  OpenSeadragon DZI pyramid for 64K result</w:t>
        <w:br/>
        <w:t xml:space="preserve">                                          (deprecated path; has tile seams)</w:t>
        <w:br/>
        <w:t>viewer_fast_64k.dzi             207 B    (manifest, if .tar not used)</w:t>
        <w:br/>
        <w:t>viewer_fast_64k_files/                   (pyramid tiles, if .tar not used)</w:t>
        <w:br/>
        <w:br/>
        <w:t>tiles_v2_state.tar              108 GB   FULL pod state from 2026-05-12 OOM event</w:t>
        <w:br/>
        <w:t xml:space="preserve">                                          (recovery seed for compose on fat-RAM box)</w:t>
        <w:br/>
        <w:br/>
        <w:t>buddhabrot_cloud_32k_h100_24h.cp*.bin    Source 32K bins at various sample budgets</w:t>
        <w:br/>
        <w:t xml:space="preserve">                                          (cp9280 = 622B samples = current source)</w:t>
      </w:r>
    </w:p>
    <w:p>
      <w:r>
        <w:rPr>
          <w:b/>
        </w:rPr>
        <w:t>Why the `.bin` files matter most:</w:t>
      </w:r>
      <w:r>
        <w:t xml:space="preserve"> they're the raw uint64 histograms. The PNG and viewer pyramid are derivative — any trim values, any tonemap, any future viewer technology can be re-derived from the </w:t>
      </w:r>
      <w:r>
        <w:rPr>
          <w:rFonts w:ascii="Consolas" w:hAnsi="Consolas"/>
          <w:sz w:val="18"/>
        </w:rPr>
        <w:t>.bin</w:t>
      </w:r>
      <w:r>
        <w:t xml:space="preserve">s. The </w:t>
      </w:r>
      <w:r>
        <w:rPr>
          <w:rFonts w:ascii="Consolas" w:hAnsi="Consolas"/>
          <w:sz w:val="18"/>
        </w:rPr>
        <w:t>.png</w:t>
      </w:r>
      <w:r>
        <w:t xml:space="preserve"> files are debug outputs.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B — Key insights to internalize</w:t>
      </w:r>
    </w:p>
    <w:p>
      <w:pPr>
        <w:pStyle w:val="ListNumber"/>
      </w:pPr>
      <w:r>
        <w:rPr>
          <w:b/>
        </w:rPr>
        <w:t>Resolution alone is not quality.</w:t>
      </w:r>
      <w:r>
        <w:t xml:space="preserve"> A 64K monolithic at 1 hr is empty pixels around the same content as a 32K monolithic at 1 hr. Per-tile rendering at the visualization scale produces meaningful detail.</w:t>
      </w:r>
    </w:p>
    <w:p>
      <w:pPr>
        <w:pStyle w:val="ListNumber"/>
      </w:pPr>
      <w:r>
        <w:rPr>
          <w:b/>
        </w:rPr>
        <w:t>The `.bin` is the load-bearing artifact.</w:t>
      </w:r>
      <w:r>
        <w:t xml:space="preserve"> PNGs are derivative. Anything you might want to do later (re-tonemap, re-tile, denoise, etc.) is possible from the </w:t>
      </w:r>
      <w:r>
        <w:rPr>
          <w:rFonts w:ascii="Consolas" w:hAnsi="Consolas"/>
          <w:sz w:val="18"/>
        </w:rPr>
        <w:t>.bin</w:t>
      </w:r>
      <w:r>
        <w:t>s. Treat them as the durable asset.</w:t>
      </w:r>
    </w:p>
    <w:p>
      <w:pPr>
        <w:pStyle w:val="ListNumber"/>
      </w:pPr>
      <w:r>
        <w:rPr>
          <w:b/>
        </w:rPr>
        <w:t>The guide is reusable forever.</w:t>
      </w:r>
      <w:r>
        <w:t xml:space="preserve"> Once generated from a high-quality source, it powers any future tile pyramid render of the same view. The 1.6 GB </w:t>
      </w:r>
      <w:r>
        <w:rPr>
          <w:rFonts w:ascii="Consolas" w:hAnsi="Consolas"/>
          <w:sz w:val="18"/>
        </w:rPr>
        <w:t>guide_32k.gbin</w:t>
      </w:r>
      <w:r>
        <w:t xml:space="preserve"> is the highest-leverage single asset on HF.</w:t>
      </w:r>
    </w:p>
    <w:p>
      <w:pPr>
        <w:pStyle w:val="ListNumber"/>
      </w:pPr>
      <w:r>
        <w:rPr>
          <w:b/>
        </w:rPr>
        <w:t>L2 cache fit is the architectural fork.</w:t>
      </w:r>
      <w:r>
        <w:t xml:space="preserve"> Below ~50 MB working set, atomic adds resolve in cache and throughput skyrockets. Above that, you're bandwidth-bound. Choose tile sizes accordingly.</w:t>
      </w:r>
    </w:p>
    <w:p>
      <w:pPr>
        <w:pStyle w:val="ListNumber"/>
      </w:pPr>
      <w:r>
        <w:rPr>
          <w:b/>
        </w:rPr>
        <w:t>Bin-guided IS has a downside.</w:t>
      </w:r>
      <w:r>
        <w:t xml:space="preserve"> Over-concentration creates tonal islands. Fix at two layers: tile classification (binary decision) + weight floor (continuous smoothing). Both should be active for tile pyramids.</w:t>
      </w:r>
    </w:p>
    <w:p>
      <w:pPr>
        <w:pStyle w:val="ListNumber"/>
      </w:pPr>
      <w:r>
        <w:rPr>
          <w:b/>
        </w:rPr>
        <w:t>Tar-bundle for HF transfers.</w:t>
      </w:r>
      <w:r>
        <w:t xml:space="preserve"> Per-file HTTP overhead destroys throughput when you have 65K+ tiny files. Bundle into a single tar, transfer at ~100 MB/s, extract locally.</w:t>
      </w:r>
    </w:p>
    <w:p>
      <w:pPr>
        <w:pStyle w:val="ListNumber"/>
      </w:pPr>
      <w:r>
        <w:rPr>
          <w:b/>
        </w:rPr>
        <w:t>Power draw is the cloud-provider tell.</w:t>
      </w:r>
      <w:r>
        <w:t xml:space="preserve"> 100% util + low power = shared HBM contention. Cannot be fixed in software. Move pods.</w:t>
      </w:r>
    </w:p>
    <w:p>
      <w:pPr>
        <w:pStyle w:val="ListNumber"/>
      </w:pPr>
      <w:r>
        <w:rPr>
          <w:b/>
        </w:rPr>
        <w:t>Render bright tiles first.</w:t>
      </w:r>
      <w:r>
        <w:t xml:space="preserve"> Crashes mid-run are inevitable. </w:t>
      </w:r>
      <w:r>
        <w:rPr>
          <w:rFonts w:ascii="Consolas" w:hAnsi="Consolas"/>
          <w:sz w:val="18"/>
        </w:rPr>
        <w:t>--tile-order brightness</w:t>
      </w:r>
      <w:r>
        <w:t xml:space="preserve"> ensures the partial artifact is recognizable, not catastrophic.</w:t>
      </w:r>
    </w:p>
    <w:p>
      <w:pPr>
        <w:pStyle w:val="ListNumber"/>
      </w:pPr>
      <w:r>
        <w:rPr>
          <w:b/>
        </w:rPr>
        <w:t>Compose is the memory wall, not render.</w:t>
      </w:r>
      <w:r>
        <w:t xml:space="preserve"> Render is HBM-bound (need GPU); compose is system-RAM-bound (need 200+ GB at 64K). Plan the recovery box separately from the render box.</w:t>
      </w:r>
    </w:p>
    <w:p>
      <w:pPr>
        <w:pStyle w:val="ListNumber"/>
      </w:pPr>
      <w:r>
        <w:rPr>
          <w:b/>
        </w:rPr>
        <w:t>Don't bundle improvements with scaling.</w:t>
      </w:r>
      <w:r>
        <w:t xml:space="preserve"> Per CLAUDE.md §B2 — if a render works at scale N, only change the scale parameter when going to N+1. Convenience features go in separate sessions.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C — References</w:t>
      </w:r>
    </w:p>
    <w:p>
      <w:pPr>
        <w:pStyle w:val="ListBullet"/>
      </w:pPr>
      <w:r>
        <w:rPr>
          <w:rFonts w:ascii="Consolas" w:hAnsi="Consolas"/>
          <w:sz w:val="18"/>
        </w:rPr>
        <w:t>CLAUDE.md</w:t>
      </w:r>
      <w:r>
        <w:t xml:space="preserve"> — project operating contract, architectural invariants, banned patterns</w:t>
      </w:r>
    </w:p>
    <w:p>
      <w:pPr>
        <w:pStyle w:val="ListBullet"/>
      </w:pPr>
      <w:r>
        <w:rPr>
          <w:rFonts w:ascii="Consolas" w:hAnsi="Consolas"/>
          <w:sz w:val="18"/>
        </w:rPr>
        <w:t>BUILD_LOG.md</w:t>
      </w:r>
      <w:r>
        <w:t xml:space="preserve"> — per-session change log (rolling)</w:t>
      </w:r>
    </w:p>
    <w:p>
      <w:pPr>
        <w:pStyle w:val="ListBullet"/>
      </w:pPr>
      <w:r>
        <w:rPr>
          <w:rFonts w:ascii="Consolas" w:hAnsi="Consolas"/>
          <w:sz w:val="18"/>
        </w:rPr>
        <w:t>HF_DOWNLOAD.md</w:t>
      </w:r>
      <w:r>
        <w:t xml:space="preserve"> — how to reliably download large files from HF</w:t>
      </w:r>
    </w:p>
    <w:p>
      <w:pPr>
        <w:pStyle w:val="ListBullet"/>
      </w:pPr>
      <w:r>
        <w:rPr>
          <w:rFonts w:ascii="Consolas" w:hAnsi="Consolas"/>
          <w:sz w:val="18"/>
        </w:rPr>
        <w:t>cloud_render_plan.md</w:t>
      </w:r>
      <w:r>
        <w:t xml:space="preserve"> — detailed wallclock arithmetic, dimensional audit</w:t>
      </w:r>
    </w:p>
    <w:p>
      <w:pPr>
        <w:pStyle w:val="ListBullet"/>
      </w:pPr>
      <w:r>
        <w:t>Bitterli (2014) — "The Buddhabrot" — importance map architecture</w:t>
      </w:r>
    </w:p>
    <w:p>
      <w:pPr>
        <w:pStyle w:val="ListBullet"/>
      </w:pPr>
      <w:r>
        <w:t>Munafo's mu-ency catalog — methodology baseline</w:t>
      </w:r>
    </w:p>
    <w:p>
      <w:pPr>
        <w:pStyle w:val="ListBullet"/>
      </w:pPr>
      <w:r>
        <w:t>Project repo: https://github.com/bochen2029-pixel/buddhabrot-cuda-multigpu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Appendix D — Change log for this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What changed</w:t>
            </w:r>
          </w:p>
        </w:tc>
      </w:tr>
      <w:tr>
        <w:tc>
          <w:tcPr>
            <w:tcW w:type="dxa" w:w="4986"/>
          </w:tcPr>
          <w:p>
            <w:r/>
            <w:r>
              <w:t>2026-05-12 (initial)</w:t>
            </w:r>
          </w:p>
        </w:tc>
        <w:tc>
          <w:tcPr>
            <w:tcW w:type="dxa" w:w="4986"/>
          </w:tcPr>
          <w:p>
            <w:r/>
            <w:r>
              <w:t>TL;DR + architecture + 3 workflows + perf numbers</w:t>
            </w:r>
          </w:p>
        </w:tc>
      </w:tr>
      <w:tr>
        <w:tc>
          <w:tcPr>
            <w:tcW w:type="dxa" w:w="4986"/>
          </w:tcPr>
          <w:p>
            <w:r/>
            <w:r>
              <w:t>2026-05-12 (today's update)</w:t>
            </w:r>
          </w:p>
        </w:tc>
        <w:tc>
          <w:tcPr>
            <w:tcW w:type="dxa" w:w="4986"/>
          </w:tcPr>
          <w:p>
            <w:r/>
            <w:r>
              <w:t xml:space="preserve">Added LLM ingest header (§0); provider walkthroughs (§4 RunPod + Hyperbolic + Lambda + diagnostics); </w:t>
            </w:r>
            <w:r>
              <w:rPr>
                <w:rFonts w:ascii="Consolas" w:hAnsi="Consolas"/>
                <w:sz w:val="18"/>
              </w:rPr>
              <w:t>--tile-order</w:t>
            </w:r>
            <w:r>
              <w:t xml:space="preserve"> flag (§3.5, §7.5); compose OOM landmine (§8.2); GPU fault recovery (§8.3, §5.D); cheatsheets section (§7); glossary (§11); reference snippets (§12); artifact inventory (Appendix A) updated for tiles_v2_state.tar</w:t>
            </w:r>
          </w:p>
        </w:tc>
      </w:tr>
    </w:tbl>
    <w:p/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Last updated: 2026-05-12 evening. Validated on H100 PCIe @ Hyperbolic.xyz. Pipeline produces seamless 64K OpenSeadragon viewer in ~95 min (assuming sufficient RAM for compose).</w:t>
      </w:r>
    </w:p>
    <w:p>
      <w:r>
        <w:rPr>
          <w:i/>
        </w:rPr>
        <w:t>Maintainer: Bo Chen (bochen2029@gmail.com). Future Claude/AI instances: this doc is your context for the project; chunk it on `## Section N` boundaries.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6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6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6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