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0B0" w:rsidRPr="005B70B0" w:rsidRDefault="005B70B0" w:rsidP="005B70B0">
      <w:pPr>
        <w:pStyle w:val="a3"/>
        <w:spacing w:line="360" w:lineRule="auto"/>
        <w:jc w:val="center"/>
        <w:rPr>
          <w:rFonts w:ascii="微軟正黑體" w:eastAsia="微軟正黑體" w:hAnsi="微軟正黑體"/>
          <w:b/>
          <w:sz w:val="144"/>
          <w:szCs w:val="60"/>
        </w:rPr>
      </w:pPr>
      <w:r w:rsidRPr="005B70B0">
        <w:rPr>
          <w:rFonts w:ascii="微軟正黑體" w:eastAsia="微軟正黑體" w:hAnsi="微軟正黑體"/>
          <w:b/>
          <w:sz w:val="36"/>
        </w:rPr>
        <w:t>2019 ECT</w:t>
      </w:r>
      <w:r w:rsidRPr="005B70B0">
        <w:rPr>
          <w:rFonts w:ascii="微軟正黑體" w:eastAsia="微軟正黑體" w:hAnsi="微軟正黑體" w:hint="eastAsia"/>
          <w:b/>
          <w:sz w:val="36"/>
          <w:szCs w:val="60"/>
        </w:rPr>
        <w:t>作業五</w:t>
      </w:r>
    </w:p>
    <w:p w:rsidR="005B70B0" w:rsidRPr="005B70B0" w:rsidRDefault="005B70B0" w:rsidP="005B70B0">
      <w:pPr>
        <w:pStyle w:val="a3"/>
        <w:spacing w:line="360" w:lineRule="auto"/>
        <w:rPr>
          <w:rFonts w:ascii="微軟正黑體" w:eastAsia="微軟正黑體" w:hAnsi="微軟正黑體" w:hint="eastAsia"/>
          <w:b/>
          <w:sz w:val="28"/>
          <w:szCs w:val="24"/>
        </w:rPr>
      </w:pPr>
      <w:r w:rsidRPr="005B70B0">
        <w:rPr>
          <w:rFonts w:ascii="微軟正黑體" w:eastAsia="微軟正黑體" w:hAnsi="微軟正黑體"/>
          <w:b/>
          <w:sz w:val="28"/>
          <w:szCs w:val="24"/>
        </w:rPr>
        <w:t xml:space="preserve">1. 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請用</w:t>
      </w:r>
      <w:r w:rsidRPr="005B70B0">
        <w:rPr>
          <w:rFonts w:ascii="微軟正黑體" w:eastAsia="微軟正黑體" w:hAnsi="微軟正黑體"/>
          <w:b/>
          <w:sz w:val="28"/>
          <w:szCs w:val="24"/>
        </w:rPr>
        <w:t>python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依照步驟對</w:t>
      </w:r>
      <w:r w:rsidRPr="005B70B0">
        <w:rPr>
          <w:rFonts w:ascii="微軟正黑體" w:eastAsia="微軟正黑體" w:hAnsi="微軟正黑體"/>
          <w:b/>
          <w:sz w:val="28"/>
          <w:szCs w:val="24"/>
        </w:rPr>
        <w:t xml:space="preserve">voice.csv 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進行</w:t>
      </w:r>
      <w:r w:rsidRPr="005B70B0">
        <w:rPr>
          <w:rFonts w:ascii="微軟正黑體" w:eastAsia="微軟正黑體" w:hAnsi="微軟正黑體"/>
          <w:b/>
          <w:sz w:val="28"/>
          <w:szCs w:val="24"/>
        </w:rPr>
        <w:t>SVM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分析，過程中對所有重要程式步驟</w:t>
      </w:r>
      <w:proofErr w:type="gramStart"/>
      <w:r w:rsidRPr="005B70B0">
        <w:rPr>
          <w:rFonts w:ascii="微軟正黑體" w:eastAsia="微軟正黑體" w:hAnsi="微軟正黑體" w:hint="eastAsia"/>
          <w:b/>
          <w:sz w:val="28"/>
          <w:szCs w:val="24"/>
        </w:rPr>
        <w:t>進行截圖並</w:t>
      </w:r>
      <w:proofErr w:type="gramEnd"/>
      <w:r w:rsidRPr="005B70B0">
        <w:rPr>
          <w:rFonts w:ascii="微軟正黑體" w:eastAsia="微軟正黑體" w:hAnsi="微軟正黑體" w:hint="eastAsia"/>
          <w:b/>
          <w:sz w:val="28"/>
          <w:szCs w:val="24"/>
        </w:rPr>
        <w:t>加以</w:t>
      </w:r>
      <w:r w:rsidRPr="005B70B0">
        <w:rPr>
          <w:rFonts w:ascii="微軟正黑體" w:eastAsia="微軟正黑體" w:hAnsi="微軟正黑體" w:cs="微軟正黑體" w:hint="eastAsia"/>
          <w:b/>
          <w:sz w:val="28"/>
          <w:szCs w:val="24"/>
        </w:rPr>
        <w:t>說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明，越詳盡越好。</w:t>
      </w:r>
      <w:r w:rsidRPr="005B70B0">
        <w:rPr>
          <w:rFonts w:ascii="微軟正黑體" w:eastAsia="微軟正黑體" w:hAnsi="微軟正黑體"/>
          <w:b/>
          <w:sz w:val="28"/>
          <w:szCs w:val="24"/>
        </w:rPr>
        <w:t xml:space="preserve"> </w:t>
      </w:r>
    </w:p>
    <w:p w:rsidR="005B70B0" w:rsidRPr="005B70B0" w:rsidRDefault="005B70B0" w:rsidP="005B70B0">
      <w:pPr>
        <w:pStyle w:val="a3"/>
        <w:spacing w:line="360" w:lineRule="auto"/>
        <w:rPr>
          <w:rFonts w:ascii="微軟正黑體" w:eastAsia="微軟正黑體" w:hAnsi="微軟正黑體" w:hint="eastAsia"/>
          <w:sz w:val="28"/>
          <w:szCs w:val="24"/>
        </w:rPr>
      </w:pPr>
      <w:r w:rsidRPr="005B70B0">
        <w:rPr>
          <w:rFonts w:ascii="微軟正黑體" w:eastAsia="微軟正黑體" w:hAnsi="微軟正黑體" w:hint="eastAsia"/>
          <w:sz w:val="28"/>
          <w:szCs w:val="24"/>
        </w:rPr>
        <w:t>首先，引用所需套件，並讀取csv檔，</w:t>
      </w:r>
    </w:p>
    <w:p w:rsidR="005B70B0" w:rsidRPr="005B70B0" w:rsidRDefault="005B70B0" w:rsidP="005B70B0">
      <w:pPr>
        <w:pStyle w:val="a3"/>
        <w:spacing w:line="360" w:lineRule="auto"/>
        <w:rPr>
          <w:rFonts w:ascii="微軟正黑體" w:eastAsia="微軟正黑體" w:hAnsi="微軟正黑體"/>
          <w:sz w:val="28"/>
          <w:szCs w:val="24"/>
        </w:rPr>
      </w:pPr>
      <w:r w:rsidRPr="005B70B0">
        <w:rPr>
          <w:rFonts w:ascii="微軟正黑體" w:eastAsia="微軟正黑體" w:hAnsi="微軟正黑體"/>
          <w:noProof/>
          <w:sz w:val="28"/>
          <w:szCs w:val="24"/>
        </w:rPr>
        <w:drawing>
          <wp:inline distT="0" distB="0" distL="0" distR="0" wp14:anchorId="5BCA17C8" wp14:editId="72FF37AF">
            <wp:extent cx="2811331" cy="975360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3187" cy="97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B0" w:rsidRPr="005B70B0" w:rsidRDefault="005B70B0" w:rsidP="005B70B0">
      <w:pPr>
        <w:pStyle w:val="a3"/>
        <w:spacing w:line="360" w:lineRule="auto"/>
        <w:ind w:firstLine="480"/>
        <w:rPr>
          <w:rFonts w:ascii="微軟正黑體" w:eastAsia="微軟正黑體" w:hAnsi="微軟正黑體" w:hint="eastAsia"/>
          <w:sz w:val="28"/>
          <w:szCs w:val="24"/>
        </w:rPr>
      </w:pPr>
    </w:p>
    <w:p w:rsidR="005B70B0" w:rsidRPr="005B70B0" w:rsidRDefault="005B70B0" w:rsidP="005B70B0">
      <w:pPr>
        <w:pStyle w:val="a3"/>
        <w:spacing w:line="360" w:lineRule="auto"/>
        <w:rPr>
          <w:rFonts w:ascii="微軟正黑體" w:eastAsia="微軟正黑體" w:hAnsi="微軟正黑體"/>
          <w:sz w:val="28"/>
          <w:szCs w:val="24"/>
        </w:rPr>
      </w:pPr>
      <w:r w:rsidRPr="005B70B0">
        <w:rPr>
          <w:rFonts w:ascii="微軟正黑體" w:eastAsia="微軟正黑體" w:hAnsi="微軟正黑體" w:hint="eastAsia"/>
          <w:b/>
          <w:bCs/>
          <w:sz w:val="28"/>
          <w:szCs w:val="24"/>
        </w:rPr>
        <w:t>使用</w:t>
      </w:r>
      <w:r w:rsidRPr="005B70B0">
        <w:rPr>
          <w:rFonts w:ascii="微軟正黑體" w:eastAsia="微軟正黑體" w:hAnsi="微軟正黑體"/>
          <w:b/>
          <w:bCs/>
          <w:sz w:val="28"/>
          <w:szCs w:val="24"/>
        </w:rPr>
        <w:t xml:space="preserve"> Python</w:t>
      </w:r>
      <w:r w:rsidRPr="005B70B0">
        <w:rPr>
          <w:rFonts w:ascii="微軟正黑體" w:eastAsia="微軟正黑體" w:hAnsi="微軟正黑體" w:hint="eastAsia"/>
          <w:sz w:val="28"/>
          <w:szCs w:val="24"/>
        </w:rPr>
        <w:t>：</w:t>
      </w:r>
      <w:r w:rsidRPr="005B70B0">
        <w:rPr>
          <w:rFonts w:ascii="微軟正黑體" w:eastAsia="微軟正黑體" w:hAnsi="微軟正黑體"/>
          <w:sz w:val="28"/>
          <w:szCs w:val="24"/>
        </w:rPr>
        <w:t xml:space="preserve">(60%) </w:t>
      </w:r>
    </w:p>
    <w:p w:rsidR="005B70B0" w:rsidRPr="005B70B0" w:rsidRDefault="005B70B0" w:rsidP="005B70B0">
      <w:pPr>
        <w:pStyle w:val="a3"/>
        <w:spacing w:line="360" w:lineRule="auto"/>
        <w:rPr>
          <w:rFonts w:ascii="微軟正黑體" w:eastAsia="微軟正黑體" w:hAnsi="微軟正黑體"/>
          <w:b/>
          <w:sz w:val="28"/>
          <w:szCs w:val="24"/>
        </w:rPr>
      </w:pPr>
      <w:r w:rsidRPr="005B70B0">
        <w:rPr>
          <w:rFonts w:ascii="微軟正黑體" w:eastAsia="微軟正黑體" w:hAnsi="微軟正黑體"/>
          <w:b/>
          <w:sz w:val="28"/>
          <w:szCs w:val="24"/>
        </w:rPr>
        <w:t xml:space="preserve">(a) 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請檢</w:t>
      </w:r>
      <w:r w:rsidRPr="005B70B0">
        <w:rPr>
          <w:rFonts w:ascii="微軟正黑體" w:eastAsia="微軟正黑體" w:hAnsi="微軟正黑體" w:cs="微軟正黑體" w:hint="eastAsia"/>
          <w:b/>
          <w:sz w:val="28"/>
          <w:szCs w:val="24"/>
        </w:rPr>
        <w:t>查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資料集是否有空</w:t>
      </w:r>
      <w:r w:rsidRPr="005B70B0">
        <w:rPr>
          <w:rFonts w:ascii="微軟正黑體" w:eastAsia="微軟正黑體" w:hAnsi="微軟正黑體" w:cs="微軟正黑體" w:hint="eastAsia"/>
          <w:b/>
          <w:sz w:val="28"/>
          <w:szCs w:val="24"/>
        </w:rPr>
        <w:t>值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，如有空</w:t>
      </w:r>
      <w:r w:rsidRPr="005B70B0">
        <w:rPr>
          <w:rFonts w:ascii="微軟正黑體" w:eastAsia="微軟正黑體" w:hAnsi="微軟正黑體" w:cs="微軟正黑體" w:hint="eastAsia"/>
          <w:b/>
          <w:sz w:val="28"/>
          <w:szCs w:val="24"/>
        </w:rPr>
        <w:t>值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即去掉該筆資料</w:t>
      </w:r>
      <w:r w:rsidRPr="005B70B0">
        <w:rPr>
          <w:rFonts w:ascii="微軟正黑體" w:eastAsia="微軟正黑體" w:hAnsi="微軟正黑體"/>
          <w:b/>
          <w:sz w:val="28"/>
          <w:szCs w:val="24"/>
        </w:rPr>
        <w:t xml:space="preserve"> </w:t>
      </w:r>
    </w:p>
    <w:p w:rsidR="005B70B0" w:rsidRPr="005B70B0" w:rsidRDefault="005B70B0" w:rsidP="005B70B0">
      <w:pPr>
        <w:pStyle w:val="a3"/>
        <w:spacing w:line="360" w:lineRule="auto"/>
        <w:rPr>
          <w:rFonts w:ascii="微軟正黑體" w:eastAsia="微軟正黑體" w:hAnsi="微軟正黑體"/>
          <w:b/>
          <w:sz w:val="28"/>
          <w:szCs w:val="24"/>
        </w:rPr>
      </w:pPr>
      <w:r w:rsidRPr="005B70B0">
        <w:rPr>
          <w:rFonts w:ascii="微軟正黑體" w:eastAsia="微軟正黑體" w:hAnsi="微軟正黑體" w:hint="eastAsia"/>
          <w:sz w:val="28"/>
          <w:szCs w:val="24"/>
        </w:rPr>
        <w:t xml:space="preserve">運用 </w:t>
      </w:r>
      <w:proofErr w:type="spellStart"/>
      <w:r w:rsidRPr="005B70B0">
        <w:rPr>
          <w:rFonts w:ascii="微軟正黑體" w:eastAsia="微軟正黑體" w:hAnsi="微軟正黑體" w:hint="eastAsia"/>
          <w:sz w:val="28"/>
          <w:szCs w:val="24"/>
        </w:rPr>
        <w:t>dropna</w:t>
      </w:r>
      <w:proofErr w:type="spellEnd"/>
      <w:r w:rsidRPr="005B70B0">
        <w:rPr>
          <w:rFonts w:ascii="微軟正黑體" w:eastAsia="微軟正黑體" w:hAnsi="微軟正黑體" w:hint="eastAsia"/>
          <w:sz w:val="28"/>
          <w:szCs w:val="24"/>
        </w:rPr>
        <w:t>()函數去掉資料的空值</w:t>
      </w:r>
    </w:p>
    <w:p w:rsidR="005B70B0" w:rsidRPr="005B70B0" w:rsidRDefault="005B70B0" w:rsidP="005B70B0">
      <w:pPr>
        <w:pStyle w:val="a3"/>
        <w:spacing w:line="360" w:lineRule="auto"/>
        <w:rPr>
          <w:rFonts w:ascii="微軟正黑體" w:eastAsia="微軟正黑體" w:hAnsi="微軟正黑體"/>
          <w:b/>
          <w:sz w:val="28"/>
          <w:szCs w:val="24"/>
        </w:rPr>
      </w:pPr>
      <w:r w:rsidRPr="005B70B0">
        <w:rPr>
          <w:rFonts w:ascii="微軟正黑體" w:eastAsia="微軟正黑體" w:hAnsi="微軟正黑體"/>
          <w:noProof/>
          <w:sz w:val="28"/>
          <w:szCs w:val="24"/>
        </w:rPr>
        <w:drawing>
          <wp:inline distT="0" distB="0" distL="0" distR="0" wp14:anchorId="44082138" wp14:editId="06EF49DF">
            <wp:extent cx="1466850" cy="3238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0B0">
        <w:rPr>
          <w:rFonts w:ascii="微軟正黑體" w:eastAsia="微軟正黑體" w:hAnsi="微軟正黑體"/>
          <w:b/>
          <w:sz w:val="28"/>
          <w:szCs w:val="24"/>
        </w:rPr>
        <w:tab/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 xml:space="preserve"> </w:t>
      </w:r>
    </w:p>
    <w:p w:rsidR="005B70B0" w:rsidRPr="005B70B0" w:rsidRDefault="005B70B0" w:rsidP="005B70B0">
      <w:pPr>
        <w:pStyle w:val="a3"/>
        <w:spacing w:line="360" w:lineRule="auto"/>
        <w:ind w:firstLine="480"/>
        <w:rPr>
          <w:rFonts w:ascii="微軟正黑體" w:eastAsia="微軟正黑體" w:hAnsi="微軟正黑體" w:hint="eastAsia"/>
          <w:b/>
          <w:sz w:val="28"/>
          <w:szCs w:val="24"/>
        </w:rPr>
      </w:pPr>
    </w:p>
    <w:p w:rsidR="005B70B0" w:rsidRPr="005B70B0" w:rsidRDefault="005B70B0" w:rsidP="005B70B0">
      <w:pPr>
        <w:pStyle w:val="a3"/>
        <w:spacing w:line="360" w:lineRule="auto"/>
        <w:rPr>
          <w:rFonts w:ascii="微軟正黑體" w:eastAsia="微軟正黑體" w:hAnsi="微軟正黑體"/>
          <w:b/>
          <w:sz w:val="28"/>
          <w:szCs w:val="24"/>
        </w:rPr>
      </w:pPr>
      <w:r w:rsidRPr="005B70B0">
        <w:rPr>
          <w:rFonts w:ascii="微軟正黑體" w:eastAsia="微軟正黑體" w:hAnsi="微軟正黑體"/>
          <w:b/>
          <w:sz w:val="28"/>
          <w:szCs w:val="24"/>
        </w:rPr>
        <w:t xml:space="preserve">(b) 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將最後一個屬性</w:t>
      </w:r>
      <w:r w:rsidRPr="005B70B0">
        <w:rPr>
          <w:rFonts w:ascii="微軟正黑體" w:eastAsia="微軟正黑體" w:hAnsi="微軟正黑體" w:cs="微軟正黑體" w:hint="eastAsia"/>
          <w:b/>
          <w:sz w:val="28"/>
          <w:szCs w:val="24"/>
        </w:rPr>
        <w:t>值</w:t>
      </w:r>
      <w:proofErr w:type="gramStart"/>
      <w:r w:rsidRPr="005B70B0">
        <w:rPr>
          <w:rFonts w:ascii="微軟正黑體" w:eastAsia="微軟正黑體" w:hAnsi="微軟正黑體"/>
          <w:b/>
          <w:sz w:val="28"/>
          <w:szCs w:val="24"/>
        </w:rPr>
        <w:t>”</w:t>
      </w:r>
      <w:proofErr w:type="gramEnd"/>
      <w:r w:rsidRPr="005B70B0">
        <w:rPr>
          <w:rFonts w:ascii="微軟正黑體" w:eastAsia="微軟正黑體" w:hAnsi="微軟正黑體"/>
          <w:b/>
          <w:sz w:val="28"/>
          <w:szCs w:val="24"/>
        </w:rPr>
        <w:t>label</w:t>
      </w:r>
      <w:proofErr w:type="gramStart"/>
      <w:r w:rsidRPr="005B70B0">
        <w:rPr>
          <w:rFonts w:ascii="微軟正黑體" w:eastAsia="微軟正黑體" w:hAnsi="微軟正黑體"/>
          <w:b/>
          <w:sz w:val="28"/>
          <w:szCs w:val="24"/>
        </w:rPr>
        <w:t>”</w:t>
      </w:r>
      <w:proofErr w:type="gramEnd"/>
      <w:r w:rsidRPr="005B70B0">
        <w:rPr>
          <w:rFonts w:ascii="微軟正黑體" w:eastAsia="微軟正黑體" w:hAnsi="微軟正黑體" w:hint="eastAsia"/>
          <w:b/>
          <w:sz w:val="28"/>
          <w:szCs w:val="24"/>
        </w:rPr>
        <w:t>切分為</w:t>
      </w:r>
      <w:r w:rsidRPr="005B70B0">
        <w:rPr>
          <w:rFonts w:ascii="微軟正黑體" w:eastAsia="微軟正黑體" w:hAnsi="微軟正黑體"/>
          <w:b/>
          <w:sz w:val="28"/>
          <w:szCs w:val="24"/>
        </w:rPr>
        <w:t>Target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，其餘</w:t>
      </w:r>
      <w:proofErr w:type="gramStart"/>
      <w:r w:rsidRPr="005B70B0">
        <w:rPr>
          <w:rFonts w:ascii="微軟正黑體" w:eastAsia="微軟正黑體" w:hAnsi="微軟正黑體" w:hint="eastAsia"/>
          <w:b/>
          <w:sz w:val="28"/>
          <w:szCs w:val="24"/>
        </w:rPr>
        <w:t>屬型切</w:t>
      </w:r>
      <w:proofErr w:type="gramEnd"/>
      <w:r w:rsidRPr="005B70B0">
        <w:rPr>
          <w:rFonts w:ascii="微軟正黑體" w:eastAsia="微軟正黑體" w:hAnsi="微軟正黑體" w:hint="eastAsia"/>
          <w:b/>
          <w:sz w:val="28"/>
          <w:szCs w:val="24"/>
        </w:rPr>
        <w:t>分為</w:t>
      </w:r>
      <w:r w:rsidRPr="005B70B0">
        <w:rPr>
          <w:rFonts w:ascii="微軟正黑體" w:eastAsia="微軟正黑體" w:hAnsi="微軟正黑體"/>
          <w:b/>
          <w:sz w:val="28"/>
          <w:szCs w:val="24"/>
        </w:rPr>
        <w:t xml:space="preserve">Feature </w:t>
      </w:r>
    </w:p>
    <w:p w:rsidR="005B70B0" w:rsidRPr="005B70B0" w:rsidRDefault="005B70B0" w:rsidP="005B70B0">
      <w:pPr>
        <w:pStyle w:val="a3"/>
        <w:spacing w:line="360" w:lineRule="auto"/>
        <w:rPr>
          <w:rFonts w:ascii="微軟正黑體" w:eastAsia="微軟正黑體" w:hAnsi="微軟正黑體" w:hint="eastAsia"/>
          <w:b/>
          <w:sz w:val="28"/>
          <w:szCs w:val="24"/>
        </w:rPr>
      </w:pPr>
      <w:r w:rsidRPr="005B70B0">
        <w:rPr>
          <w:noProof/>
          <w:sz w:val="28"/>
          <w:szCs w:val="24"/>
        </w:rPr>
        <w:drawing>
          <wp:inline distT="0" distB="0" distL="0" distR="0" wp14:anchorId="24F1B266" wp14:editId="6755CA58">
            <wp:extent cx="6395872" cy="1264920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4670" cy="12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B0" w:rsidRPr="005B70B0" w:rsidRDefault="005B70B0" w:rsidP="005B70B0">
      <w:pPr>
        <w:pStyle w:val="a3"/>
        <w:spacing w:line="360" w:lineRule="auto"/>
        <w:rPr>
          <w:rFonts w:ascii="微軟正黑體" w:eastAsia="微軟正黑體" w:hAnsi="微軟正黑體"/>
          <w:b/>
          <w:sz w:val="28"/>
          <w:szCs w:val="24"/>
        </w:rPr>
      </w:pPr>
      <w:r w:rsidRPr="005B70B0">
        <w:rPr>
          <w:rFonts w:ascii="微軟正黑體" w:eastAsia="微軟正黑體" w:hAnsi="微軟正黑體"/>
          <w:b/>
          <w:sz w:val="28"/>
          <w:szCs w:val="24"/>
        </w:rPr>
        <w:lastRenderedPageBreak/>
        <w:t xml:space="preserve">(c) 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將</w:t>
      </w:r>
      <w:r w:rsidRPr="005B70B0">
        <w:rPr>
          <w:rFonts w:ascii="微軟正黑體" w:eastAsia="微軟正黑體" w:hAnsi="微軟正黑體"/>
          <w:b/>
          <w:sz w:val="28"/>
          <w:szCs w:val="24"/>
        </w:rPr>
        <w:t>Target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進行</w:t>
      </w:r>
      <w:r w:rsidRPr="005B70B0">
        <w:rPr>
          <w:rFonts w:ascii="微軟正黑體" w:eastAsia="微軟正黑體" w:hAnsi="微軟正黑體"/>
          <w:b/>
          <w:sz w:val="28"/>
          <w:szCs w:val="24"/>
        </w:rPr>
        <w:t>encoded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，用</w:t>
      </w:r>
      <w:proofErr w:type="spellStart"/>
      <w:r w:rsidRPr="005B70B0">
        <w:rPr>
          <w:rFonts w:ascii="微軟正黑體" w:eastAsia="微軟正黑體" w:hAnsi="微軟正黑體"/>
          <w:b/>
          <w:sz w:val="28"/>
          <w:szCs w:val="24"/>
        </w:rPr>
        <w:t>LabelEncoder</w:t>
      </w:r>
      <w:proofErr w:type="spellEnd"/>
      <w:r w:rsidRPr="005B70B0">
        <w:rPr>
          <w:rFonts w:ascii="微軟正黑體" w:eastAsia="微軟正黑體" w:hAnsi="微軟正黑體" w:hint="eastAsia"/>
          <w:b/>
          <w:sz w:val="28"/>
          <w:szCs w:val="24"/>
        </w:rPr>
        <w:t>將</w:t>
      </w:r>
      <w:r w:rsidRPr="005B70B0">
        <w:rPr>
          <w:rFonts w:ascii="微軟正黑體" w:eastAsia="微軟正黑體" w:hAnsi="微軟正黑體"/>
          <w:b/>
          <w:sz w:val="28"/>
          <w:szCs w:val="24"/>
        </w:rPr>
        <w:t>male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轉為</w:t>
      </w:r>
      <w:r w:rsidRPr="005B70B0">
        <w:rPr>
          <w:rFonts w:ascii="微軟正黑體" w:eastAsia="微軟正黑體" w:hAnsi="微軟正黑體"/>
          <w:b/>
          <w:sz w:val="28"/>
          <w:szCs w:val="24"/>
        </w:rPr>
        <w:t>1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，</w:t>
      </w:r>
      <w:r w:rsidRPr="005B70B0">
        <w:rPr>
          <w:rFonts w:ascii="微軟正黑體" w:eastAsia="微軟正黑體" w:hAnsi="微軟正黑體"/>
          <w:b/>
          <w:sz w:val="28"/>
          <w:szCs w:val="24"/>
        </w:rPr>
        <w:t>female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轉為</w:t>
      </w:r>
      <w:r w:rsidRPr="005B70B0">
        <w:rPr>
          <w:rFonts w:ascii="微軟正黑體" w:eastAsia="微軟正黑體" w:hAnsi="微軟正黑體"/>
          <w:b/>
          <w:sz w:val="28"/>
          <w:szCs w:val="24"/>
        </w:rPr>
        <w:t xml:space="preserve">0 </w:t>
      </w:r>
    </w:p>
    <w:p w:rsidR="005B70B0" w:rsidRDefault="005B70B0" w:rsidP="005B70B0">
      <w:pPr>
        <w:pStyle w:val="a3"/>
        <w:spacing w:line="360" w:lineRule="auto"/>
        <w:rPr>
          <w:rFonts w:ascii="微軟正黑體" w:eastAsia="微軟正黑體" w:hAnsi="微軟正黑體"/>
          <w:b/>
          <w:sz w:val="28"/>
          <w:szCs w:val="24"/>
        </w:rPr>
      </w:pPr>
      <w:r w:rsidRPr="005B70B0">
        <w:rPr>
          <w:noProof/>
          <w:sz w:val="28"/>
          <w:szCs w:val="24"/>
        </w:rPr>
        <w:drawing>
          <wp:inline distT="0" distB="0" distL="0" distR="0" wp14:anchorId="61408342" wp14:editId="02F86D65">
            <wp:extent cx="2636520" cy="857051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658" cy="86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B0" w:rsidRPr="005B70B0" w:rsidRDefault="005B70B0" w:rsidP="005B70B0">
      <w:pPr>
        <w:pStyle w:val="a3"/>
        <w:spacing w:line="360" w:lineRule="auto"/>
        <w:rPr>
          <w:rFonts w:ascii="微軟正黑體" w:eastAsia="微軟正黑體" w:hAnsi="微軟正黑體" w:hint="eastAsia"/>
          <w:b/>
          <w:sz w:val="28"/>
          <w:szCs w:val="24"/>
        </w:rPr>
      </w:pPr>
    </w:p>
    <w:p w:rsidR="005B70B0" w:rsidRDefault="005B70B0" w:rsidP="005B70B0">
      <w:pPr>
        <w:pStyle w:val="a3"/>
        <w:spacing w:line="360" w:lineRule="auto"/>
        <w:rPr>
          <w:rFonts w:ascii="微軟正黑體" w:eastAsia="微軟正黑體" w:hAnsi="微軟正黑體"/>
          <w:b/>
          <w:sz w:val="28"/>
          <w:szCs w:val="24"/>
        </w:rPr>
      </w:pPr>
      <w:r w:rsidRPr="005B70B0">
        <w:rPr>
          <w:rFonts w:ascii="微軟正黑體" w:eastAsia="微軟正黑體" w:hAnsi="微軟正黑體"/>
          <w:b/>
          <w:sz w:val="28"/>
          <w:szCs w:val="24"/>
        </w:rPr>
        <w:t xml:space="preserve">(d) 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將</w:t>
      </w:r>
      <w:r w:rsidRPr="005B70B0">
        <w:rPr>
          <w:rFonts w:ascii="微軟正黑體" w:eastAsia="微軟正黑體" w:hAnsi="微軟正黑體"/>
          <w:b/>
          <w:sz w:val="28"/>
          <w:szCs w:val="24"/>
        </w:rPr>
        <w:t>Feature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用</w:t>
      </w:r>
      <w:proofErr w:type="spellStart"/>
      <w:r w:rsidRPr="005B70B0">
        <w:rPr>
          <w:rFonts w:ascii="微軟正黑體" w:eastAsia="微軟正黑體" w:hAnsi="微軟正黑體"/>
          <w:b/>
          <w:sz w:val="28"/>
          <w:szCs w:val="24"/>
        </w:rPr>
        <w:t>sklearn.preprocessing</w:t>
      </w:r>
      <w:proofErr w:type="spellEnd"/>
      <w:r w:rsidRPr="005B70B0">
        <w:rPr>
          <w:rFonts w:ascii="微軟正黑體" w:eastAsia="微軟正黑體" w:hAnsi="微軟正黑體"/>
          <w:b/>
          <w:sz w:val="28"/>
          <w:szCs w:val="24"/>
        </w:rPr>
        <w:t xml:space="preserve"> 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的</w:t>
      </w:r>
      <w:proofErr w:type="spellStart"/>
      <w:r w:rsidRPr="005B70B0">
        <w:rPr>
          <w:rFonts w:ascii="微軟正黑體" w:eastAsia="微軟正黑體" w:hAnsi="微軟正黑體"/>
          <w:b/>
          <w:sz w:val="28"/>
          <w:szCs w:val="24"/>
        </w:rPr>
        <w:t>StandardScaler</w:t>
      </w:r>
      <w:proofErr w:type="spellEnd"/>
      <w:r w:rsidRPr="005B70B0">
        <w:rPr>
          <w:rFonts w:ascii="微軟正黑體" w:eastAsia="微軟正黑體" w:hAnsi="微軟正黑體" w:hint="eastAsia"/>
          <w:b/>
          <w:sz w:val="28"/>
          <w:szCs w:val="24"/>
        </w:rPr>
        <w:t>進行標準化</w:t>
      </w:r>
      <w:r w:rsidRPr="005B70B0">
        <w:rPr>
          <w:rFonts w:ascii="微軟正黑體" w:eastAsia="微軟正黑體" w:hAnsi="微軟正黑體"/>
          <w:b/>
          <w:sz w:val="28"/>
          <w:szCs w:val="24"/>
        </w:rPr>
        <w:t xml:space="preserve"> </w:t>
      </w:r>
    </w:p>
    <w:p w:rsidR="005B70B0" w:rsidRDefault="005B70B0" w:rsidP="005B70B0">
      <w:pPr>
        <w:pStyle w:val="a3"/>
        <w:spacing w:line="360" w:lineRule="auto"/>
        <w:rPr>
          <w:rFonts w:ascii="微軟正黑體" w:eastAsia="微軟正黑體" w:hAnsi="微軟正黑體"/>
          <w:b/>
          <w:sz w:val="28"/>
          <w:szCs w:val="24"/>
        </w:rPr>
      </w:pPr>
      <w:r>
        <w:rPr>
          <w:noProof/>
        </w:rPr>
        <w:drawing>
          <wp:inline distT="0" distB="0" distL="0" distR="0" wp14:anchorId="13580DA8" wp14:editId="7EAC8190">
            <wp:extent cx="4953000" cy="67159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98" cy="67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B0" w:rsidRPr="005B70B0" w:rsidRDefault="005B70B0" w:rsidP="005B70B0">
      <w:pPr>
        <w:pStyle w:val="a3"/>
        <w:spacing w:line="360" w:lineRule="auto"/>
        <w:rPr>
          <w:rFonts w:ascii="微軟正黑體" w:eastAsia="微軟正黑體" w:hAnsi="微軟正黑體" w:hint="eastAsia"/>
          <w:b/>
          <w:sz w:val="28"/>
          <w:szCs w:val="24"/>
        </w:rPr>
      </w:pPr>
    </w:p>
    <w:p w:rsidR="005B70B0" w:rsidRDefault="005B70B0" w:rsidP="005B70B0">
      <w:pPr>
        <w:pStyle w:val="a3"/>
        <w:spacing w:line="360" w:lineRule="auto"/>
        <w:rPr>
          <w:rFonts w:ascii="微軟正黑體" w:eastAsia="微軟正黑體" w:hAnsi="微軟正黑體"/>
          <w:b/>
          <w:sz w:val="28"/>
          <w:szCs w:val="24"/>
        </w:rPr>
      </w:pPr>
      <w:r w:rsidRPr="005B70B0">
        <w:rPr>
          <w:rFonts w:ascii="微軟正黑體" w:eastAsia="微軟正黑體" w:hAnsi="微軟正黑體"/>
          <w:b/>
          <w:sz w:val="28"/>
          <w:szCs w:val="24"/>
        </w:rPr>
        <w:t xml:space="preserve">(e) </w:t>
      </w:r>
      <w:proofErr w:type="gramStart"/>
      <w:r w:rsidRPr="005B70B0">
        <w:rPr>
          <w:rFonts w:ascii="微軟正黑體" w:eastAsia="微軟正黑體" w:hAnsi="微軟正黑體" w:hint="eastAsia"/>
          <w:b/>
          <w:sz w:val="28"/>
          <w:szCs w:val="24"/>
        </w:rPr>
        <w:t>切分資料</w:t>
      </w:r>
      <w:proofErr w:type="gramEnd"/>
      <w:r w:rsidRPr="005B70B0">
        <w:rPr>
          <w:rFonts w:ascii="微軟正黑體" w:eastAsia="微軟正黑體" w:hAnsi="微軟正黑體" w:hint="eastAsia"/>
          <w:b/>
          <w:sz w:val="28"/>
          <w:szCs w:val="24"/>
        </w:rPr>
        <w:t>集與測試集，設</w:t>
      </w:r>
      <w:proofErr w:type="spellStart"/>
      <w:r w:rsidRPr="005B70B0">
        <w:rPr>
          <w:rFonts w:ascii="微軟正黑體" w:eastAsia="微軟正黑體" w:hAnsi="微軟正黑體"/>
          <w:b/>
          <w:sz w:val="28"/>
          <w:szCs w:val="24"/>
        </w:rPr>
        <w:t>test_size</w:t>
      </w:r>
      <w:proofErr w:type="spellEnd"/>
      <w:r w:rsidRPr="005B70B0">
        <w:rPr>
          <w:rFonts w:ascii="微軟正黑體" w:eastAsia="微軟正黑體" w:hAnsi="微軟正黑體"/>
          <w:b/>
          <w:sz w:val="28"/>
          <w:szCs w:val="24"/>
        </w:rPr>
        <w:t>=0.33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，</w:t>
      </w:r>
      <w:proofErr w:type="spellStart"/>
      <w:r w:rsidRPr="005B70B0">
        <w:rPr>
          <w:rFonts w:ascii="微軟正黑體" w:eastAsia="微軟正黑體" w:hAnsi="微軟正黑體"/>
          <w:b/>
          <w:sz w:val="28"/>
          <w:szCs w:val="24"/>
        </w:rPr>
        <w:t>random_state</w:t>
      </w:r>
      <w:proofErr w:type="spellEnd"/>
      <w:r w:rsidRPr="005B70B0">
        <w:rPr>
          <w:rFonts w:ascii="微軟正黑體" w:eastAsia="微軟正黑體" w:hAnsi="微軟正黑體"/>
          <w:b/>
          <w:sz w:val="28"/>
          <w:szCs w:val="24"/>
        </w:rPr>
        <w:t xml:space="preserve">=1 </w:t>
      </w:r>
    </w:p>
    <w:p w:rsidR="005B70B0" w:rsidRDefault="005B70B0" w:rsidP="005B70B0">
      <w:pPr>
        <w:pStyle w:val="a3"/>
        <w:spacing w:line="360" w:lineRule="auto"/>
        <w:rPr>
          <w:rFonts w:ascii="微軟正黑體" w:eastAsia="微軟正黑體" w:hAnsi="微軟正黑體"/>
          <w:b/>
          <w:sz w:val="28"/>
          <w:szCs w:val="24"/>
        </w:rPr>
      </w:pPr>
      <w:r>
        <w:rPr>
          <w:noProof/>
        </w:rPr>
        <w:drawing>
          <wp:inline distT="0" distB="0" distL="0" distR="0" wp14:anchorId="3BF54ADC" wp14:editId="212EE829">
            <wp:extent cx="6496880" cy="320040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1753" cy="32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B0" w:rsidRPr="005B70B0" w:rsidRDefault="005B70B0" w:rsidP="005B70B0">
      <w:pPr>
        <w:pStyle w:val="a3"/>
        <w:spacing w:line="360" w:lineRule="auto"/>
        <w:rPr>
          <w:rFonts w:ascii="微軟正黑體" w:eastAsia="微軟正黑體" w:hAnsi="微軟正黑體" w:hint="eastAsia"/>
          <w:b/>
          <w:sz w:val="28"/>
          <w:szCs w:val="24"/>
        </w:rPr>
      </w:pPr>
    </w:p>
    <w:p w:rsidR="005B70B0" w:rsidRPr="005B70B0" w:rsidRDefault="005B70B0" w:rsidP="005B70B0">
      <w:pPr>
        <w:pStyle w:val="a3"/>
        <w:spacing w:line="360" w:lineRule="auto"/>
        <w:rPr>
          <w:rFonts w:ascii="微軟正黑體" w:eastAsia="微軟正黑體" w:hAnsi="微軟正黑體"/>
          <w:b/>
          <w:sz w:val="28"/>
          <w:szCs w:val="24"/>
        </w:rPr>
      </w:pPr>
      <w:r w:rsidRPr="005B70B0">
        <w:rPr>
          <w:rFonts w:ascii="微軟正黑體" w:eastAsia="微軟正黑體" w:hAnsi="微軟正黑體"/>
          <w:b/>
          <w:sz w:val="28"/>
          <w:szCs w:val="24"/>
        </w:rPr>
        <w:t xml:space="preserve">(f) 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最後，使用</w:t>
      </w:r>
      <w:proofErr w:type="spellStart"/>
      <w:r w:rsidRPr="005B70B0">
        <w:rPr>
          <w:rFonts w:ascii="微軟正黑體" w:eastAsia="微軟正黑體" w:hAnsi="微軟正黑體"/>
          <w:b/>
          <w:sz w:val="28"/>
          <w:szCs w:val="24"/>
        </w:rPr>
        <w:t>sklearn.svm</w:t>
      </w:r>
      <w:proofErr w:type="spellEnd"/>
      <w:r w:rsidRPr="005B70B0">
        <w:rPr>
          <w:rFonts w:ascii="微軟正黑體" w:eastAsia="微軟正黑體" w:hAnsi="微軟正黑體" w:hint="eastAsia"/>
          <w:b/>
          <w:sz w:val="28"/>
          <w:szCs w:val="24"/>
        </w:rPr>
        <w:t>裡的</w:t>
      </w:r>
      <w:r w:rsidRPr="005B70B0">
        <w:rPr>
          <w:rFonts w:ascii="微軟正黑體" w:eastAsia="微軟正黑體" w:hAnsi="微軟正黑體"/>
          <w:b/>
          <w:sz w:val="28"/>
          <w:szCs w:val="24"/>
        </w:rPr>
        <w:t>SVC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進行分析，</w:t>
      </w:r>
      <w:r w:rsidRPr="005B70B0">
        <w:rPr>
          <w:rFonts w:ascii="微軟正黑體" w:eastAsia="微軟正黑體" w:hAnsi="微軟正黑體"/>
          <w:b/>
          <w:sz w:val="28"/>
          <w:szCs w:val="24"/>
        </w:rPr>
        <w:t>kernel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設為</w:t>
      </w:r>
      <w:r w:rsidRPr="005B70B0">
        <w:rPr>
          <w:rFonts w:ascii="微軟正黑體" w:eastAsia="微軟正黑體" w:hAnsi="微軟正黑體"/>
          <w:b/>
          <w:sz w:val="28"/>
          <w:szCs w:val="24"/>
        </w:rPr>
        <w:t>' linear '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，並印出模型最終的準確度</w:t>
      </w:r>
      <w:r w:rsidRPr="005B70B0">
        <w:rPr>
          <w:rFonts w:ascii="微軟正黑體" w:eastAsia="微軟正黑體" w:hAnsi="微軟正黑體"/>
          <w:b/>
          <w:sz w:val="28"/>
          <w:szCs w:val="24"/>
        </w:rPr>
        <w:t xml:space="preserve"> </w:t>
      </w:r>
    </w:p>
    <w:p w:rsidR="005B70B0" w:rsidRPr="005B70B0" w:rsidRDefault="005B70B0" w:rsidP="005B70B0">
      <w:pPr>
        <w:pStyle w:val="a3"/>
        <w:spacing w:line="360" w:lineRule="auto"/>
        <w:rPr>
          <w:rFonts w:ascii="微軟正黑體" w:eastAsia="微軟正黑體" w:hAnsi="微軟正黑體"/>
          <w:b/>
          <w:sz w:val="28"/>
          <w:szCs w:val="24"/>
        </w:rPr>
      </w:pPr>
      <w:r>
        <w:rPr>
          <w:noProof/>
        </w:rPr>
        <w:drawing>
          <wp:inline distT="0" distB="0" distL="0" distR="0" wp14:anchorId="36D4BA03" wp14:editId="5B56CBD2">
            <wp:extent cx="4504340" cy="147066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226" cy="148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B0" w:rsidRPr="005B70B0" w:rsidRDefault="005B70B0" w:rsidP="005B70B0">
      <w:pPr>
        <w:pStyle w:val="a3"/>
        <w:spacing w:line="360" w:lineRule="auto"/>
        <w:rPr>
          <w:rFonts w:ascii="微軟正黑體" w:eastAsia="微軟正黑體" w:hAnsi="微軟正黑體"/>
          <w:b/>
          <w:sz w:val="28"/>
          <w:szCs w:val="24"/>
        </w:rPr>
      </w:pPr>
      <w:r w:rsidRPr="005B70B0">
        <w:rPr>
          <w:rFonts w:ascii="微軟正黑體" w:eastAsia="微軟正黑體" w:hAnsi="微軟正黑體" w:hint="eastAsia"/>
          <w:b/>
          <w:bCs/>
          <w:sz w:val="28"/>
          <w:szCs w:val="24"/>
        </w:rPr>
        <w:lastRenderedPageBreak/>
        <w:t>使用</w:t>
      </w:r>
      <w:r w:rsidRPr="005B70B0">
        <w:rPr>
          <w:rFonts w:ascii="微軟正黑體" w:eastAsia="微軟正黑體" w:hAnsi="微軟正黑體"/>
          <w:b/>
          <w:bCs/>
          <w:sz w:val="28"/>
          <w:szCs w:val="24"/>
        </w:rPr>
        <w:t xml:space="preserve"> Weka </w:t>
      </w:r>
      <w:r w:rsidRPr="005B70B0">
        <w:rPr>
          <w:rFonts w:ascii="微軟正黑體" w:eastAsia="微軟正黑體" w:hAnsi="微軟正黑體" w:hint="eastAsia"/>
          <w:b/>
          <w:bCs/>
          <w:sz w:val="28"/>
          <w:szCs w:val="24"/>
        </w:rPr>
        <w:t>軟體：</w:t>
      </w:r>
      <w:r w:rsidRPr="005B70B0">
        <w:rPr>
          <w:rFonts w:ascii="微軟正黑體" w:eastAsia="微軟正黑體" w:hAnsi="微軟正黑體"/>
          <w:b/>
          <w:sz w:val="28"/>
          <w:szCs w:val="24"/>
        </w:rPr>
        <w:t xml:space="preserve">(40%) </w:t>
      </w:r>
    </w:p>
    <w:p w:rsidR="005B70B0" w:rsidRDefault="005B70B0" w:rsidP="005B70B0">
      <w:pPr>
        <w:pStyle w:val="a3"/>
        <w:spacing w:line="360" w:lineRule="auto"/>
        <w:rPr>
          <w:rFonts w:ascii="微軟正黑體" w:eastAsia="微軟正黑體" w:hAnsi="微軟正黑體"/>
          <w:b/>
          <w:sz w:val="28"/>
          <w:szCs w:val="24"/>
        </w:rPr>
      </w:pPr>
      <w:r w:rsidRPr="005B70B0">
        <w:rPr>
          <w:rFonts w:ascii="微軟正黑體" w:eastAsia="微軟正黑體" w:hAnsi="微軟正黑體"/>
          <w:b/>
          <w:sz w:val="28"/>
          <w:szCs w:val="24"/>
        </w:rPr>
        <w:t xml:space="preserve">(a) 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使用</w:t>
      </w:r>
      <w:proofErr w:type="spellStart"/>
      <w:r w:rsidRPr="005B70B0">
        <w:rPr>
          <w:rFonts w:ascii="微軟正黑體" w:eastAsia="微軟正黑體" w:hAnsi="微軟正黑體"/>
          <w:b/>
          <w:sz w:val="28"/>
          <w:szCs w:val="24"/>
        </w:rPr>
        <w:t>weka</w:t>
      </w:r>
      <w:proofErr w:type="spellEnd"/>
      <w:r w:rsidRPr="005B70B0">
        <w:rPr>
          <w:rFonts w:ascii="微軟正黑體" w:eastAsia="微軟正黑體" w:hAnsi="微軟正黑體" w:hint="eastAsia"/>
          <w:b/>
          <w:sz w:val="28"/>
          <w:szCs w:val="24"/>
        </w:rPr>
        <w:t>裡的</w:t>
      </w:r>
      <w:r w:rsidRPr="005B70B0">
        <w:rPr>
          <w:rFonts w:ascii="微軟正黑體" w:eastAsia="微軟正黑體" w:hAnsi="微軟正黑體"/>
          <w:b/>
          <w:sz w:val="28"/>
          <w:szCs w:val="24"/>
        </w:rPr>
        <w:t>SMO function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對</w:t>
      </w:r>
      <w:r w:rsidRPr="005B70B0">
        <w:rPr>
          <w:rFonts w:ascii="微軟正黑體" w:eastAsia="微軟正黑體" w:hAnsi="微軟正黑體"/>
          <w:b/>
          <w:sz w:val="28"/>
          <w:szCs w:val="24"/>
        </w:rPr>
        <w:t>voice.csv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進行</w:t>
      </w:r>
      <w:r w:rsidRPr="005B70B0">
        <w:rPr>
          <w:rFonts w:ascii="微軟正黑體" w:eastAsia="微軟正黑體" w:hAnsi="微軟正黑體"/>
          <w:b/>
          <w:sz w:val="28"/>
          <w:szCs w:val="24"/>
        </w:rPr>
        <w:t>SVM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分析，</w:t>
      </w:r>
      <w:r w:rsidRPr="005B70B0">
        <w:rPr>
          <w:rFonts w:ascii="微軟正黑體" w:eastAsia="微軟正黑體" w:hAnsi="微軟正黑體"/>
          <w:b/>
          <w:sz w:val="28"/>
          <w:szCs w:val="24"/>
        </w:rPr>
        <w:t>kernel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設為</w:t>
      </w:r>
      <w:r w:rsidRPr="005B70B0">
        <w:rPr>
          <w:rFonts w:ascii="微軟正黑體" w:eastAsia="微軟正黑體" w:hAnsi="微軟正黑體"/>
          <w:b/>
          <w:sz w:val="28"/>
          <w:szCs w:val="24"/>
        </w:rPr>
        <w:t>' linear '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，</w:t>
      </w:r>
      <w:r w:rsidRPr="005B70B0">
        <w:rPr>
          <w:rFonts w:ascii="微軟正黑體" w:eastAsia="微軟正黑體" w:hAnsi="微軟正黑體"/>
          <w:b/>
          <w:sz w:val="28"/>
          <w:szCs w:val="24"/>
        </w:rPr>
        <w:t>Percentage spilt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設為</w:t>
      </w:r>
      <w:r w:rsidRPr="005B70B0">
        <w:rPr>
          <w:rFonts w:ascii="微軟正黑體" w:eastAsia="微軟正黑體" w:hAnsi="微軟正黑體"/>
          <w:b/>
          <w:sz w:val="28"/>
          <w:szCs w:val="24"/>
        </w:rPr>
        <w:t>66%</w:t>
      </w:r>
      <w:r w:rsidRPr="005B70B0">
        <w:rPr>
          <w:rFonts w:ascii="微軟正黑體" w:eastAsia="微軟正黑體" w:hAnsi="微軟正黑體" w:hint="eastAsia"/>
          <w:b/>
          <w:sz w:val="28"/>
          <w:szCs w:val="24"/>
        </w:rPr>
        <w:t>，</w:t>
      </w:r>
      <w:proofErr w:type="gramStart"/>
      <w:r w:rsidRPr="005B70B0">
        <w:rPr>
          <w:rFonts w:ascii="微軟正黑體" w:eastAsia="微軟正黑體" w:hAnsi="微軟正黑體" w:hint="eastAsia"/>
          <w:b/>
          <w:sz w:val="28"/>
          <w:szCs w:val="24"/>
        </w:rPr>
        <w:t>截圖並</w:t>
      </w:r>
      <w:proofErr w:type="gramEnd"/>
      <w:r w:rsidRPr="005B70B0">
        <w:rPr>
          <w:rFonts w:ascii="微軟正黑體" w:eastAsia="微軟正黑體" w:hAnsi="微軟正黑體" w:hint="eastAsia"/>
          <w:b/>
          <w:sz w:val="28"/>
          <w:szCs w:val="24"/>
        </w:rPr>
        <w:t>附上過程及準確率</w:t>
      </w:r>
      <w:r w:rsidRPr="005B70B0">
        <w:rPr>
          <w:rFonts w:ascii="微軟正黑體" w:eastAsia="微軟正黑體" w:hAnsi="微軟正黑體"/>
          <w:b/>
          <w:sz w:val="28"/>
          <w:szCs w:val="24"/>
        </w:rPr>
        <w:t xml:space="preserve"> </w:t>
      </w:r>
    </w:p>
    <w:p w:rsidR="00D55115" w:rsidRPr="00CB6DC9" w:rsidRDefault="00D55115" w:rsidP="00D55115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</w:rPr>
        <w:t>首先在Weka中開啟</w:t>
      </w:r>
      <w:r>
        <w:rPr>
          <w:rFonts w:ascii="微軟正黑體" w:eastAsia="微軟正黑體" w:hAnsi="微軟正黑體" w:hint="eastAsia"/>
        </w:rPr>
        <w:t>voice.csv</w:t>
      </w:r>
      <w:r>
        <w:rPr>
          <w:rFonts w:ascii="微軟正黑體" w:eastAsia="微軟正黑體" w:hAnsi="微軟正黑體" w:hint="eastAsia"/>
        </w:rPr>
        <w:t>。</w:t>
      </w:r>
    </w:p>
    <w:p w:rsidR="00D55115" w:rsidRPr="004373B9" w:rsidRDefault="00D55115" w:rsidP="00D55115">
      <w:pPr>
        <w:pStyle w:val="a4"/>
        <w:ind w:leftChars="0" w:left="1440"/>
        <w:rPr>
          <w:rFonts w:ascii="微軟正黑體" w:eastAsia="微軟正黑體" w:hAnsi="微軟正黑體"/>
          <w:b/>
        </w:rPr>
      </w:pPr>
    </w:p>
    <w:p w:rsidR="00D55115" w:rsidRPr="00D55115" w:rsidRDefault="00D55115" w:rsidP="00D55115">
      <w:pPr>
        <w:pStyle w:val="a3"/>
        <w:numPr>
          <w:ilvl w:val="0"/>
          <w:numId w:val="1"/>
        </w:numPr>
        <w:spacing w:line="360" w:lineRule="auto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</w:rPr>
        <w:t>在Classify面板中，在C</w:t>
      </w:r>
      <w:r>
        <w:rPr>
          <w:rFonts w:ascii="微軟正黑體" w:eastAsia="微軟正黑體" w:hAnsi="微軟正黑體"/>
        </w:rPr>
        <w:t>lassifier</w:t>
      </w:r>
      <w:r>
        <w:rPr>
          <w:rFonts w:ascii="微軟正黑體" w:eastAsia="微軟正黑體" w:hAnsi="微軟正黑體" w:hint="eastAsia"/>
        </w:rPr>
        <w:t>選擇「</w:t>
      </w:r>
      <w:proofErr w:type="spellStart"/>
      <w:r>
        <w:rPr>
          <w:rFonts w:ascii="微軟正黑體" w:eastAsia="微軟正黑體" w:hAnsi="微軟正黑體" w:hint="eastAsia"/>
        </w:rPr>
        <w:t>weka</w:t>
      </w:r>
      <w:proofErr w:type="spell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/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classifiers</w:t>
      </w:r>
      <w:r>
        <w:rPr>
          <w:rFonts w:ascii="微軟正黑體" w:eastAsia="微軟正黑體" w:hAnsi="微軟正黑體"/>
        </w:rPr>
        <w:t xml:space="preserve"> / functions / </w:t>
      </w:r>
      <w:r>
        <w:rPr>
          <w:rFonts w:ascii="微軟正黑體" w:eastAsia="微軟正黑體" w:hAnsi="微軟正黑體"/>
        </w:rPr>
        <w:t>SMO</w:t>
      </w:r>
      <w:r>
        <w:rPr>
          <w:rFonts w:ascii="微軟正黑體" w:eastAsia="微軟正黑體" w:hAnsi="微軟正黑體" w:hint="eastAsia"/>
        </w:rPr>
        <w:t>」。</w:t>
      </w:r>
    </w:p>
    <w:p w:rsidR="00D55115" w:rsidRDefault="00D55115" w:rsidP="00D55115">
      <w:pPr>
        <w:pStyle w:val="a3"/>
        <w:spacing w:line="360" w:lineRule="auto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/>
          <w:noProof/>
          <w:sz w:val="28"/>
          <w:szCs w:val="24"/>
        </w:rPr>
        <w:drawing>
          <wp:inline distT="0" distB="0" distL="0" distR="0" wp14:anchorId="6BF15F44" wp14:editId="25E0B781">
            <wp:extent cx="6461963" cy="48768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715" cy="488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115" w:rsidRDefault="00D55115" w:rsidP="00D55115">
      <w:pPr>
        <w:pStyle w:val="a3"/>
        <w:spacing w:line="360" w:lineRule="auto"/>
        <w:rPr>
          <w:rFonts w:ascii="微軟正黑體" w:eastAsia="微軟正黑體" w:hAnsi="微軟正黑體"/>
          <w:sz w:val="28"/>
          <w:szCs w:val="24"/>
        </w:rPr>
      </w:pPr>
    </w:p>
    <w:p w:rsidR="00D55115" w:rsidRDefault="00D55115" w:rsidP="00D55115">
      <w:pPr>
        <w:pStyle w:val="a3"/>
        <w:spacing w:line="360" w:lineRule="auto"/>
        <w:rPr>
          <w:rFonts w:ascii="微軟正黑體" w:eastAsia="微軟正黑體" w:hAnsi="微軟正黑體" w:hint="eastAsia"/>
          <w:sz w:val="28"/>
          <w:szCs w:val="24"/>
        </w:rPr>
      </w:pPr>
    </w:p>
    <w:p w:rsidR="00D55115" w:rsidRDefault="00D55115" w:rsidP="00D55115">
      <w:pPr>
        <w:pStyle w:val="a3"/>
        <w:numPr>
          <w:ilvl w:val="0"/>
          <w:numId w:val="1"/>
        </w:numPr>
        <w:spacing w:line="360" w:lineRule="auto"/>
        <w:rPr>
          <w:rFonts w:ascii="微軟正黑體" w:eastAsia="微軟正黑體" w:hAnsi="微軟正黑體" w:hint="eastAsia"/>
          <w:sz w:val="28"/>
          <w:szCs w:val="24"/>
        </w:rPr>
      </w:pPr>
      <w:r w:rsidRPr="00D55115">
        <w:rPr>
          <w:rFonts w:ascii="微軟正黑體" w:eastAsia="微軟正黑體" w:hAnsi="微軟正黑體" w:hint="eastAsia"/>
          <w:sz w:val="28"/>
          <w:szCs w:val="24"/>
        </w:rPr>
        <w:t>在「More options」中的「</w:t>
      </w:r>
      <w:r>
        <w:rPr>
          <w:rFonts w:ascii="微軟正黑體" w:eastAsia="微軟正黑體" w:hAnsi="微軟正黑體" w:hint="eastAsia"/>
          <w:sz w:val="28"/>
          <w:szCs w:val="24"/>
        </w:rPr>
        <w:t>calibrator</w:t>
      </w:r>
      <w:r w:rsidRPr="00D55115">
        <w:rPr>
          <w:rFonts w:ascii="微軟正黑體" w:eastAsia="微軟正黑體" w:hAnsi="微軟正黑體" w:hint="eastAsia"/>
          <w:sz w:val="28"/>
          <w:szCs w:val="24"/>
        </w:rPr>
        <w:t>」選擇「</w:t>
      </w:r>
      <w:proofErr w:type="spellStart"/>
      <w:r>
        <w:rPr>
          <w:rFonts w:ascii="微軟正黑體" w:eastAsia="微軟正黑體" w:hAnsi="微軟正黑體"/>
          <w:sz w:val="28"/>
          <w:szCs w:val="24"/>
        </w:rPr>
        <w:t>LinearRegression</w:t>
      </w:r>
      <w:proofErr w:type="spellEnd"/>
      <w:r w:rsidRPr="00D55115">
        <w:rPr>
          <w:rFonts w:ascii="微軟正黑體" w:eastAsia="微軟正黑體" w:hAnsi="微軟正黑體" w:hint="eastAsia"/>
          <w:sz w:val="28"/>
          <w:szCs w:val="24"/>
        </w:rPr>
        <w:t>」。</w:t>
      </w:r>
    </w:p>
    <w:p w:rsidR="00D55115" w:rsidRDefault="00D55115" w:rsidP="00D55115">
      <w:pPr>
        <w:pStyle w:val="a3"/>
        <w:spacing w:line="360" w:lineRule="auto"/>
        <w:rPr>
          <w:rFonts w:ascii="微軟正黑體" w:eastAsia="微軟正黑體" w:hAnsi="微軟正黑體"/>
          <w:sz w:val="28"/>
          <w:szCs w:val="24"/>
        </w:rPr>
      </w:pPr>
      <w:r>
        <w:rPr>
          <w:noProof/>
        </w:rPr>
        <w:drawing>
          <wp:inline distT="0" distB="0" distL="0" distR="0" wp14:anchorId="5868FEC7" wp14:editId="64E153D3">
            <wp:extent cx="6326339" cy="477012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0402" cy="477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15" w:rsidRDefault="00D55115" w:rsidP="00D55115">
      <w:pPr>
        <w:pStyle w:val="a3"/>
        <w:spacing w:line="360" w:lineRule="auto"/>
        <w:rPr>
          <w:rFonts w:ascii="微軟正黑體" w:eastAsia="微軟正黑體" w:hAnsi="微軟正黑體" w:hint="eastAsia"/>
          <w:sz w:val="28"/>
          <w:szCs w:val="24"/>
        </w:rPr>
      </w:pPr>
      <w:bookmarkStart w:id="0" w:name="_GoBack"/>
      <w:bookmarkEnd w:id="0"/>
    </w:p>
    <w:p w:rsidR="00D55115" w:rsidRDefault="00D55115" w:rsidP="00D55115">
      <w:pPr>
        <w:pStyle w:val="a3"/>
        <w:numPr>
          <w:ilvl w:val="0"/>
          <w:numId w:val="1"/>
        </w:numPr>
        <w:spacing w:line="360" w:lineRule="auto"/>
        <w:rPr>
          <w:rFonts w:ascii="微軟正黑體" w:eastAsia="微軟正黑體" w:hAnsi="微軟正黑體"/>
          <w:sz w:val="28"/>
          <w:szCs w:val="24"/>
        </w:rPr>
      </w:pPr>
      <w:r w:rsidRPr="00D55115">
        <w:rPr>
          <w:rFonts w:ascii="微軟正黑體" w:eastAsia="微軟正黑體" w:hAnsi="微軟正黑體" w:hint="eastAsia"/>
          <w:sz w:val="28"/>
          <w:szCs w:val="24"/>
        </w:rPr>
        <w:t>在「Test options」中選取「Percentage split」，並設定為66%；選擇預測「(Nom)</w:t>
      </w:r>
      <w:r>
        <w:rPr>
          <w:rFonts w:ascii="微軟正黑體" w:eastAsia="微軟正黑體" w:hAnsi="微軟正黑體"/>
          <w:sz w:val="28"/>
          <w:szCs w:val="24"/>
        </w:rPr>
        <w:t>label</w:t>
      </w:r>
      <w:r w:rsidRPr="00D55115">
        <w:rPr>
          <w:rFonts w:ascii="微軟正黑體" w:eastAsia="微軟正黑體" w:hAnsi="微軟正黑體" w:hint="eastAsia"/>
          <w:sz w:val="28"/>
          <w:szCs w:val="24"/>
        </w:rPr>
        <w:t>」，並點選「Start」。</w:t>
      </w:r>
    </w:p>
    <w:p w:rsidR="00D55115" w:rsidRDefault="00D55115" w:rsidP="00D55115">
      <w:pPr>
        <w:pStyle w:val="a3"/>
        <w:spacing w:line="360" w:lineRule="auto"/>
        <w:ind w:left="960"/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可得準確度為 97.8664%</w:t>
      </w:r>
    </w:p>
    <w:p w:rsidR="00D55115" w:rsidRDefault="00D55115" w:rsidP="00D55115">
      <w:pPr>
        <w:pStyle w:val="a3"/>
        <w:spacing w:line="360" w:lineRule="auto"/>
        <w:rPr>
          <w:rFonts w:ascii="微軟正黑體" w:eastAsia="微軟正黑體" w:hAnsi="微軟正黑體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679E3904" wp14:editId="584A6C8C">
            <wp:extent cx="6097270" cy="4603115"/>
            <wp:effectExtent l="0" t="0" r="0" b="698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15" w:rsidRPr="00D55115" w:rsidRDefault="00D55115" w:rsidP="00D55115">
      <w:pPr>
        <w:pStyle w:val="a3"/>
        <w:spacing w:line="360" w:lineRule="auto"/>
        <w:ind w:left="960"/>
        <w:rPr>
          <w:rFonts w:ascii="微軟正黑體" w:eastAsia="微軟正黑體" w:hAnsi="微軟正黑體" w:hint="eastAsia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4B1A165" wp14:editId="7F2672A3">
            <wp:extent cx="6097270" cy="4603115"/>
            <wp:effectExtent l="0" t="0" r="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F2" w:rsidRPr="005B70B0" w:rsidRDefault="00D55115" w:rsidP="005B70B0">
      <w:pPr>
        <w:pStyle w:val="a3"/>
        <w:spacing w:line="360" w:lineRule="auto"/>
        <w:rPr>
          <w:rFonts w:ascii="微軟正黑體" w:eastAsia="微軟正黑體" w:hAnsi="微軟正黑體"/>
          <w:b/>
          <w:sz w:val="28"/>
          <w:szCs w:val="24"/>
        </w:rPr>
      </w:pPr>
    </w:p>
    <w:sectPr w:rsidR="000D10F2" w:rsidRPr="005B70B0" w:rsidSect="00067543">
      <w:pgSz w:w="11906" w:h="16838" w:code="9"/>
      <w:pgMar w:top="2074" w:right="1152" w:bottom="2304" w:left="1152" w:header="1395" w:footer="578" w:gutter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Z UDPGothic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FA6"/>
    <w:multiLevelType w:val="hybridMultilevel"/>
    <w:tmpl w:val="D036506E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9D1403F"/>
    <w:multiLevelType w:val="hybridMultilevel"/>
    <w:tmpl w:val="BF107B14"/>
    <w:lvl w:ilvl="0" w:tplc="2F5430C8">
      <w:start w:val="1"/>
      <w:numFmt w:val="lowerRoman"/>
      <w:lvlText w:val="%1."/>
      <w:lvlJc w:val="right"/>
      <w:pPr>
        <w:ind w:left="144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5BDA78DD"/>
    <w:multiLevelType w:val="hybridMultilevel"/>
    <w:tmpl w:val="A82C1FC0"/>
    <w:lvl w:ilvl="0" w:tplc="91607D54">
      <w:start w:val="1"/>
      <w:numFmt w:val="taiwaneseCountingThousand"/>
      <w:lvlText w:val="%1、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2AB"/>
    <w:rsid w:val="00067543"/>
    <w:rsid w:val="004052AB"/>
    <w:rsid w:val="005B70B0"/>
    <w:rsid w:val="006663EA"/>
    <w:rsid w:val="00B32FE8"/>
    <w:rsid w:val="00D5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6990"/>
  <w15:chartTrackingRefBased/>
  <w15:docId w15:val="{FDE64891-5A7D-45A4-8898-1BFE38C4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70B0"/>
    <w:pPr>
      <w:widowControl w:val="0"/>
      <w:autoSpaceDE w:val="0"/>
      <w:autoSpaceDN w:val="0"/>
      <w:adjustRightInd w:val="0"/>
    </w:pPr>
    <w:rPr>
      <w:rFonts w:ascii="BIZ UDPGothic" w:eastAsia="BIZ UDPGothic" w:cs="BIZ UDPGothic"/>
      <w:color w:val="000000"/>
      <w:kern w:val="0"/>
      <w:szCs w:val="24"/>
    </w:rPr>
  </w:style>
  <w:style w:type="paragraph" w:styleId="a3">
    <w:name w:val="No Spacing"/>
    <w:uiPriority w:val="1"/>
    <w:qFormat/>
    <w:rsid w:val="005B70B0"/>
    <w:pPr>
      <w:widowControl w:val="0"/>
    </w:pPr>
  </w:style>
  <w:style w:type="paragraph" w:styleId="a4">
    <w:name w:val="List Paragraph"/>
    <w:basedOn w:val="a"/>
    <w:uiPriority w:val="34"/>
    <w:qFormat/>
    <w:rsid w:val="00D551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柏丞 施</dc:creator>
  <cp:keywords/>
  <dc:description/>
  <cp:lastModifiedBy>柏丞 施</cp:lastModifiedBy>
  <cp:revision>2</cp:revision>
  <dcterms:created xsi:type="dcterms:W3CDTF">2019-04-02T09:03:00Z</dcterms:created>
  <dcterms:modified xsi:type="dcterms:W3CDTF">2019-04-02T09:22:00Z</dcterms:modified>
</cp:coreProperties>
</file>