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实验03 Mybatis框架：扩展配置及应用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熟悉动态SQL应用；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掌握数据表的关联查询</w:t>
      </w:r>
      <w:r>
        <w:rPr>
          <w:rFonts w:hint="eastAsia" w:ascii="Consolas" w:hAnsi="Consolas" w:cs="Consolas"/>
          <w:color w:val="000000"/>
          <w:kern w:val="0"/>
          <w:sz w:val="24"/>
          <w:szCs w:val="24"/>
          <w:lang w:eastAsia="zh-CN"/>
        </w:rPr>
        <w:t>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要求所有回答的文本格式：</w:t>
      </w:r>
      <w:r>
        <w:rPr>
          <w:rFonts w:hint="eastAsia" w:ascii="Consolas" w:hAnsi="Consolas" w:cs="Consolas"/>
          <w:b/>
          <w:bCs/>
          <w:color w:val="FF0000"/>
          <w:kern w:val="0"/>
          <w:sz w:val="24"/>
          <w:szCs w:val="24"/>
          <w:lang w:val="en-US" w:eastAsia="zh-CN"/>
        </w:rPr>
        <w:t>五号，宋体、1.5倍行距，保留段单元格背景。</w:t>
      </w:r>
    </w:p>
    <w:p>
      <w:pPr>
        <w:pStyle w:val="12"/>
        <w:spacing w:line="360" w:lineRule="auto"/>
        <w:ind w:left="426" w:firstLine="0" w:firstLineChars="0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1、动态SQL应用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（1）在实验02创建的student项目基础上，打开映射文件StudentMapper.xml，在其中增加一个&lt;select&gt;</w:t>
      </w:r>
      <w:r>
        <w:rPr>
          <w:sz w:val="24"/>
        </w:rPr>
        <w:t>…</w:t>
      </w:r>
      <w:r>
        <w:rPr>
          <w:rFonts w:hint="eastAsia"/>
          <w:sz w:val="24"/>
        </w:rPr>
        <w:t>&lt;/select&gt;标签，具体如下：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"selectStudent"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"Student"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resultType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"Student"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bind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 xml:space="preserve">"search_sname_key"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"'%'+sname+'%'"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select * from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stu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where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"sno!=null and sno!=''"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sno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=#{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sno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"sname!=null and sname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!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=''"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sname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like #{search_sname_key}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where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</w:t>
      </w:r>
      <w:r>
        <w:rPr>
          <w:sz w:val="24"/>
        </w:rPr>
        <w:t>com.ex02.student.mapper</w:t>
      </w:r>
      <w:r>
        <w:rPr>
          <w:rFonts w:hint="eastAsia"/>
          <w:sz w:val="24"/>
        </w:rPr>
        <w:t>.StudentMapper接口中添加一个接口方法</w:t>
      </w:r>
      <w:r>
        <w:rPr>
          <w:sz w:val="24"/>
        </w:rPr>
        <w:t>List&lt;Student&gt; selectStudent(Student student);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（3）在</w:t>
      </w:r>
      <w:r>
        <w:rPr>
          <w:sz w:val="24"/>
        </w:rPr>
        <w:t>com.ex02.student</w:t>
      </w:r>
      <w:r>
        <w:rPr>
          <w:rFonts w:hint="eastAsia"/>
          <w:sz w:val="24"/>
        </w:rPr>
        <w:t>.</w:t>
      </w:r>
      <w:r>
        <w:rPr>
          <w:sz w:val="24"/>
        </w:rPr>
        <w:t>StudentTest类中，添加一个测试方法，</w:t>
      </w:r>
      <w:r>
        <w:rPr>
          <w:rFonts w:hint="eastAsia"/>
          <w:sz w:val="24"/>
        </w:rPr>
        <w:t>增加测试id为</w:t>
      </w:r>
      <w:r>
        <w:rPr>
          <w:sz w:val="24"/>
        </w:rPr>
        <w:t>selectStudent的查询功能，</w:t>
      </w:r>
      <w:r>
        <w:rPr>
          <w:rFonts w:hint="eastAsia"/>
          <w:sz w:val="24"/>
        </w:rPr>
        <w:t>要求sno和sname分别为null或</w:t>
      </w:r>
      <w:r>
        <w:rPr>
          <w:sz w:val="24"/>
        </w:rPr>
        <w:t>""</w:t>
      </w:r>
      <w:r>
        <w:rPr>
          <w:rFonts w:hint="eastAsia"/>
          <w:sz w:val="24"/>
        </w:rPr>
        <w:t>时的查询结果。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1"/>
                <w:szCs w:val="21"/>
              </w:rPr>
              <w:t>参考测试代码：</w:t>
            </w:r>
          </w:p>
          <w:p>
            <w:pPr>
              <w:pStyle w:val="7"/>
              <w:shd w:val="clear" w:color="auto" w:fill="FFFFFF"/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9E880D"/>
                <w:sz w:val="21"/>
                <w:szCs w:val="21"/>
              </w:rPr>
              <w:t>@Test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selectStudentTest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"selectStudentTest"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SqlSession sqlSession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StudentDBUtil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getSession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StudentMapper studentMapper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.getMapper(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Student();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.setSno(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.setSname(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小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.selectStudent(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stu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.close();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（4）修改上述查询功能，要求：若sno不为null或</w:t>
      </w:r>
      <w:r>
        <w:rPr>
          <w:sz w:val="24"/>
        </w:rPr>
        <w:t>""</w:t>
      </w:r>
      <w:r>
        <w:rPr>
          <w:rFonts w:hint="eastAsia"/>
          <w:sz w:val="24"/>
        </w:rPr>
        <w:t>，则以sno为精确查询条件在stu表中查询记录；若sno为null或</w:t>
      </w:r>
      <w:r>
        <w:rPr>
          <w:sz w:val="24"/>
        </w:rPr>
        <w:t>""，则以sname为模糊条件在stu表中查询记录；否则，</w:t>
      </w:r>
      <w:r>
        <w:rPr>
          <w:rFonts w:hint="eastAsia"/>
          <w:sz w:val="24"/>
        </w:rPr>
        <w:t>查询</w:t>
      </w:r>
      <w:r>
        <w:rPr>
          <w:sz w:val="24"/>
        </w:rPr>
        <w:t>出</w:t>
      </w:r>
      <w:r>
        <w:rPr>
          <w:rFonts w:hint="eastAsia"/>
          <w:sz w:val="24"/>
        </w:rPr>
        <w:t>snative不为null的</w:t>
      </w:r>
      <w:r>
        <w:rPr>
          <w:sz w:val="24"/>
        </w:rPr>
        <w:t>所有记录。请给出StudentMapper</w:t>
      </w:r>
      <w:r>
        <w:rPr>
          <w:rFonts w:hint="eastAsia"/>
          <w:sz w:val="24"/>
        </w:rPr>
        <w:t>.xml映射文件中，相关SQL的配置信息及程序运行结果。</w:t>
      </w:r>
    </w:p>
    <w:tbl>
      <w:tblPr>
        <w:tblStyle w:val="9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配置信息：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运行结果（只包括查询结果）：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（5）给出若干个姓名构成的集合（如{'尚小云','刘伟','宋凌枫'}），从stu表中查询出姓名在集合中的记录。SQL脚本如下：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"selectStudentBy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Snames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"List"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resultType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"Student"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select * from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stu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where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sname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foreach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"sname"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"index"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"list"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open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"("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","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")"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#{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sname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（6）在</w:t>
      </w:r>
      <w:r>
        <w:rPr>
          <w:sz w:val="24"/>
        </w:rPr>
        <w:t>com.ex02.student.mapper</w:t>
      </w:r>
      <w:r>
        <w:rPr>
          <w:rFonts w:hint="eastAsia"/>
          <w:sz w:val="24"/>
        </w:rPr>
        <w:t>.StudentMapper接口中添加一个接口方法</w:t>
      </w:r>
      <w:r>
        <w:rPr>
          <w:sz w:val="24"/>
        </w:rPr>
        <w:t>List&lt;Student&gt; selectStudentBySnames(</w:t>
      </w:r>
      <w:r>
        <w:rPr>
          <w:rFonts w:hint="eastAsia"/>
          <w:sz w:val="24"/>
        </w:rPr>
        <w:t>List&lt;String&gt; list</w:t>
      </w:r>
      <w:r>
        <w:rPr>
          <w:sz w:val="24"/>
        </w:rPr>
        <w:t>);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（7）在</w:t>
      </w:r>
      <w:r>
        <w:rPr>
          <w:sz w:val="24"/>
        </w:rPr>
        <w:t>com.ex02.student</w:t>
      </w:r>
      <w:r>
        <w:rPr>
          <w:rFonts w:hint="eastAsia"/>
          <w:sz w:val="24"/>
        </w:rPr>
        <w:t>.</w:t>
      </w:r>
      <w:r>
        <w:rPr>
          <w:sz w:val="24"/>
        </w:rPr>
        <w:t>StudentTest类中，添加一个测试方法，</w:t>
      </w:r>
      <w:r>
        <w:rPr>
          <w:rFonts w:hint="eastAsia"/>
          <w:sz w:val="24"/>
        </w:rPr>
        <w:t>增加测试id为</w:t>
      </w:r>
      <w:r>
        <w:rPr>
          <w:sz w:val="24"/>
        </w:rPr>
        <w:t>selectStudentBySnames的查询功能</w:t>
      </w:r>
      <w:r>
        <w:rPr>
          <w:rFonts w:hint="eastAsia"/>
          <w:sz w:val="24"/>
        </w:rPr>
        <w:t>。测试代码如下：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9E880D"/>
                <w:sz w:val="21"/>
                <w:szCs w:val="21"/>
              </w:rPr>
              <w:t>@Test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selectStudentBySnamesTest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"selectStudentBySnamesTest"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SqlSession sqlSession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StudentDBUtil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getSession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StudentMapper studentMapper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.getMapper(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ArrayList&lt;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.add(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尚小云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.add(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刘伟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.add(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宋凌枫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stuList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.selectStudentBySnames(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stu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（8）按照第（5）~（7）的方法，从Course表中查询出课程</w:t>
      </w:r>
      <w:r>
        <w:rPr>
          <w:rFonts w:hint="eastAsia" w:asciiTheme="minorEastAsia" w:hAnsiTheme="minorEastAsia"/>
          <w:sz w:val="24"/>
        </w:rPr>
        <w:t>名为</w:t>
      </w:r>
      <w:r>
        <w:rPr>
          <w:rFonts w:asciiTheme="minorEastAsia" w:hAnsiTheme="minorEastAsia"/>
          <w:sz w:val="24"/>
        </w:rPr>
        <w:t>“高等数学”、“大学英语”、“数据库原理与应用”</w:t>
      </w:r>
      <w:r>
        <w:rPr>
          <w:rFonts w:hint="eastAsia" w:asciiTheme="minorEastAsia" w:hAnsiTheme="minorEastAsia"/>
          <w:sz w:val="24"/>
        </w:rPr>
        <w:t>等课程的记录。</w:t>
      </w:r>
    </w:p>
    <w:tbl>
      <w:tblPr>
        <w:tblStyle w:val="9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SQL配置信息：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测试方法：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运行结果（只需含查询数据）：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2、关联映射（一对一映射）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1）接第1个实验，在student数据库中创建book表并与course表建立联系，代码如下：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/* 创建book表 */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 table book(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id int primary key auto_increment,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bname varchar(30) not null,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price float,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 varchar(30)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/* 在course表中添加外键bookid  */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alter table course add bookid int;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alter table course add constraint course_book_id foreign key(bookid) references book(id);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/* 在book表中插入记录 */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insert into book(bname,price,pub) values('高等数学（上）',56.5,'高等教育出版社');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insert into book(bname,price,pub) values('大学英语教程',75,'上海外语出版社');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insert into book(bname,price,pub) values('数据结构教程（第二版）',49,'清华大学出版社');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insert into book(bname,price,pub) values('数据库原理与应用教程（第三版）',45.5,'清华大学出版社');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/* 在course表中设置外键值 */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 course set bookid=1 where cno=1;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 course set bookid=2 where cno=2;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 course set bookid=3 where cno=3;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 course set bookid=4 where cno=4;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/*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alter table course drop foreign key course_book_id;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alter table course drop column bookid;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drop table book;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*/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2）在</w:t>
      </w:r>
      <w:r>
        <w:rPr>
          <w:sz w:val="24"/>
        </w:rPr>
        <w:t>com.ex02.student.po</w:t>
      </w:r>
      <w:r>
        <w:rPr>
          <w:rFonts w:hint="eastAsia"/>
          <w:sz w:val="24"/>
        </w:rPr>
        <w:t>包中，建立两个Java Bean（即Book和Course），代码如下：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Book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bname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float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price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pub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 xml:space="preserve">    // 省略了getter和setter方法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…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…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toString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"Book{"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"id="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id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bname='"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bname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price="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price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pub='"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pub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ind w:firstLine="33"/>
              <w:rPr>
                <w:rFonts w:hint="eastAsia"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period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Book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book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 xml:space="preserve">//省略了getter和setter方法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…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…</w:t>
            </w:r>
          </w:p>
          <w:p>
            <w:pPr>
              <w:pStyle w:val="7"/>
              <w:shd w:val="clear" w:color="auto" w:fill="FFFFFF"/>
              <w:ind w:firstLine="33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toString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"Course{"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"cno="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cno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cname='"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cname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period="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period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book="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book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</w:pPr>
          </w:p>
        </w:tc>
      </w:tr>
    </w:tbl>
    <w:p>
      <w:pPr>
        <w:pStyle w:val="7"/>
        <w:shd w:val="clear" w:color="auto" w:fill="FFFFFF"/>
        <w:ind w:firstLine="480"/>
      </w:pPr>
      <w:r>
        <w:rPr>
          <w:rFonts w:hint="eastAsia" w:asciiTheme="minorHAnsi" w:hAnsiTheme="minorHAnsi" w:eastAsiaTheme="minorEastAsia" w:cstheme="minorBidi"/>
          <w:kern w:val="2"/>
          <w:szCs w:val="22"/>
        </w:rPr>
        <w:t>（3）在resources/mapper文件夹中，创建映射文件BookMapper.xml，实现对book表的查询。在</w:t>
      </w:r>
      <w:r>
        <w:rPr>
          <w:rFonts w:asciiTheme="minorHAnsi" w:hAnsiTheme="minorHAnsi" w:eastAsiaTheme="minorEastAsia" w:cstheme="minorBidi"/>
          <w:kern w:val="2"/>
          <w:szCs w:val="22"/>
        </w:rPr>
        <w:t>com.ex02.student.mapper</w:t>
      </w:r>
      <w:r>
        <w:rPr>
          <w:rFonts w:hint="eastAsia" w:asciiTheme="minorHAnsi" w:hAnsiTheme="minorHAnsi" w:eastAsiaTheme="minorEastAsia" w:cstheme="minorBidi"/>
          <w:kern w:val="2"/>
          <w:szCs w:val="22"/>
        </w:rPr>
        <w:t>包中创建接口BookMapper，并添加</w:t>
      </w:r>
      <w:r>
        <w:rPr>
          <w:rFonts w:asciiTheme="minorHAnsi" w:hAnsiTheme="minorHAnsi" w:eastAsiaTheme="minorEastAsia" w:cstheme="minorBidi"/>
          <w:kern w:val="2"/>
          <w:szCs w:val="22"/>
        </w:rPr>
        <w:t>Book selectBookById(int id);</w:t>
      </w:r>
      <w:r>
        <w:rPr>
          <w:rFonts w:hint="eastAsia" w:asciiTheme="minorHAnsi" w:hAnsiTheme="minorHAnsi" w:eastAsiaTheme="minorEastAsia" w:cstheme="minorBidi"/>
          <w:kern w:val="2"/>
          <w:szCs w:val="22"/>
        </w:rPr>
        <w:t>。配置信息及接口代码</w:t>
      </w:r>
      <w:r>
        <w:rPr>
          <w:rFonts w:hint="eastAsia"/>
        </w:rPr>
        <w:t>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&lt;?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xml version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="UTF-8" 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&lt;!DOCTYPE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 xml:space="preserve">mapper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"-//mybatis.org//DTD Mapper 3.0//EN"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        "http://mybatis.org/dtd/mybatis-3-mapper.dtd"</w:t>
            </w:r>
            <w:r>
              <w:rPr>
                <w:rFonts w:ascii="Consolas" w:hAnsi="Consolas"/>
                <w:i/>
                <w:iCs/>
                <w:color w:val="0033B3"/>
                <w:sz w:val="21"/>
                <w:szCs w:val="21"/>
              </w:rPr>
              <w:t>&gt;</w:t>
            </w:r>
            <w:r>
              <w:rPr>
                <w:rFonts w:ascii="Consolas" w:hAnsi="Consolas"/>
                <w:i/>
                <w:iCs/>
                <w:color w:val="0033B3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mapper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namespace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="com.ex02.student.mapper.BookMapper"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="selectBookById"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parameterType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="Integer"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resultType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="Book"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select 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from book where id=#{id};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ind w:firstLine="33"/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com.ex02.student.po.Book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BookMapper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Book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selectBookById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id);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4）在resources/mapper文件夹中，创建映射文件CourseMapper.xml，实现对</w:t>
      </w:r>
      <w:r>
        <w:rPr>
          <w:rFonts w:hint="eastAsia"/>
          <w:sz w:val="24"/>
          <w:lang w:val="en-US" w:eastAsia="zh-CN"/>
        </w:rPr>
        <w:t>course</w:t>
      </w:r>
      <w:r>
        <w:rPr>
          <w:rFonts w:hint="eastAsia"/>
          <w:sz w:val="24"/>
        </w:rPr>
        <w:t>表的查询。配置信息如下：</w:t>
      </w:r>
    </w:p>
    <w:p>
      <w:pPr>
        <w:spacing w:line="400" w:lineRule="exact"/>
        <w:ind w:firstLine="480" w:firstLineChars="200"/>
        <w:rPr>
          <w:sz w:val="24"/>
        </w:rPr>
      </w:pP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&lt;?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xml version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="UTF-8" 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&lt;!DOCTYPE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 xml:space="preserve">mapper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"-//mybatis.org//DTD Mapper 3.0//EN"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        "http://mybatis.org/dtd/mybatis-3-mapper.dtd"</w:t>
            </w:r>
            <w:r>
              <w:rPr>
                <w:rFonts w:ascii="Consolas" w:hAnsi="Consolas"/>
                <w:i/>
                <w:iCs/>
                <w:color w:val="0033B3"/>
                <w:sz w:val="21"/>
                <w:szCs w:val="21"/>
              </w:rPr>
              <w:t>&gt;</w:t>
            </w:r>
            <w:r>
              <w:rPr>
                <w:rFonts w:ascii="Consolas" w:hAnsi="Consolas"/>
                <w:i/>
                <w:iCs/>
                <w:color w:val="0033B3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mapper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namespace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="com.ex02.student.mapper.</w:t>
            </w:r>
            <w:r>
              <w:rPr>
                <w:rFonts w:hint="eastAsia" w:ascii="Consolas" w:hAnsi="Consolas"/>
                <w:color w:val="067D17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Mapper"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="selectCourseBookByCno"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parameterType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="Integer"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resultMap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="courseBookMap"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select 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from course where cno=#{cno};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resultMap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="Course"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="courseBookMap"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="cno"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="cno"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result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="cname"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="cname"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result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="period"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="period"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association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="book"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="bookid"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javaType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="Book"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 com.ex02.student.mapper.BookMapper.selectBookById"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resultMap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5）在testmybatis-config.xml文件结束位置，加载映射文件BookMapper.xml（如果CourseMapper.xml没有加载，也需要加载）。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（6）在test\java目录的</w:t>
      </w:r>
      <w:r>
        <w:rPr>
          <w:sz w:val="24"/>
        </w:rPr>
        <w:t>com.ex02.student包中，创建Course</w:t>
      </w:r>
      <w:r>
        <w:rPr>
          <w:rFonts w:hint="eastAsia"/>
          <w:sz w:val="24"/>
        </w:rPr>
        <w:t>Test类，参考下列代码编写测试方法。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com.ex02.student.mapper.CourseMapper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com.ex02.student.po.Course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com.ex02.student.utils.StudentDBUtil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org.apache.ibatis.session.SqlSession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org.junit.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CourseTest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@Test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course</w:t>
            </w:r>
            <w:r>
              <w:rPr>
                <w:rFonts w:hint="eastAsia" w:ascii="Consolas" w:hAnsi="Consolas"/>
                <w:color w:val="00627A"/>
                <w:sz w:val="21"/>
                <w:szCs w:val="21"/>
              </w:rPr>
              <w:t>Book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"courseTest</w:t>
            </w:r>
            <w:r>
              <w:rPr>
                <w:rFonts w:hint="eastAsia"/>
                <w:color w:val="067D17"/>
                <w:sz w:val="21"/>
                <w:szCs w:val="21"/>
              </w:rPr>
              <w:t>：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SqlSession sqlSession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StudentDBUtil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getSession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CourseMapper courseMapper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.getMapper(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CourseMapper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 course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courseMapper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.selectCourseBookByCno(</w:t>
            </w:r>
            <w:r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（7）在上述嵌套查询方法的基础上，修改代码，以嵌套结果方式实现相同的功能。要求给出修改或新增的代码。</w:t>
      </w:r>
    </w:p>
    <w:tbl>
      <w:tblPr>
        <w:tblStyle w:val="9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映射文件</w:t>
            </w:r>
            <w:r>
              <w:rPr>
                <w:rFonts w:hint="eastAsia"/>
                <w:sz w:val="21"/>
                <w:szCs w:val="21"/>
              </w:rPr>
              <w:t>CourseMapper.xml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中新增的配置信息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新增的接口方法：</w:t>
            </w:r>
          </w:p>
          <w:p>
            <w:pPr>
              <w:spacing w:line="400" w:lineRule="exact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测试方法：</w:t>
            </w:r>
          </w:p>
          <w:p>
            <w:pPr>
              <w:spacing w:line="400" w:lineRule="exact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（8）结合多表查询机制，不采用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association</w:t>
      </w:r>
      <w:r>
        <w:rPr>
          <w:rFonts w:hint="eastAsia" w:ascii="Courier New" w:hAnsi="Courier New" w:cs="Courier New"/>
          <w:color w:val="3F7F7F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…</w:t>
      </w:r>
      <w:r>
        <w:rPr>
          <w:rFonts w:hint="eastAsia" w:ascii="Courier New" w:hAnsi="Courier New" w:cs="Courier New"/>
          <w:color w:val="3F7F7F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association</w:t>
      </w:r>
      <w:r>
        <w:rPr>
          <w:rFonts w:hint="eastAsia" w:ascii="Courier New" w:hAnsi="Courier New" w:cs="Courier New"/>
          <w:color w:val="3F7F7F"/>
          <w:kern w:val="0"/>
          <w:sz w:val="24"/>
          <w:szCs w:val="24"/>
        </w:rPr>
        <w:t>&gt;</w:t>
      </w:r>
      <w:r>
        <w:rPr>
          <w:rFonts w:hint="eastAsia"/>
          <w:sz w:val="24"/>
        </w:rPr>
        <w:t>标签，使用</w:t>
      </w:r>
      <w:r>
        <w:rPr>
          <w:rFonts w:hint="eastAsia" w:ascii="Courier New" w:hAnsi="Courier New" w:cs="Courier New"/>
          <w:color w:val="3F7F7F"/>
          <w:kern w:val="0"/>
          <w:sz w:val="24"/>
          <w:szCs w:val="24"/>
        </w:rPr>
        <w:t>&lt;resultMap&gt;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…</w:t>
      </w:r>
      <w:r>
        <w:rPr>
          <w:rFonts w:hint="eastAsia" w:ascii="Courier New" w:hAnsi="Courier New" w:cs="Courier New"/>
          <w:color w:val="3F7F7F"/>
          <w:kern w:val="0"/>
          <w:sz w:val="24"/>
          <w:szCs w:val="24"/>
        </w:rPr>
        <w:t>&lt;/resultMap&gt;</w:t>
      </w:r>
      <w:r>
        <w:rPr>
          <w:rFonts w:hint="eastAsia"/>
          <w:sz w:val="24"/>
        </w:rPr>
        <w:t>标签，实现po类属性与查询记录集之间的映射。要求给出修改或新增的代码。</w:t>
      </w:r>
    </w:p>
    <w:tbl>
      <w:tblPr>
        <w:tblStyle w:val="9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映射文件</w:t>
            </w:r>
            <w:r>
              <w:rPr>
                <w:rFonts w:hint="eastAsia"/>
                <w:sz w:val="21"/>
                <w:szCs w:val="21"/>
              </w:rPr>
              <w:t>CourseMapper.xml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中新增的配置信息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新增的接口方法：</w:t>
            </w:r>
          </w:p>
          <w:p>
            <w:pPr>
              <w:spacing w:line="400" w:lineRule="exact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测试方法：</w:t>
            </w:r>
          </w:p>
          <w:p>
            <w:pPr>
              <w:spacing w:line="400" w:lineRule="exact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3、关联映射（一对多映射）</w:t>
      </w:r>
    </w:p>
    <w:p>
      <w:pPr>
        <w:pStyle w:val="7"/>
        <w:shd w:val="clear" w:color="auto" w:fill="FFFFFF"/>
        <w:ind w:firstLine="480"/>
      </w:pPr>
      <w:r>
        <w:rPr>
          <w:rFonts w:hint="eastAsia"/>
        </w:rPr>
        <w:t>（1）接第2个实验，在</w:t>
      </w:r>
      <w:r>
        <w:t>com.ex02.student.po</w:t>
      </w:r>
      <w:r>
        <w:rPr>
          <w:rFonts w:hint="eastAsia"/>
        </w:rPr>
        <w:t>包中，新增一个Score类，并修改Student类。代码如下：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hint="eastAsia"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Score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tno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float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participation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float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sfinal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float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total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>// 省略了getter和setter方法</w:t>
            </w:r>
          </w:p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toString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"Score{"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"sno='"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sno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cno="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cno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tno="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tno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participation="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participation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sfinal="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sfinal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total="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total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hint="eastAsia"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saex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snative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mno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Score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listScore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>// 省略了getter和setter方法</w:t>
            </w:r>
          </w:p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toString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"Student{"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"sno='"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sno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sname='"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sname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saex='"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saex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snative='"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snative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mno="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mno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listScore="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listScore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（2）在resources/mapper目录中创建映射文件ScoreMapper.xml，实现对sc表的查询。配置信息如下：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&lt;?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xml version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="UTF-8" 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&lt;!DOCTYPE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 xml:space="preserve">mapper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"-//mybatis.org//DTD Mapper 3.0//EN"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        "http://mybatis.org/dtd/mybatis-3-mapper.dtd"</w:t>
            </w:r>
            <w:r>
              <w:rPr>
                <w:rFonts w:ascii="Consolas" w:hAnsi="Consolas"/>
                <w:i/>
                <w:iCs/>
                <w:color w:val="0033B3"/>
                <w:sz w:val="21"/>
                <w:szCs w:val="21"/>
              </w:rPr>
              <w:t>&gt;</w:t>
            </w:r>
            <w:r>
              <w:rPr>
                <w:rFonts w:ascii="Consolas" w:hAnsi="Consolas"/>
                <w:i/>
                <w:iCs/>
                <w:color w:val="0033B3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mapper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namespace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="com.ex02.student.mapper.ScoreMapper"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="selectScoreBySno"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parameterType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="String"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resultMap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="selectScoreBySnoMap"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select 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from sc where sno=#{sno};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resultMap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="Score"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="selectScoreBySnoMap"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="cno"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="cno"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="sno"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="sno"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="tno"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="tno"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result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="participation"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="participation"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result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="sfinal"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="final"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result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="total"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="total"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resultMap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（3）在映射文件StudentMapper.xml中，增加下列配置信息，以嵌套查询方式实现关联查询。在StudentMapper接口中添加方法。配置信息及接口代码如下：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"selectStudentScore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BySno"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"String"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resultMap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"studentScoreMap"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select * from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stu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where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sno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=#{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sno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resultMap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"Student"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"studentScoreMap"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"sno"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"sno"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result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"sname"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"sname"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result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"ssex"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"ssex"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result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"snative"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"snative"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result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"mno"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"mno"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collection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"listScore"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"sno"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ofType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"Score"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1"/>
                <w:szCs w:val="21"/>
              </w:rPr>
              <w:t>com.ex02.student.mapper.ScoreMapper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.selectScoreBySno"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resultMap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com.ex02.student.po.Student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StudentMapper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selectStudentBySno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sno);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selectStudentBySname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sname);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insertStudent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student);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deleteStudent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sno);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updateStudent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student);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student);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selectStudentBySnames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 list);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selectStudentScoresBySno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sno);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4）在mybatis-config.xml文件结束位置，增加&lt;mapper&gt;</w:t>
      </w:r>
      <w:r>
        <w:rPr>
          <w:sz w:val="24"/>
        </w:rPr>
        <w:t>…</w:t>
      </w:r>
      <w:r>
        <w:rPr>
          <w:rFonts w:hint="eastAsia"/>
          <w:sz w:val="24"/>
        </w:rPr>
        <w:t>&lt;/mapper&gt;，加载第（2）~（3）步的两个映射文件。</w:t>
      </w:r>
    </w:p>
    <w:p>
      <w:pPr>
        <w:pStyle w:val="7"/>
        <w:shd w:val="clear" w:color="auto" w:fill="FFFFFF"/>
        <w:ind w:firstLine="480"/>
      </w:pPr>
      <w:r>
        <w:rPr>
          <w:rFonts w:hint="eastAsia"/>
        </w:rPr>
        <w:t>（5）在test\java目录下的</w:t>
      </w:r>
      <w:r>
        <w:t>com.ex02.student</w:t>
      </w:r>
      <w:r>
        <w:rPr>
          <w:rFonts w:hint="eastAsia"/>
        </w:rPr>
        <w:t>.</w:t>
      </w:r>
      <w:r>
        <w:t>StudentTest类中添加测试方法，编写如下测试代码</w:t>
      </w:r>
      <w:r>
        <w:rPr>
          <w:rFonts w:hint="eastAsia"/>
        </w:rPr>
        <w:t>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9E880D"/>
                <w:sz w:val="21"/>
                <w:szCs w:val="21"/>
              </w:rPr>
              <w:t>@Test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selectStudentScoresBySnoTest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"selectStudentScoresBySnoTest"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SqlSession sqlSession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StudentDBUtil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getSession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StudentMapper studentMapper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.getMapper(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.selectStudentScoresBySno(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"100000001"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（6）在上述嵌套查询方法的基础上，修改代码，以嵌套结果方式实现相同的功能。要求给出修改或新增的代码。</w:t>
      </w:r>
    </w:p>
    <w:tbl>
      <w:tblPr>
        <w:tblStyle w:val="9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修改或新增</w:t>
            </w:r>
            <w:r>
              <w:rPr>
                <w:rFonts w:hint="eastAsia"/>
                <w:sz w:val="21"/>
                <w:szCs w:val="21"/>
              </w:rPr>
              <w:t>代码及配置信息：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4、关联映射（多对多映射）</w:t>
      </w:r>
    </w:p>
    <w:p>
      <w:pPr>
        <w:pStyle w:val="7"/>
        <w:shd w:val="clear" w:color="auto" w:fill="FFFFFF"/>
        <w:ind w:firstLine="480"/>
      </w:pPr>
      <w:r>
        <w:rPr>
          <w:rFonts w:hint="eastAsia"/>
        </w:rPr>
        <w:t>（1）接第3个实验，在</w:t>
      </w:r>
      <w:r>
        <w:t>com.ex02.student.po</w:t>
      </w:r>
      <w:r>
        <w:rPr>
          <w:rFonts w:hint="eastAsia"/>
        </w:rPr>
        <w:t>包中，修改Course和Student类。代码如下：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hint="eastAsia"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saex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snative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mno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Score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listScore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hint="eastAsia" w:ascii="Consolas" w:hAnsi="Consolas"/>
                <w:color w:val="871094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>// 省略了getter和setter方法</w:t>
            </w:r>
          </w:p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toString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"Student{"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"sno='"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sno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sname='"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sname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saex='"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saex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snative='"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snative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mno="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mno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listScore="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listScore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</w:t>
            </w:r>
            <w:r>
              <w:rPr>
                <w:rFonts w:hint="eastAsia" w:ascii="Consolas" w:hAnsi="Consolas"/>
                <w:color w:val="067D17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List="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hint="eastAsia" w:ascii="Consolas" w:hAnsi="Consolas"/>
                <w:color w:val="871094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hint="eastAsia"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period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Book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book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studentList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>// 省略了getter和setter方法</w:t>
            </w:r>
          </w:p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toString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"Course{"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"cno="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cno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cname='"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cname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37A6"/>
                <w:sz w:val="21"/>
                <w:szCs w:val="21"/>
              </w:rPr>
              <w:t>\'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period="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period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book="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book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", studentList="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studentList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  <w:p>
            <w:pPr>
              <w:pStyle w:val="7"/>
              <w:shd w:val="clear" w:color="auto" w:fill="FFFFFF"/>
              <w:rPr>
                <w:rFonts w:ascii="Consolas" w:hAnsi="Consolas"/>
                <w:color w:val="0033B3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（2）在映射文件CourseMapper.xml中，增加如下配置信息，以嵌套查询方式实现关联查询。在CourseMapper中添加</w:t>
      </w:r>
      <w:r>
        <w:rPr>
          <w:sz w:val="24"/>
        </w:rPr>
        <w:t>Course selectCourseStudentsByCno(int cno);</w:t>
      </w:r>
      <w:r>
        <w:rPr>
          <w:rFonts w:hint="eastAsia"/>
          <w:sz w:val="24"/>
        </w:rPr>
        <w:t>方法。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="selectCourseStudentsByCno"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parameterType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="Integer"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resultMap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="courseStudentMap"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select 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from course where cno=#{cno};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resultMap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="Course"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="courseStudentMap"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="cno"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="cno"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result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="cname"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="cname"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result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="period"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="period"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collection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="studentList"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column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="cno"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ofType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="Student"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="com.ex02.student.mapper.StudentMapper.selectStudentByCno"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resultMap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com.ex02.student.po.Course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CourseMapper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selectCourseBookByCno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cno);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selectCourseStudentsByCno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cno);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（3）在映射文件StudentMapper.xml中，增加如下配置信息，以嵌套查询方式实现关联查询。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"selectStudentByCno"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"Integer"</w:t>
            </w:r>
            <w:r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resultType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"Student"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select * from stu where sno in(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select sno from sc where cno=#{cno}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（4）在test\java目录下的</w:t>
      </w:r>
      <w:r>
        <w:rPr>
          <w:rFonts w:ascii="宋体" w:hAnsi="宋体"/>
          <w:sz w:val="24"/>
          <w:szCs w:val="24"/>
        </w:rPr>
        <w:t>com.ex02.student</w:t>
      </w:r>
      <w:r>
        <w:rPr>
          <w:rFonts w:hint="eastAsia" w:ascii="宋体" w:hAnsi="宋体"/>
          <w:sz w:val="24"/>
          <w:szCs w:val="24"/>
        </w:rPr>
        <w:t>.Course</w:t>
      </w:r>
      <w:r>
        <w:rPr>
          <w:rFonts w:ascii="宋体" w:hAnsi="宋体"/>
          <w:sz w:val="24"/>
          <w:szCs w:val="24"/>
        </w:rPr>
        <w:t>Test</w:t>
      </w:r>
      <w:r>
        <w:t>类中添加测试方法，编写如下测试代码</w:t>
      </w:r>
      <w:r>
        <w:rPr>
          <w:rFonts w:hint="eastAsia"/>
          <w:sz w:val="24"/>
        </w:rPr>
        <w:t>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9E880D"/>
                <w:sz w:val="21"/>
                <w:szCs w:val="21"/>
              </w:rPr>
              <w:t>@Test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courseStudentTest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"courseStudentTest</w:t>
            </w:r>
            <w:r>
              <w:rPr>
                <w:rFonts w:hint="eastAsia"/>
                <w:color w:val="067D17"/>
                <w:sz w:val="21"/>
                <w:szCs w:val="21"/>
              </w:rPr>
              <w:t>：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SqlSession sqlSession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StudentDBUtil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getSession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CourseMapper courseMapper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.getMapper(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CourseMapper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 course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courseMapper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.selectCourseStudentsByCno(</w:t>
            </w:r>
            <w:r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（5）</w:t>
      </w:r>
      <w:r>
        <w:rPr>
          <w:rFonts w:hint="eastAsia"/>
          <w:sz w:val="24"/>
          <w:lang w:val="en-US" w:eastAsia="zh-CN"/>
        </w:rPr>
        <w:t>执行</w:t>
      </w:r>
      <w:r>
        <w:rPr>
          <w:rFonts w:hint="eastAsia"/>
          <w:sz w:val="24"/>
        </w:rPr>
        <w:t>courseStudentTest</w:t>
      </w:r>
      <w:r>
        <w:rPr>
          <w:rFonts w:hint="eastAsia"/>
          <w:sz w:val="24"/>
          <w:lang w:val="en-US" w:eastAsia="zh-CN"/>
        </w:rPr>
        <w:t>()测试方法，给出控制台的运行结果</w:t>
      </w:r>
      <w:r>
        <w:rPr>
          <w:rFonts w:hint="eastAsia"/>
          <w:sz w:val="24"/>
        </w:rPr>
        <w:t>：</w:t>
      </w:r>
    </w:p>
    <w:tbl>
      <w:tblPr>
        <w:tblStyle w:val="9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控制台的运行结果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（6）在上述嵌套查询方法的基础上，修改代码，以嵌套结果方式实现相同的功能。要求给出修改或新增的代码。</w:t>
      </w:r>
    </w:p>
    <w:tbl>
      <w:tblPr>
        <w:tblStyle w:val="9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  <w:bookmarkStart w:id="0" w:name="_GoBack" w:colFirst="0" w:colLast="0"/>
            <w:r>
              <w:rPr>
                <w:rFonts w:hint="eastAsia"/>
                <w:sz w:val="21"/>
                <w:szCs w:val="21"/>
              </w:rPr>
              <w:t>新增或修改的代码及配置信息：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F1F1F1" w:themeFill="background1" w:themeFillShade="F2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bookmarkEnd w:id="0"/>
    </w:tbl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B40FB"/>
    <w:multiLevelType w:val="multilevel"/>
    <w:tmpl w:val="21FB40FB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14EA0"/>
    <w:rsid w:val="000174A9"/>
    <w:rsid w:val="00023D33"/>
    <w:rsid w:val="000322A6"/>
    <w:rsid w:val="00032DA9"/>
    <w:rsid w:val="0003306C"/>
    <w:rsid w:val="00035355"/>
    <w:rsid w:val="0004067B"/>
    <w:rsid w:val="00041236"/>
    <w:rsid w:val="00043F77"/>
    <w:rsid w:val="00050E7F"/>
    <w:rsid w:val="00051015"/>
    <w:rsid w:val="000635ED"/>
    <w:rsid w:val="000773CA"/>
    <w:rsid w:val="000812AD"/>
    <w:rsid w:val="000844CC"/>
    <w:rsid w:val="000911E2"/>
    <w:rsid w:val="000B006D"/>
    <w:rsid w:val="000B3042"/>
    <w:rsid w:val="000B7597"/>
    <w:rsid w:val="000D200D"/>
    <w:rsid w:val="000D3F9D"/>
    <w:rsid w:val="000D752D"/>
    <w:rsid w:val="000F59BE"/>
    <w:rsid w:val="00107216"/>
    <w:rsid w:val="001127B8"/>
    <w:rsid w:val="001139CD"/>
    <w:rsid w:val="00123F41"/>
    <w:rsid w:val="001242B8"/>
    <w:rsid w:val="00125E2D"/>
    <w:rsid w:val="0012657B"/>
    <w:rsid w:val="00143C2F"/>
    <w:rsid w:val="00154532"/>
    <w:rsid w:val="001643A9"/>
    <w:rsid w:val="00170EED"/>
    <w:rsid w:val="00171408"/>
    <w:rsid w:val="0017557D"/>
    <w:rsid w:val="00175BA4"/>
    <w:rsid w:val="00176872"/>
    <w:rsid w:val="0018112A"/>
    <w:rsid w:val="001A2177"/>
    <w:rsid w:val="001B1BD5"/>
    <w:rsid w:val="001B5D43"/>
    <w:rsid w:val="001D6876"/>
    <w:rsid w:val="001E00A8"/>
    <w:rsid w:val="001F20E2"/>
    <w:rsid w:val="001F4D77"/>
    <w:rsid w:val="00203CDE"/>
    <w:rsid w:val="0021054B"/>
    <w:rsid w:val="00230CBE"/>
    <w:rsid w:val="002313AF"/>
    <w:rsid w:val="00262299"/>
    <w:rsid w:val="00264C02"/>
    <w:rsid w:val="00276FE5"/>
    <w:rsid w:val="00290E25"/>
    <w:rsid w:val="002A4722"/>
    <w:rsid w:val="002C57F2"/>
    <w:rsid w:val="002D4FD3"/>
    <w:rsid w:val="002D7BB9"/>
    <w:rsid w:val="002E7748"/>
    <w:rsid w:val="002F2374"/>
    <w:rsid w:val="002F737D"/>
    <w:rsid w:val="002F7608"/>
    <w:rsid w:val="00307328"/>
    <w:rsid w:val="00307751"/>
    <w:rsid w:val="00313369"/>
    <w:rsid w:val="00314591"/>
    <w:rsid w:val="00322E0E"/>
    <w:rsid w:val="00324CDA"/>
    <w:rsid w:val="0035278D"/>
    <w:rsid w:val="003534D8"/>
    <w:rsid w:val="00356793"/>
    <w:rsid w:val="00370660"/>
    <w:rsid w:val="003729AE"/>
    <w:rsid w:val="00376F24"/>
    <w:rsid w:val="00392BA3"/>
    <w:rsid w:val="003A3884"/>
    <w:rsid w:val="003A4136"/>
    <w:rsid w:val="003A6C22"/>
    <w:rsid w:val="003B6EDA"/>
    <w:rsid w:val="003C07BA"/>
    <w:rsid w:val="003D66E3"/>
    <w:rsid w:val="003E3777"/>
    <w:rsid w:val="003E5103"/>
    <w:rsid w:val="003E7BF8"/>
    <w:rsid w:val="00403594"/>
    <w:rsid w:val="00403738"/>
    <w:rsid w:val="00406381"/>
    <w:rsid w:val="00407123"/>
    <w:rsid w:val="00410768"/>
    <w:rsid w:val="00411458"/>
    <w:rsid w:val="00411CB8"/>
    <w:rsid w:val="004175AB"/>
    <w:rsid w:val="0042051D"/>
    <w:rsid w:val="004206EC"/>
    <w:rsid w:val="00425B59"/>
    <w:rsid w:val="004324A0"/>
    <w:rsid w:val="00434A09"/>
    <w:rsid w:val="00434A11"/>
    <w:rsid w:val="0043532C"/>
    <w:rsid w:val="00440648"/>
    <w:rsid w:val="00450678"/>
    <w:rsid w:val="00463A8C"/>
    <w:rsid w:val="004654E8"/>
    <w:rsid w:val="00470462"/>
    <w:rsid w:val="004817C5"/>
    <w:rsid w:val="00482BBE"/>
    <w:rsid w:val="0049068B"/>
    <w:rsid w:val="004A2A92"/>
    <w:rsid w:val="004A4C20"/>
    <w:rsid w:val="004C1A24"/>
    <w:rsid w:val="004D3C13"/>
    <w:rsid w:val="004D4E6D"/>
    <w:rsid w:val="004E1AA4"/>
    <w:rsid w:val="004F75DA"/>
    <w:rsid w:val="00502FA0"/>
    <w:rsid w:val="00506099"/>
    <w:rsid w:val="00511E63"/>
    <w:rsid w:val="00523E91"/>
    <w:rsid w:val="00525078"/>
    <w:rsid w:val="005348EF"/>
    <w:rsid w:val="005404E2"/>
    <w:rsid w:val="00545CE5"/>
    <w:rsid w:val="005558AE"/>
    <w:rsid w:val="0056031A"/>
    <w:rsid w:val="00590AAB"/>
    <w:rsid w:val="005A00C2"/>
    <w:rsid w:val="005A1B34"/>
    <w:rsid w:val="005A64E5"/>
    <w:rsid w:val="005B1030"/>
    <w:rsid w:val="005B35E3"/>
    <w:rsid w:val="005C40CB"/>
    <w:rsid w:val="005C617D"/>
    <w:rsid w:val="005D4C5D"/>
    <w:rsid w:val="005E0F3E"/>
    <w:rsid w:val="005E0F6C"/>
    <w:rsid w:val="005E55E7"/>
    <w:rsid w:val="005F4D9B"/>
    <w:rsid w:val="005F6506"/>
    <w:rsid w:val="005F74BE"/>
    <w:rsid w:val="00610369"/>
    <w:rsid w:val="006108EA"/>
    <w:rsid w:val="00612C8A"/>
    <w:rsid w:val="006154D5"/>
    <w:rsid w:val="00622719"/>
    <w:rsid w:val="00643AF7"/>
    <w:rsid w:val="006567EC"/>
    <w:rsid w:val="00670856"/>
    <w:rsid w:val="006808DC"/>
    <w:rsid w:val="006826B9"/>
    <w:rsid w:val="00682B73"/>
    <w:rsid w:val="0068663D"/>
    <w:rsid w:val="00687DB5"/>
    <w:rsid w:val="00690D2E"/>
    <w:rsid w:val="00691C4E"/>
    <w:rsid w:val="006970C1"/>
    <w:rsid w:val="006973FF"/>
    <w:rsid w:val="006A643F"/>
    <w:rsid w:val="006A7043"/>
    <w:rsid w:val="006C6E6D"/>
    <w:rsid w:val="006D1B7E"/>
    <w:rsid w:val="006D3F5D"/>
    <w:rsid w:val="006E0542"/>
    <w:rsid w:val="006E5843"/>
    <w:rsid w:val="006E71FC"/>
    <w:rsid w:val="006F6F1E"/>
    <w:rsid w:val="006F77BD"/>
    <w:rsid w:val="007015C5"/>
    <w:rsid w:val="0070397B"/>
    <w:rsid w:val="00703C1D"/>
    <w:rsid w:val="00711B01"/>
    <w:rsid w:val="00727F45"/>
    <w:rsid w:val="00731DD1"/>
    <w:rsid w:val="00733C62"/>
    <w:rsid w:val="007369C5"/>
    <w:rsid w:val="007447B6"/>
    <w:rsid w:val="007521B8"/>
    <w:rsid w:val="007533AC"/>
    <w:rsid w:val="00754B7C"/>
    <w:rsid w:val="007779C9"/>
    <w:rsid w:val="00783AF7"/>
    <w:rsid w:val="0079072E"/>
    <w:rsid w:val="0079654D"/>
    <w:rsid w:val="00797140"/>
    <w:rsid w:val="007B458A"/>
    <w:rsid w:val="007D428C"/>
    <w:rsid w:val="007E50BD"/>
    <w:rsid w:val="007E5D62"/>
    <w:rsid w:val="00811103"/>
    <w:rsid w:val="00847756"/>
    <w:rsid w:val="00867F09"/>
    <w:rsid w:val="008749EB"/>
    <w:rsid w:val="008751FE"/>
    <w:rsid w:val="00882090"/>
    <w:rsid w:val="0088337C"/>
    <w:rsid w:val="008833B1"/>
    <w:rsid w:val="0088662A"/>
    <w:rsid w:val="008A4E5B"/>
    <w:rsid w:val="008C3BA4"/>
    <w:rsid w:val="008C3E56"/>
    <w:rsid w:val="008D737C"/>
    <w:rsid w:val="008F16F7"/>
    <w:rsid w:val="008F7619"/>
    <w:rsid w:val="009026A1"/>
    <w:rsid w:val="0091017C"/>
    <w:rsid w:val="00912FE5"/>
    <w:rsid w:val="00913220"/>
    <w:rsid w:val="00916F39"/>
    <w:rsid w:val="0092587A"/>
    <w:rsid w:val="00930896"/>
    <w:rsid w:val="0093661E"/>
    <w:rsid w:val="00940FEA"/>
    <w:rsid w:val="00944DEF"/>
    <w:rsid w:val="0094529F"/>
    <w:rsid w:val="009518E1"/>
    <w:rsid w:val="00972652"/>
    <w:rsid w:val="009740C9"/>
    <w:rsid w:val="00976623"/>
    <w:rsid w:val="009776C5"/>
    <w:rsid w:val="00982A8A"/>
    <w:rsid w:val="00983925"/>
    <w:rsid w:val="00991A93"/>
    <w:rsid w:val="009A2ADD"/>
    <w:rsid w:val="009C32E9"/>
    <w:rsid w:val="009D4EC1"/>
    <w:rsid w:val="009E01DD"/>
    <w:rsid w:val="009E0C95"/>
    <w:rsid w:val="009E4809"/>
    <w:rsid w:val="009F2045"/>
    <w:rsid w:val="009F4800"/>
    <w:rsid w:val="00A14404"/>
    <w:rsid w:val="00A30913"/>
    <w:rsid w:val="00A32653"/>
    <w:rsid w:val="00A44632"/>
    <w:rsid w:val="00A601C9"/>
    <w:rsid w:val="00A65880"/>
    <w:rsid w:val="00A7060D"/>
    <w:rsid w:val="00A763AD"/>
    <w:rsid w:val="00A7681C"/>
    <w:rsid w:val="00A9231C"/>
    <w:rsid w:val="00A950E7"/>
    <w:rsid w:val="00AA40BF"/>
    <w:rsid w:val="00AA663C"/>
    <w:rsid w:val="00AA77DA"/>
    <w:rsid w:val="00AB100A"/>
    <w:rsid w:val="00AB23CF"/>
    <w:rsid w:val="00AB4CED"/>
    <w:rsid w:val="00AC54A5"/>
    <w:rsid w:val="00AC5E98"/>
    <w:rsid w:val="00AD2AED"/>
    <w:rsid w:val="00AD6514"/>
    <w:rsid w:val="00AD7450"/>
    <w:rsid w:val="00AE0F5C"/>
    <w:rsid w:val="00AE41E8"/>
    <w:rsid w:val="00AF10CD"/>
    <w:rsid w:val="00AF302F"/>
    <w:rsid w:val="00AF50BB"/>
    <w:rsid w:val="00AF6F62"/>
    <w:rsid w:val="00B0209F"/>
    <w:rsid w:val="00B05900"/>
    <w:rsid w:val="00B06F13"/>
    <w:rsid w:val="00B13D7A"/>
    <w:rsid w:val="00B1652C"/>
    <w:rsid w:val="00B17CAA"/>
    <w:rsid w:val="00B462AC"/>
    <w:rsid w:val="00B46B68"/>
    <w:rsid w:val="00B51DA8"/>
    <w:rsid w:val="00B548B7"/>
    <w:rsid w:val="00B55386"/>
    <w:rsid w:val="00B6585C"/>
    <w:rsid w:val="00B71AB4"/>
    <w:rsid w:val="00B8011B"/>
    <w:rsid w:val="00B81A05"/>
    <w:rsid w:val="00B8530E"/>
    <w:rsid w:val="00B95451"/>
    <w:rsid w:val="00B97409"/>
    <w:rsid w:val="00B97752"/>
    <w:rsid w:val="00BB430B"/>
    <w:rsid w:val="00BB4F8F"/>
    <w:rsid w:val="00BB6013"/>
    <w:rsid w:val="00BC40B8"/>
    <w:rsid w:val="00BC7B00"/>
    <w:rsid w:val="00BD1E83"/>
    <w:rsid w:val="00BD5085"/>
    <w:rsid w:val="00BD69B3"/>
    <w:rsid w:val="00BE2D68"/>
    <w:rsid w:val="00BE5C60"/>
    <w:rsid w:val="00C20243"/>
    <w:rsid w:val="00C326AA"/>
    <w:rsid w:val="00C615CA"/>
    <w:rsid w:val="00C65D74"/>
    <w:rsid w:val="00C67BE3"/>
    <w:rsid w:val="00C70374"/>
    <w:rsid w:val="00C72DD7"/>
    <w:rsid w:val="00C72E0E"/>
    <w:rsid w:val="00C94AA5"/>
    <w:rsid w:val="00CA4473"/>
    <w:rsid w:val="00CB2B54"/>
    <w:rsid w:val="00CB4071"/>
    <w:rsid w:val="00CB7961"/>
    <w:rsid w:val="00CD3F2B"/>
    <w:rsid w:val="00CF2279"/>
    <w:rsid w:val="00D22350"/>
    <w:rsid w:val="00D2258F"/>
    <w:rsid w:val="00D24504"/>
    <w:rsid w:val="00D25D68"/>
    <w:rsid w:val="00D25E19"/>
    <w:rsid w:val="00D30E1C"/>
    <w:rsid w:val="00D31372"/>
    <w:rsid w:val="00D36581"/>
    <w:rsid w:val="00D44E83"/>
    <w:rsid w:val="00D450FA"/>
    <w:rsid w:val="00D45ADF"/>
    <w:rsid w:val="00D5509C"/>
    <w:rsid w:val="00D6168B"/>
    <w:rsid w:val="00D65C57"/>
    <w:rsid w:val="00D77678"/>
    <w:rsid w:val="00D7775D"/>
    <w:rsid w:val="00D8371A"/>
    <w:rsid w:val="00D8611C"/>
    <w:rsid w:val="00D9744A"/>
    <w:rsid w:val="00DB0FB4"/>
    <w:rsid w:val="00DB40BC"/>
    <w:rsid w:val="00DB6C36"/>
    <w:rsid w:val="00DD31EA"/>
    <w:rsid w:val="00DD484F"/>
    <w:rsid w:val="00DF2F85"/>
    <w:rsid w:val="00E05325"/>
    <w:rsid w:val="00E06C4B"/>
    <w:rsid w:val="00E10FD9"/>
    <w:rsid w:val="00E40102"/>
    <w:rsid w:val="00E40D82"/>
    <w:rsid w:val="00E41B08"/>
    <w:rsid w:val="00E41EB4"/>
    <w:rsid w:val="00E55569"/>
    <w:rsid w:val="00E65142"/>
    <w:rsid w:val="00E65DDC"/>
    <w:rsid w:val="00E7464D"/>
    <w:rsid w:val="00E80726"/>
    <w:rsid w:val="00E82346"/>
    <w:rsid w:val="00E949B0"/>
    <w:rsid w:val="00E9725E"/>
    <w:rsid w:val="00EC627F"/>
    <w:rsid w:val="00ED0B37"/>
    <w:rsid w:val="00ED3622"/>
    <w:rsid w:val="00ED449B"/>
    <w:rsid w:val="00EE2AFC"/>
    <w:rsid w:val="00EE546D"/>
    <w:rsid w:val="00EE6326"/>
    <w:rsid w:val="00EE6C2A"/>
    <w:rsid w:val="00EF46F1"/>
    <w:rsid w:val="00EF5FC5"/>
    <w:rsid w:val="00F022B7"/>
    <w:rsid w:val="00F0311B"/>
    <w:rsid w:val="00F032E7"/>
    <w:rsid w:val="00F17EAB"/>
    <w:rsid w:val="00F273D4"/>
    <w:rsid w:val="00F333E3"/>
    <w:rsid w:val="00F40C4C"/>
    <w:rsid w:val="00F41800"/>
    <w:rsid w:val="00F918E4"/>
    <w:rsid w:val="00F936A8"/>
    <w:rsid w:val="00F93925"/>
    <w:rsid w:val="00F95EA6"/>
    <w:rsid w:val="00FD173A"/>
    <w:rsid w:val="00FE6794"/>
    <w:rsid w:val="00FF27E4"/>
    <w:rsid w:val="071060C0"/>
    <w:rsid w:val="16274CFF"/>
    <w:rsid w:val="3D26299A"/>
    <w:rsid w:val="52DD2FD9"/>
    <w:rsid w:val="589642A2"/>
    <w:rsid w:val="5D95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7"/>
    <w:qFormat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纯文本 Char"/>
    <w:basedOn w:val="10"/>
    <w:link w:val="3"/>
    <w:qFormat/>
    <w:uiPriority w:val="0"/>
    <w:rPr>
      <w:rFonts w:ascii="宋体" w:hAnsi="Courier New" w:eastAsia="宋体" w:cs="Courier New"/>
      <w:szCs w:val="21"/>
    </w:rPr>
  </w:style>
  <w:style w:type="character" w:customStyle="1" w:styleId="18">
    <w:name w:val="HTML 预设格式 Char"/>
    <w:basedOn w:val="10"/>
    <w:link w:val="7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2526</Words>
  <Characters>10806</Characters>
  <Lines>93</Lines>
  <Paragraphs>26</Paragraphs>
  <TotalTime>2</TotalTime>
  <ScaleCrop>false</ScaleCrop>
  <LinksUpToDate>false</LinksUpToDate>
  <CharactersWithSpaces>12811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2018-09-05T00:47:00Z</dcterms:created>
  <dc:creator>pzm</dc:creator>
  <cp:lastModifiedBy>潘章明</cp:lastModifiedBy>
  <dcterms:modified xsi:type="dcterms:W3CDTF">2023-01-03T03:12:36Z</dcterms:modified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577CBA57AB5D40B89F999F3B564CEB6B</vt:lpwstr>
  </property>
</Properties>
</file>