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72460F5C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A61921">
        <w:rPr>
          <w:rFonts w:hint="eastAsia"/>
          <w:sz w:val="28"/>
          <w:szCs w:val="28"/>
        </w:rPr>
        <w:t>评估模型的有效性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1DBAB05D" w:rsidR="00CC0DEB" w:rsidRDefault="00A619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评估模型的有效性</w:t>
      </w:r>
      <w:r>
        <w:rPr>
          <w:rFonts w:hint="eastAsia"/>
          <w:sz w:val="28"/>
          <w:szCs w:val="28"/>
        </w:rPr>
        <w:t>（包括回归、分类和聚类的性能度量）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Pr="00A61921" w:rsidRDefault="00CC0DEB">
      <w:pPr>
        <w:rPr>
          <w:sz w:val="28"/>
          <w:szCs w:val="28"/>
        </w:rPr>
      </w:pPr>
      <w:bookmarkStart w:id="0" w:name="_GoBack"/>
      <w:bookmarkEnd w:id="0"/>
    </w:p>
    <w:p w14:paraId="2B8C847B" w14:textId="77777777" w:rsidR="00CC0DEB" w:rsidRPr="00E631AF" w:rsidRDefault="00CC0DEB"/>
    <w:sectPr w:rsidR="00CC0DEB" w:rsidRPr="00E63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367AE1"/>
    <w:rsid w:val="005A2AD7"/>
    <w:rsid w:val="00A61921"/>
    <w:rsid w:val="00C51DD1"/>
    <w:rsid w:val="00CC0DEB"/>
    <w:rsid w:val="00D135ED"/>
    <w:rsid w:val="00D44870"/>
    <w:rsid w:val="00E631AF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8</cp:revision>
  <dcterms:created xsi:type="dcterms:W3CDTF">2024-07-16T11:36:00Z</dcterms:created>
  <dcterms:modified xsi:type="dcterms:W3CDTF">2024-07-29T13:02:00Z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