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姓名和学号：李胜志 2210180232</w:t>
      </w:r>
    </w:p>
    <w:p w14:paraId="0ED29F9C" w14:textId="130B5DFF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B043B7">
        <w:rPr>
          <w:rFonts w:hint="eastAsia"/>
          <w:sz w:val="28"/>
          <w:szCs w:val="28"/>
        </w:rPr>
        <w:t>波士顿房价线性回归预测</w:t>
      </w:r>
    </w:p>
    <w:p w14:paraId="3481B5B4" w14:textId="5AC3776F" w:rsidR="00F03606" w:rsidRDefault="00000000" w:rsidP="00B04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知识目标：掌握线性回归方程的参数求解方法</w:t>
      </w:r>
      <w:r w:rsidR="00B043B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掌握岭回归与套索回归的基本原理与参数调节方法</w:t>
      </w:r>
      <w:r w:rsidR="00B043B7">
        <w:rPr>
          <w:rFonts w:hint="eastAsia"/>
          <w:sz w:val="28"/>
          <w:szCs w:val="28"/>
        </w:rPr>
        <w:t>。</w:t>
      </w:r>
    </w:p>
    <w:p w14:paraId="4AF3F2C5" w14:textId="300E3DEF" w:rsidR="00F03606" w:rsidRDefault="00000000" w:rsidP="00B04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能力目标：能够使用最小二乘法</w:t>
      </w:r>
      <w:r w:rsidR="00B043B7">
        <w:rPr>
          <w:rFonts w:hint="eastAsia"/>
          <w:sz w:val="28"/>
          <w:szCs w:val="28"/>
        </w:rPr>
        <w:t>、</w:t>
      </w:r>
      <w:r w:rsidR="00B043B7">
        <w:rPr>
          <w:rFonts w:hint="eastAsia"/>
          <w:sz w:val="28"/>
          <w:szCs w:val="28"/>
        </w:rPr>
        <w:t>岭回归和套索回归</w:t>
      </w:r>
      <w:r>
        <w:rPr>
          <w:rFonts w:hint="eastAsia"/>
          <w:sz w:val="28"/>
          <w:szCs w:val="28"/>
        </w:rPr>
        <w:t>来构建线性回归模型</w:t>
      </w:r>
      <w:r w:rsidR="00B043B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能够理解并应用Lasso、Ridge等正则化技术来防止过拟合。</w:t>
      </w:r>
    </w:p>
    <w:p w14:paraId="70CAA1D3" w14:textId="75C0C3F6" w:rsidR="00F03606" w:rsidRDefault="00000000" w:rsidP="00B04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B043B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养成分析问题、事先做好准本的良好习惯</w:t>
      </w:r>
      <w:r w:rsidR="00B043B7">
        <w:rPr>
          <w:rFonts w:hint="eastAsia"/>
          <w:sz w:val="28"/>
          <w:szCs w:val="28"/>
        </w:rPr>
        <w:t>。</w:t>
      </w:r>
    </w:p>
    <w:p w14:paraId="62A43A6A" w14:textId="3313D646" w:rsidR="00F03606" w:rsidRDefault="00000000" w:rsidP="00B04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B043B7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最小二乘法</w:t>
      </w:r>
      <w:r w:rsidR="00B043B7">
        <w:rPr>
          <w:rFonts w:hint="eastAsia"/>
          <w:sz w:val="28"/>
          <w:szCs w:val="28"/>
        </w:rPr>
        <w:t>、岭回归和套索回归创建模型、调整alpha参数值并计算模型预测准确率</w:t>
      </w:r>
      <w:r>
        <w:rPr>
          <w:rFonts w:hint="eastAsia"/>
          <w:sz w:val="28"/>
          <w:szCs w:val="28"/>
        </w:rPr>
        <w:t>。</w:t>
      </w:r>
    </w:p>
    <w:p w14:paraId="4D7C4444" w14:textId="19575B99" w:rsidR="00F03606" w:rsidRDefault="00000000" w:rsidP="00B043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知识难点：正则化技术：L1正则化、L2正则化</w:t>
      </w:r>
      <w:r w:rsidR="00B043B7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均方误差、均方根误差、</w:t>
      </w:r>
      <w:r w:rsidR="00B043B7">
        <w:rPr>
          <w:rFonts w:hint="eastAsia"/>
          <w:sz w:val="28"/>
          <w:szCs w:val="28"/>
        </w:rPr>
        <w:t>预测准确率（</w:t>
      </w:r>
      <w:r>
        <w:rPr>
          <w:rFonts w:hint="eastAsia"/>
          <w:sz w:val="28"/>
          <w:szCs w:val="28"/>
        </w:rPr>
        <w:t>R²分数</w:t>
      </w:r>
      <w:r w:rsidR="00B043B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等。</w:t>
      </w:r>
    </w:p>
    <w:p w14:paraId="65BD455E" w14:textId="77777777" w:rsidR="00F03606" w:rsidRDefault="00F03606">
      <w:pPr>
        <w:rPr>
          <w:rFonts w:hint="eastAsia"/>
        </w:rPr>
      </w:pPr>
    </w:p>
    <w:p w14:paraId="322112BF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项目名称：波士顿房价线性回归预测</w:t>
      </w:r>
    </w:p>
    <w:p w14:paraId="524DCB2F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项目目标：使用线性回归、岭回归和套索回归三种算法训练模型，对波士顿数据集进行预测，比较三种算法的效果</w:t>
      </w:r>
    </w:p>
    <w:p w14:paraId="42B4F850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 w14:paraId="424BE9F3" w14:textId="77777777" w:rsidR="00F03606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在scikit-learn库中，波士顿房价数据集（Boston Housing Dataset）是一个常用的回归分析数据集。这个数据集包含了波士顿地区房价的信息，以及与房价相关的多个特征。</w:t>
      </w:r>
    </w:p>
    <w:p w14:paraId="28062684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波士顿房价数据集的特征包括：</w:t>
      </w:r>
    </w:p>
    <w:p w14:paraId="396027C6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CRIM：城镇人均犯罪率。</w:t>
      </w:r>
    </w:p>
    <w:p w14:paraId="32145F13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ZN：住宅用地超过25000平方英尺的比例。</w:t>
      </w:r>
    </w:p>
    <w:p w14:paraId="77C3571D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INDUS：城镇非零售商用土地的比例。</w:t>
      </w:r>
    </w:p>
    <w:p w14:paraId="208348B5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CHAS：查尔斯河虚拟变量（如果边界是河流，则为1；否则为0）。</w:t>
      </w:r>
    </w:p>
    <w:p w14:paraId="56297298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NOX：一氧化氮浓度。</w:t>
      </w:r>
    </w:p>
    <w:p w14:paraId="14213D43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RM：住宅平均房间数。</w:t>
      </w:r>
    </w:p>
    <w:p w14:paraId="3B23B38F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AGE：1940年之前建造的自用房屋比例。</w:t>
      </w:r>
    </w:p>
    <w:p w14:paraId="00D9A652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DIS：到波士顿五个就业中心的加权距离。</w:t>
      </w:r>
    </w:p>
    <w:p w14:paraId="16E83720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RAD：辐射性公路的接近指数。</w:t>
      </w:r>
    </w:p>
    <w:p w14:paraId="65B53B8B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TAX：每10000美元的全额财产税税率。</w:t>
      </w:r>
    </w:p>
    <w:p w14:paraId="79AAFCDA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PTRATIO：城镇师生比例。</w:t>
      </w:r>
    </w:p>
    <w:p w14:paraId="53BF2444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B：城镇黑人比例。</w:t>
      </w:r>
    </w:p>
    <w:p w14:paraId="4DAC12C9" w14:textId="77777777" w:rsidR="00F03606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LSTAT：人口中地位较低人群的比例。</w:t>
      </w:r>
    </w:p>
    <w:p w14:paraId="5F668835" w14:textId="77777777" w:rsidR="00F03606" w:rsidRDefault="00F03606">
      <w:pPr>
        <w:rPr>
          <w:rFonts w:hint="eastAsia"/>
          <w:sz w:val="28"/>
          <w:szCs w:val="28"/>
        </w:rPr>
      </w:pPr>
    </w:p>
    <w:p w14:paraId="63174061" w14:textId="77777777" w:rsidR="00F03606" w:rsidRDefault="00000000"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实验步骤：</w:t>
      </w:r>
      <w:bookmarkEnd w:id="0"/>
    </w:p>
    <w:p w14:paraId="58EE8C76" w14:textId="77777777" w:rsidR="00F03606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数据处理：</w:t>
      </w:r>
    </w:p>
    <w:p w14:paraId="76B9019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31503880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导入相关的库</w:t>
      </w:r>
    </w:p>
    <w:p w14:paraId="327E85A6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31503880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linear_model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Lasso</w:t>
      </w:r>
    </w:p>
    <w:p w14:paraId="3ADA06F3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31503880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model_selection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train_test_split</w:t>
      </w:r>
      <w:proofErr w:type="spellEnd"/>
    </w:p>
    <w:p w14:paraId="5949635B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31503880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pandas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pd</w:t>
      </w:r>
    </w:p>
    <w:p w14:paraId="78EE21A3" w14:textId="56DF7C4D" w:rsidR="00F03606" w:rsidRPr="00B80555" w:rsidRDefault="00B80555" w:rsidP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31503880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02C6DB60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读取数据并将数据集进行分离，拆分为特征变量（</w:t>
      </w:r>
      <w:r>
        <w:rPr>
          <w:rFonts w:ascii="Consolas" w:hAnsi="Consolas" w:cs="Courier New"/>
          <w:color w:val="880000"/>
          <w:sz w:val="23"/>
          <w:szCs w:val="23"/>
        </w:rPr>
        <w:t>data</w:t>
      </w:r>
      <w:r>
        <w:rPr>
          <w:rFonts w:ascii="Consolas" w:hAnsi="Consolas" w:cs="Courier New"/>
          <w:color w:val="880000"/>
          <w:sz w:val="23"/>
          <w:szCs w:val="23"/>
        </w:rPr>
        <w:t>）与标签（</w:t>
      </w:r>
      <w:r>
        <w:rPr>
          <w:rFonts w:ascii="Consolas" w:hAnsi="Consolas" w:cs="Courier New"/>
          <w:color w:val="880000"/>
          <w:sz w:val="23"/>
          <w:szCs w:val="23"/>
        </w:rPr>
        <w:t>target</w:t>
      </w:r>
      <w:r>
        <w:rPr>
          <w:rFonts w:ascii="Consolas" w:hAnsi="Consolas" w:cs="Courier New"/>
          <w:color w:val="880000"/>
          <w:sz w:val="23"/>
          <w:szCs w:val="23"/>
        </w:rPr>
        <w:t>）</w:t>
      </w:r>
    </w:p>
    <w:p w14:paraId="21DA96E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data_url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"http://lib.stat.cmu.edu/datasets/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boston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"</w:t>
      </w:r>
    </w:p>
    <w:p w14:paraId="59DB785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raw_df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read_csv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data_url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sep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"\s+"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skiprows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22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header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88"/>
          <w:sz w:val="23"/>
          <w:szCs w:val="23"/>
        </w:rPr>
        <w:t>None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3A414A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data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hstack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([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raw_df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values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[::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,:],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raw_df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values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::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,: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]])</w:t>
      </w:r>
    </w:p>
    <w:p w14:paraId="58B8C785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target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raw_df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values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::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43CB216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将特征变量（</w:t>
      </w:r>
      <w:r>
        <w:rPr>
          <w:rFonts w:ascii="Consolas" w:hAnsi="Consolas" w:cs="Courier New"/>
          <w:color w:val="880000"/>
          <w:sz w:val="23"/>
          <w:szCs w:val="23"/>
        </w:rPr>
        <w:t>data</w:t>
      </w:r>
      <w:r>
        <w:rPr>
          <w:rFonts w:ascii="Consolas" w:hAnsi="Consolas" w:cs="Courier New"/>
          <w:color w:val="880000"/>
          <w:sz w:val="23"/>
          <w:szCs w:val="23"/>
        </w:rPr>
        <w:t>）与标签（</w:t>
      </w:r>
      <w:r>
        <w:rPr>
          <w:rFonts w:ascii="Consolas" w:hAnsi="Consolas" w:cs="Courier New"/>
          <w:color w:val="880000"/>
          <w:sz w:val="23"/>
          <w:szCs w:val="23"/>
        </w:rPr>
        <w:t>target</w:t>
      </w:r>
      <w:r>
        <w:rPr>
          <w:rFonts w:ascii="Consolas" w:hAnsi="Consolas" w:cs="Courier New"/>
          <w:color w:val="880000"/>
          <w:sz w:val="23"/>
          <w:szCs w:val="23"/>
        </w:rPr>
        <w:t>）分别赋值给</w:t>
      </w:r>
      <w:r>
        <w:rPr>
          <w:rFonts w:ascii="Consolas" w:hAnsi="Consolas" w:cs="Courier New"/>
          <w:color w:val="880000"/>
          <w:sz w:val="23"/>
          <w:szCs w:val="23"/>
        </w:rPr>
        <w:t>x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>y</w:t>
      </w:r>
    </w:p>
    <w:p w14:paraId="62CCDEA1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data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target</w:t>
      </w:r>
    </w:p>
    <w:p w14:paraId="6885B681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CB761E8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划分训练集和测试集</w:t>
      </w:r>
      <w:r>
        <w:rPr>
          <w:rFonts w:ascii="Consolas" w:hAnsi="Consolas" w:cs="Courier New"/>
          <w:color w:val="880000"/>
          <w:sz w:val="23"/>
          <w:szCs w:val="23"/>
        </w:rPr>
        <w:t>,</w:t>
      </w:r>
      <w:r>
        <w:rPr>
          <w:rFonts w:ascii="Consolas" w:hAnsi="Consolas" w:cs="Courier New"/>
          <w:color w:val="880000"/>
          <w:sz w:val="23"/>
          <w:szCs w:val="23"/>
        </w:rPr>
        <w:t>将</w:t>
      </w:r>
      <w:r>
        <w:rPr>
          <w:rFonts w:ascii="Consolas" w:hAnsi="Consolas" w:cs="Courier New"/>
          <w:color w:val="880000"/>
          <w:sz w:val="23"/>
          <w:szCs w:val="23"/>
        </w:rPr>
        <w:t>30%</w:t>
      </w:r>
      <w:r>
        <w:rPr>
          <w:rFonts w:ascii="Consolas" w:hAnsi="Consolas" w:cs="Courier New"/>
          <w:color w:val="880000"/>
          <w:sz w:val="23"/>
          <w:szCs w:val="23"/>
        </w:rPr>
        <w:t>划分为测试集</w:t>
      </w:r>
    </w:p>
    <w:p w14:paraId="2B83B956" w14:textId="3CBBABB6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2063794247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lastRenderedPageBreak/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train_test_split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test_size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0.3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0BF46F1" w14:textId="77777777" w:rsidR="00F03606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创建模型、训练模型和评估：</w:t>
      </w:r>
    </w:p>
    <w:p w14:paraId="0F066AF1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</w:t>
      </w:r>
    </w:p>
    <w:p w14:paraId="044162FD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lr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5B7F49AB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rd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3D3A0315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ls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Lasso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75950DEC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models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ls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72441A02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names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"Ridge"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"Lasso"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39A6A18F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分别训练模型并进行回归，计算准确率</w:t>
      </w:r>
    </w:p>
    <w:p w14:paraId="4890B4E7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name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zip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models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names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):</w:t>
      </w:r>
    </w:p>
    <w:p w14:paraId="7278E678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32E80A8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score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A0A78A2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"%s</w:t>
      </w:r>
      <w:r>
        <w:rPr>
          <w:rFonts w:ascii="Consolas" w:hAnsi="Consolas" w:cs="Courier New"/>
          <w:color w:val="008800"/>
          <w:sz w:val="23"/>
          <w:szCs w:val="23"/>
        </w:rPr>
        <w:t>模型的准确率是</w:t>
      </w:r>
      <w:r>
        <w:rPr>
          <w:rFonts w:ascii="Consolas" w:hAnsi="Consolas" w:cs="Courier New"/>
          <w:color w:val="008800"/>
          <w:sz w:val="23"/>
          <w:szCs w:val="23"/>
        </w:rPr>
        <w:t>: %.5f"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%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name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</w:t>
      </w:r>
      <w:r>
        <w:rPr>
          <w:rFonts w:ascii="Consolas" w:hAnsi="Consolas" w:cs="Courier New"/>
          <w:color w:val="666600"/>
          <w:sz w:val="23"/>
          <w:szCs w:val="23"/>
        </w:rPr>
        <w:t>))</w:t>
      </w:r>
    </w:p>
    <w:p w14:paraId="0EC2C342" w14:textId="77777777" w:rsidR="00B80555" w:rsidRDefault="00B80555" w:rsidP="00B80555">
      <w:pPr>
        <w:divId w:val="112672144"/>
        <w:rPr>
          <w:rFonts w:hint="eastAsia"/>
        </w:rPr>
      </w:pPr>
      <w:r>
        <w:t>输出结果：</w:t>
      </w:r>
    </w:p>
    <w:p w14:paraId="60C97DBC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模型的准确率是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0.66347</w:t>
      </w:r>
    </w:p>
    <w:p w14:paraId="2CE98F6E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模型的准确率是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0.65936</w:t>
      </w:r>
    </w:p>
    <w:p w14:paraId="32D2ED3B" w14:textId="50F4FE6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1267214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0066"/>
          <w:sz w:val="23"/>
          <w:szCs w:val="23"/>
        </w:rPr>
        <w:t>Lasso</w:t>
      </w:r>
      <w:r>
        <w:rPr>
          <w:rFonts w:ascii="Consolas" w:hAnsi="Consolas" w:cs="Courier New"/>
          <w:color w:val="666600"/>
          <w:sz w:val="23"/>
          <w:szCs w:val="23"/>
        </w:rPr>
        <w:t>模型的准确率是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0.64705</w:t>
      </w:r>
    </w:p>
    <w:p w14:paraId="029FCE2F" w14:textId="77777777" w:rsidR="00F03606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显示回归效果</w:t>
      </w:r>
    </w:p>
    <w:p w14:paraId="14BF44FA" w14:textId="77777777" w:rsidR="00F03606" w:rsidRDefault="00000000">
      <w:pPr>
        <w:numPr>
          <w:ilvl w:val="0"/>
          <w:numId w:val="8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将alpha的值分别设置为0.0001，0.0005，0.001，0.005，0.01，0.05，0.1，0.5，1，5，10，50</w:t>
      </w:r>
    </w:p>
    <w:p w14:paraId="0E7B8934" w14:textId="77777777" w:rsidR="00F03606" w:rsidRDefault="00000000">
      <w:pPr>
        <w:numPr>
          <w:ilvl w:val="0"/>
          <w:numId w:val="8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分别测试每个模型在每个alpha值下的准确率</w:t>
      </w:r>
    </w:p>
    <w:p w14:paraId="7B9D413F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定义一个列表用与设置</w:t>
      </w:r>
      <w:r>
        <w:rPr>
          <w:rFonts w:ascii="Consolas" w:hAnsi="Consolas" w:cs="Courier New"/>
          <w:color w:val="880000"/>
          <w:sz w:val="23"/>
          <w:szCs w:val="23"/>
        </w:rPr>
        <w:t>alpha</w:t>
      </w:r>
      <w:r>
        <w:rPr>
          <w:rFonts w:ascii="Consolas" w:hAnsi="Consolas" w:cs="Courier New"/>
          <w:color w:val="880000"/>
          <w:sz w:val="23"/>
          <w:szCs w:val="23"/>
        </w:rPr>
        <w:t>的值</w:t>
      </w:r>
    </w:p>
    <w:p w14:paraId="5ADD08EB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alphas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0.00001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0.00005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0.0001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0.0005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0.005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0.05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0.5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50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6CAC1156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scores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定义一个列表用于接收模型的准确率</w:t>
      </w:r>
    </w:p>
    <w:p w14:paraId="2021F4A6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index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enumerate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models</w:t>
      </w:r>
      <w:r>
        <w:rPr>
          <w:rFonts w:ascii="Consolas" w:hAnsi="Consolas" w:cs="Courier New"/>
          <w:color w:val="666600"/>
          <w:sz w:val="23"/>
          <w:szCs w:val="23"/>
        </w:rPr>
        <w:t>):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使用</w:t>
      </w:r>
      <w:r>
        <w:rPr>
          <w:rFonts w:ascii="Consolas" w:hAnsi="Consolas" w:cs="Courier New"/>
          <w:color w:val="880000"/>
          <w:sz w:val="23"/>
          <w:szCs w:val="23"/>
        </w:rPr>
        <w:t>enumerate</w:t>
      </w:r>
      <w:r>
        <w:rPr>
          <w:rFonts w:ascii="Consolas" w:hAnsi="Consolas" w:cs="Courier New"/>
          <w:color w:val="880000"/>
          <w:sz w:val="23"/>
          <w:szCs w:val="23"/>
        </w:rPr>
        <w:t>枚举遍历</w:t>
      </w:r>
      <w:r>
        <w:rPr>
          <w:rFonts w:ascii="Consolas" w:hAnsi="Consolas" w:cs="Courier New"/>
          <w:color w:val="880000"/>
          <w:sz w:val="23"/>
          <w:szCs w:val="23"/>
        </w:rPr>
        <w:t>models</w:t>
      </w:r>
      <w:r>
        <w:rPr>
          <w:rFonts w:ascii="Consolas" w:hAnsi="Consolas" w:cs="Courier New"/>
          <w:color w:val="880000"/>
          <w:sz w:val="23"/>
          <w:szCs w:val="23"/>
        </w:rPr>
        <w:t>，得到模型对应的下标和模型</w:t>
      </w:r>
    </w:p>
    <w:p w14:paraId="51B34711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scores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([])</w:t>
      </w:r>
    </w:p>
    <w:p w14:paraId="65BA2AF2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alpha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alphas</w:t>
      </w:r>
      <w:r>
        <w:rPr>
          <w:rFonts w:ascii="Consolas" w:hAnsi="Consolas" w:cs="Courier New"/>
          <w:color w:val="666600"/>
          <w:sz w:val="23"/>
          <w:szCs w:val="23"/>
        </w:rPr>
        <w:t>:</w:t>
      </w:r>
    </w:p>
    <w:p w14:paraId="320E629A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alpha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alpha 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将模型的</w:t>
      </w:r>
      <w:r>
        <w:rPr>
          <w:rFonts w:ascii="Consolas" w:hAnsi="Consolas" w:cs="Courier New"/>
          <w:color w:val="880000"/>
          <w:sz w:val="23"/>
          <w:szCs w:val="23"/>
        </w:rPr>
        <w:t>alpha</w:t>
      </w:r>
      <w:r>
        <w:rPr>
          <w:rFonts w:ascii="Consolas" w:hAnsi="Consolas" w:cs="Courier New"/>
          <w:color w:val="880000"/>
          <w:sz w:val="23"/>
          <w:szCs w:val="23"/>
        </w:rPr>
        <w:t>值设置成</w:t>
      </w:r>
      <w:r>
        <w:rPr>
          <w:rFonts w:ascii="Consolas" w:hAnsi="Consolas" w:cs="Courier New"/>
          <w:color w:val="880000"/>
          <w:sz w:val="23"/>
          <w:szCs w:val="23"/>
        </w:rPr>
        <w:t>alphas</w:t>
      </w:r>
      <w:r>
        <w:rPr>
          <w:rFonts w:ascii="Consolas" w:hAnsi="Consolas" w:cs="Courier New"/>
          <w:color w:val="880000"/>
          <w:sz w:val="23"/>
          <w:szCs w:val="23"/>
        </w:rPr>
        <w:t>列表里的值</w:t>
      </w:r>
    </w:p>
    <w:p w14:paraId="6CE97BDE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训练模型</w:t>
      </w:r>
    </w:p>
    <w:p w14:paraId="00AACA27" w14:textId="53A7FCFB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63453116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scores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>index</w:t>
      </w:r>
      <w:r>
        <w:rPr>
          <w:rFonts w:ascii="Consolas" w:hAnsi="Consolas" w:cs="Courier New"/>
          <w:color w:val="666600"/>
          <w:sz w:val="23"/>
          <w:szCs w:val="23"/>
        </w:rPr>
        <w:t>].</w:t>
      </w:r>
      <w:r>
        <w:rPr>
          <w:rFonts w:ascii="Consolas" w:hAnsi="Consolas" w:cs="Courier New"/>
          <w:color w:val="000000"/>
          <w:sz w:val="23"/>
          <w:szCs w:val="23"/>
        </w:rPr>
        <w:t>append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将准确率存到对应模型里</w:t>
      </w:r>
    </w:p>
    <w:p w14:paraId="015D75E2" w14:textId="77777777" w:rsidR="00F03606" w:rsidRDefault="00000000">
      <w:pPr>
        <w:numPr>
          <w:ilvl w:val="0"/>
          <w:numId w:val="8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绘制结果图并输出模型的最大准确率</w:t>
      </w:r>
    </w:p>
    <w:p w14:paraId="35A75780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lastRenderedPageBreak/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matplotlib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pyplot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proofErr w:type="spellEnd"/>
    </w:p>
    <w:p w14:paraId="6FD48930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fig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figure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figsize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=(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))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绘制画布</w:t>
      </w:r>
      <w:r>
        <w:rPr>
          <w:rFonts w:ascii="Consolas" w:hAnsi="Consolas" w:cs="Courier New"/>
          <w:color w:val="880000"/>
          <w:sz w:val="23"/>
          <w:szCs w:val="23"/>
        </w:rPr>
        <w:t>1000px * 1000px</w:t>
      </w:r>
    </w:p>
    <w:p w14:paraId="479FDF69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B4AAB6A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for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name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in</w:t>
      </w:r>
      <w:r>
        <w:rPr>
          <w:rFonts w:ascii="Consolas" w:hAnsi="Consolas" w:cs="Courier New"/>
          <w:color w:val="000000"/>
          <w:sz w:val="23"/>
          <w:szCs w:val="23"/>
        </w:rPr>
        <w:t xml:space="preserve"> enumerate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names</w:t>
      </w:r>
      <w:r>
        <w:rPr>
          <w:rFonts w:ascii="Consolas" w:hAnsi="Consolas" w:cs="Courier New"/>
          <w:color w:val="666600"/>
          <w:sz w:val="23"/>
          <w:szCs w:val="23"/>
        </w:rPr>
        <w:t>):</w:t>
      </w:r>
    </w:p>
    <w:p w14:paraId="5A9EED67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subplot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i</w:t>
      </w:r>
      <w:r>
        <w:rPr>
          <w:rFonts w:ascii="Consolas" w:hAnsi="Consolas" w:cs="Courier New"/>
          <w:color w:val="666600"/>
          <w:sz w:val="23"/>
          <w:szCs w:val="23"/>
        </w:rPr>
        <w:t>+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在画布</w:t>
      </w:r>
      <w:r>
        <w:rPr>
          <w:rFonts w:ascii="Consolas" w:hAnsi="Consolas" w:cs="Courier New"/>
          <w:color w:val="880000"/>
          <w:sz w:val="23"/>
          <w:szCs w:val="23"/>
        </w:rPr>
        <w:t>fig</w:t>
      </w:r>
      <w:r>
        <w:rPr>
          <w:rFonts w:ascii="Consolas" w:hAnsi="Consolas" w:cs="Courier New"/>
          <w:color w:val="880000"/>
          <w:sz w:val="23"/>
          <w:szCs w:val="23"/>
        </w:rPr>
        <w:t>中绘制子图，</w:t>
      </w:r>
      <w:r>
        <w:rPr>
          <w:rFonts w:ascii="Consolas" w:hAnsi="Consolas" w:cs="Courier New"/>
          <w:color w:val="880000"/>
          <w:sz w:val="23"/>
          <w:szCs w:val="23"/>
        </w:rPr>
        <w:t>2</w:t>
      </w:r>
      <w:r>
        <w:rPr>
          <w:rFonts w:ascii="Consolas" w:hAnsi="Consolas" w:cs="Courier New"/>
          <w:color w:val="880000"/>
          <w:sz w:val="23"/>
          <w:szCs w:val="23"/>
        </w:rPr>
        <w:t>行</w:t>
      </w:r>
      <w:r>
        <w:rPr>
          <w:rFonts w:ascii="Consolas" w:hAnsi="Consolas" w:cs="Courier New"/>
          <w:color w:val="880000"/>
          <w:sz w:val="23"/>
          <w:szCs w:val="23"/>
        </w:rPr>
        <w:t>2</w:t>
      </w:r>
      <w:r>
        <w:rPr>
          <w:rFonts w:ascii="Consolas" w:hAnsi="Consolas" w:cs="Courier New"/>
          <w:color w:val="880000"/>
          <w:sz w:val="23"/>
          <w:szCs w:val="23"/>
        </w:rPr>
        <w:t>列</w:t>
      </w:r>
    </w:p>
    <w:p w14:paraId="1E0677D7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plot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scores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])</w:t>
      </w:r>
    </w:p>
    <w:p w14:paraId="79302A66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rcParams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font.sans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-serif"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 xml:space="preserve">"Microsoft 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YaHei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设置字体</w:t>
      </w:r>
    </w:p>
    <w:p w14:paraId="47D78D34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title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name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设置标题</w:t>
      </w:r>
    </w:p>
    <w:p w14:paraId="3350F15D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xlabel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"alpha</w:t>
      </w:r>
      <w:r>
        <w:rPr>
          <w:rFonts w:ascii="Consolas" w:hAnsi="Consolas" w:cs="Courier New"/>
          <w:color w:val="008800"/>
          <w:sz w:val="23"/>
          <w:szCs w:val="23"/>
        </w:rPr>
        <w:t>值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3483EB9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ylabel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准确率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B466531" w14:textId="5EC41554" w:rsidR="00F03606" w:rsidRPr="00B80555" w:rsidRDefault="00B80555" w:rsidP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5599268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name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模型的最大准确率是：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max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scores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]))</w:t>
      </w:r>
    </w:p>
    <w:p w14:paraId="77975CD0" w14:textId="77777777" w:rsidR="00F0360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输出结果：</w:t>
      </w:r>
    </w:p>
    <w:p w14:paraId="3375D600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594678686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模型的最大准确率是：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0.6129683469594822</w:t>
      </w:r>
    </w:p>
    <w:p w14:paraId="4A9F8508" w14:textId="77777777" w:rsidR="00B80555" w:rsidRDefault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59467868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模型的最大准确率是：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0.612968291029508</w:t>
      </w:r>
    </w:p>
    <w:p w14:paraId="3E307334" w14:textId="791FE0ED" w:rsidR="00F03606" w:rsidRPr="00B80555" w:rsidRDefault="00B80555" w:rsidP="00B805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59467868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0066"/>
          <w:sz w:val="23"/>
          <w:szCs w:val="23"/>
        </w:rPr>
        <w:t>Lasso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模型的最大准确率是：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0.6129649583709487</w:t>
      </w:r>
    </w:p>
    <w:sectPr w:rsidR="00F03606" w:rsidRPr="00B8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A3D6E274"/>
    <w:multiLevelType w:val="singleLevel"/>
    <w:tmpl w:val="A3D6E274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C7F7979B"/>
    <w:multiLevelType w:val="singleLevel"/>
    <w:tmpl w:val="C7F7979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12DA8566"/>
    <w:multiLevelType w:val="singleLevel"/>
    <w:tmpl w:val="12DA8566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344137459">
    <w:abstractNumId w:val="0"/>
  </w:num>
  <w:num w:numId="2" w16cid:durableId="1505708757">
    <w:abstractNumId w:val="7"/>
  </w:num>
  <w:num w:numId="3" w16cid:durableId="38213472">
    <w:abstractNumId w:val="2"/>
  </w:num>
  <w:num w:numId="4" w16cid:durableId="366684354">
    <w:abstractNumId w:val="6"/>
  </w:num>
  <w:num w:numId="5" w16cid:durableId="1249927227">
    <w:abstractNumId w:val="4"/>
  </w:num>
  <w:num w:numId="6" w16cid:durableId="1179850244">
    <w:abstractNumId w:val="5"/>
  </w:num>
  <w:num w:numId="7" w16cid:durableId="745760993">
    <w:abstractNumId w:val="1"/>
  </w:num>
  <w:num w:numId="8" w16cid:durableId="209878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C122B"/>
    <w:rsid w:val="005A2AD7"/>
    <w:rsid w:val="007F3755"/>
    <w:rsid w:val="00A43FCA"/>
    <w:rsid w:val="00B043B7"/>
    <w:rsid w:val="00B80555"/>
    <w:rsid w:val="00BA4387"/>
    <w:rsid w:val="00CA07AE"/>
    <w:rsid w:val="00CC703D"/>
    <w:rsid w:val="00D135ED"/>
    <w:rsid w:val="00F03606"/>
    <w:rsid w:val="00FE1DFA"/>
    <w:rsid w:val="03BF34DF"/>
    <w:rsid w:val="047A53AF"/>
    <w:rsid w:val="3554002B"/>
    <w:rsid w:val="39290F4A"/>
    <w:rsid w:val="4F4552C7"/>
    <w:rsid w:val="512C2F2E"/>
    <w:rsid w:val="53F7312D"/>
    <w:rsid w:val="562F7C03"/>
    <w:rsid w:val="563B3C13"/>
    <w:rsid w:val="5D7A6D31"/>
    <w:rsid w:val="62D4022C"/>
    <w:rsid w:val="686A6AA1"/>
    <w:rsid w:val="6939728B"/>
    <w:rsid w:val="76574C45"/>
    <w:rsid w:val="7CE00EED"/>
    <w:rsid w:val="7FE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776"/>
  <w15:docId w15:val="{1D7FFB64-F18A-42FD-BE56-25C7D94D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339056-0513-4267-B762-B1ECDB184FB7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12</cp:revision>
  <dcterms:created xsi:type="dcterms:W3CDTF">2024-07-16T11:36:00Z</dcterms:created>
  <dcterms:modified xsi:type="dcterms:W3CDTF">2024-08-05T07:54:00Z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A5037FBC530E4830BCF1A2D720B88FD9</vt:lpwstr>
  </property>
</Properties>
</file>