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E32B" w14:textId="368C37C4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 w:rsidR="005E1C6B">
        <w:rPr>
          <w:rFonts w:hint="eastAsia"/>
          <w:sz w:val="28"/>
          <w:szCs w:val="28"/>
        </w:rPr>
        <w:t>李胜志</w:t>
      </w:r>
      <w:proofErr w:type="gramEnd"/>
      <w:r w:rsidR="005E1C6B">
        <w:rPr>
          <w:rFonts w:hint="eastAsia"/>
          <w:sz w:val="28"/>
          <w:szCs w:val="28"/>
        </w:rPr>
        <w:t xml:space="preserve"> 2210180232</w:t>
      </w:r>
    </w:p>
    <w:p w14:paraId="75FCA443" w14:textId="6AED0B61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4037AC" w:rsidRPr="004037AC">
        <w:rPr>
          <w:rFonts w:hint="eastAsia"/>
          <w:sz w:val="28"/>
          <w:szCs w:val="28"/>
        </w:rPr>
        <w:t>先验概率与后验概率</w:t>
      </w:r>
    </w:p>
    <w:p w14:paraId="78368EA7" w14:textId="68547177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5E1C6B">
        <w:rPr>
          <w:rFonts w:hint="eastAsia"/>
          <w:sz w:val="28"/>
          <w:szCs w:val="28"/>
        </w:rPr>
        <w:t>理解</w:t>
      </w:r>
      <w:r w:rsidR="005E1C6B" w:rsidRPr="004037AC">
        <w:rPr>
          <w:rFonts w:hint="eastAsia"/>
          <w:sz w:val="28"/>
          <w:szCs w:val="28"/>
        </w:rPr>
        <w:t>先验概率与后验概率</w:t>
      </w:r>
      <w:r w:rsidR="005E1C6B">
        <w:rPr>
          <w:rFonts w:hint="eastAsia"/>
          <w:sz w:val="28"/>
          <w:szCs w:val="28"/>
        </w:rPr>
        <w:t>的定义。</w:t>
      </w:r>
    </w:p>
    <w:p w14:paraId="600BA7A9" w14:textId="2C2E1F39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 w:rsidR="005E1C6B">
        <w:rPr>
          <w:rFonts w:hint="eastAsia"/>
          <w:sz w:val="28"/>
          <w:szCs w:val="28"/>
        </w:rPr>
        <w:t>掌握先验概率与后验概率的计算方法</w:t>
      </w:r>
      <w:r w:rsidR="005E1C6B">
        <w:rPr>
          <w:rFonts w:hint="eastAsia"/>
          <w:sz w:val="28"/>
          <w:szCs w:val="28"/>
        </w:rPr>
        <w:t>。</w:t>
      </w:r>
    </w:p>
    <w:p w14:paraId="3A2BD623" w14:textId="0C61E889" w:rsidR="00CC0DEB" w:rsidRPr="005E1C6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  <w:r w:rsidR="005E1C6B">
        <w:rPr>
          <w:rFonts w:hint="eastAsia"/>
          <w:sz w:val="28"/>
          <w:szCs w:val="28"/>
        </w:rPr>
        <w:t>养成分析问题、事前规划的良好习惯。</w:t>
      </w:r>
    </w:p>
    <w:p w14:paraId="3EC2CB17" w14:textId="2219C064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E04355">
        <w:rPr>
          <w:rFonts w:hint="eastAsia"/>
          <w:sz w:val="28"/>
          <w:szCs w:val="28"/>
        </w:rPr>
        <w:t>先验概率与后验概率的</w:t>
      </w:r>
      <w:r w:rsidR="00E04355">
        <w:rPr>
          <w:rFonts w:hint="eastAsia"/>
          <w:sz w:val="28"/>
          <w:szCs w:val="28"/>
        </w:rPr>
        <w:t>应用。</w:t>
      </w:r>
    </w:p>
    <w:p w14:paraId="51F60B0B" w14:textId="2CBCA4F7" w:rsidR="00CC0DEB" w:rsidRDefault="00D448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5E1C6B">
        <w:rPr>
          <w:rFonts w:hint="eastAsia"/>
          <w:sz w:val="28"/>
          <w:szCs w:val="28"/>
        </w:rPr>
        <w:t>先验概率与后验概率的计算</w:t>
      </w:r>
      <w:r w:rsidR="005E1C6B">
        <w:rPr>
          <w:rFonts w:hint="eastAsia"/>
          <w:sz w:val="28"/>
          <w:szCs w:val="28"/>
        </w:rPr>
        <w:t>。</w:t>
      </w:r>
    </w:p>
    <w:p w14:paraId="67128F18" w14:textId="77777777" w:rsidR="00CC0DEB" w:rsidRDefault="00CC0DEB">
      <w:pPr>
        <w:rPr>
          <w:rFonts w:hint="eastAsia"/>
          <w:sz w:val="28"/>
          <w:szCs w:val="28"/>
        </w:rPr>
      </w:pPr>
    </w:p>
    <w:p w14:paraId="4E83192F" w14:textId="33C70C39" w:rsidR="00312648" w:rsidRPr="00312648" w:rsidRDefault="00312648" w:rsidP="00312648">
      <w:pPr>
        <w:rPr>
          <w:rFonts w:hint="eastAsia"/>
          <w:sz w:val="28"/>
          <w:szCs w:val="28"/>
        </w:rPr>
      </w:pPr>
      <w:r w:rsidRPr="00312648">
        <w:rPr>
          <w:rFonts w:hint="eastAsia"/>
          <w:sz w:val="28"/>
          <w:szCs w:val="28"/>
        </w:rPr>
        <w:t>先验概率</w:t>
      </w:r>
      <w:r>
        <w:rPr>
          <w:rFonts w:hint="eastAsia"/>
          <w:sz w:val="28"/>
          <w:szCs w:val="28"/>
        </w:rPr>
        <w:t>的定义：</w:t>
      </w:r>
    </w:p>
    <w:p w14:paraId="166A1125" w14:textId="1A254136" w:rsidR="00312648" w:rsidRPr="00312648" w:rsidRDefault="00312648" w:rsidP="00312648">
      <w:pPr>
        <w:ind w:firstLineChars="200" w:firstLine="560"/>
        <w:rPr>
          <w:rFonts w:hint="eastAsia"/>
          <w:sz w:val="28"/>
          <w:szCs w:val="28"/>
        </w:rPr>
      </w:pPr>
      <w:r w:rsidRPr="00312648">
        <w:rPr>
          <w:rFonts w:hint="eastAsia"/>
          <w:sz w:val="28"/>
          <w:szCs w:val="28"/>
        </w:rPr>
        <w:t>先验概率是指在没有任何额外信息或观测数据之前，对某个事件或假设的概率估计。基于过去的经验、知识、理论假设或者主观判断。先验概率通常是在进行任何实验或观察之前就已经知道的概率。</w:t>
      </w:r>
    </w:p>
    <w:p w14:paraId="03C50C1B" w14:textId="55F1C0BA" w:rsidR="00312648" w:rsidRPr="00312648" w:rsidRDefault="00312648" w:rsidP="00312648">
      <w:pPr>
        <w:rPr>
          <w:rFonts w:hint="eastAsia"/>
          <w:sz w:val="28"/>
          <w:szCs w:val="28"/>
        </w:rPr>
      </w:pPr>
      <w:r w:rsidRPr="00312648">
        <w:rPr>
          <w:rFonts w:hint="eastAsia"/>
          <w:sz w:val="28"/>
          <w:szCs w:val="28"/>
        </w:rPr>
        <w:t>后验</w:t>
      </w:r>
      <w:r>
        <w:rPr>
          <w:rFonts w:hint="eastAsia"/>
          <w:sz w:val="28"/>
          <w:szCs w:val="28"/>
        </w:rPr>
        <w:t>概率的定义：</w:t>
      </w:r>
    </w:p>
    <w:p w14:paraId="05EF17F3" w14:textId="367B931C" w:rsidR="00312648" w:rsidRDefault="00312648" w:rsidP="00312648">
      <w:pPr>
        <w:ind w:firstLineChars="200" w:firstLine="560"/>
        <w:rPr>
          <w:rFonts w:hint="eastAsia"/>
          <w:sz w:val="28"/>
          <w:szCs w:val="28"/>
        </w:rPr>
      </w:pPr>
      <w:r w:rsidRPr="00312648">
        <w:rPr>
          <w:rFonts w:hint="eastAsia"/>
          <w:sz w:val="28"/>
          <w:szCs w:val="28"/>
        </w:rPr>
        <w:t>后验概率是指在考虑了相关证据或数据之后，对某个事件或假设的概率估计。后验概率是在先验概率的基础上，结合新的观测数据得到的更新后的概率。</w:t>
      </w:r>
    </w:p>
    <w:p w14:paraId="2ACED193" w14:textId="340ACFF7" w:rsidR="004C7CFB" w:rsidRDefault="00312648" w:rsidP="004C7CF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假设抛一枚质地均匀</w:t>
      </w:r>
      <w:r w:rsidR="004C7CFB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硬币，</w:t>
      </w:r>
      <w:r w:rsidR="004C7CFB">
        <w:rPr>
          <w:rFonts w:hint="eastAsia"/>
          <w:sz w:val="28"/>
          <w:szCs w:val="28"/>
        </w:rPr>
        <w:t>用事件A和B分别表示第一次和第二次出现正面的概率，</w:t>
      </w:r>
      <w:r w:rsidR="00FA4259">
        <w:rPr>
          <w:rFonts w:hint="eastAsia"/>
          <w:sz w:val="28"/>
          <w:szCs w:val="28"/>
        </w:rPr>
        <w:t>可能的结果只有正和</w:t>
      </w:r>
      <w:proofErr w:type="gramStart"/>
      <w:r w:rsidR="00FA4259">
        <w:rPr>
          <w:rFonts w:hint="eastAsia"/>
          <w:sz w:val="28"/>
          <w:szCs w:val="28"/>
        </w:rPr>
        <w:t>反两种</w:t>
      </w:r>
      <w:proofErr w:type="gramEnd"/>
      <w:r w:rsidR="00FA4259">
        <w:rPr>
          <w:rFonts w:hint="eastAsia"/>
          <w:sz w:val="28"/>
          <w:szCs w:val="28"/>
        </w:rPr>
        <w:t>情况，因此先验概率</w:t>
      </w:r>
      <m:oMath>
        <m:r>
          <w:rPr>
            <w:rFonts w:ascii="Cambria Math" w:hAnsi="Cambria Math"/>
            <w:sz w:val="28"/>
            <w:szCs w:val="28"/>
          </w:rPr>
          <m:t>P(A)</m:t>
        </m:r>
      </m:oMath>
      <w:r w:rsidR="00FA4259"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P(</m:t>
        </m:r>
        <m:r>
          <w:rPr>
            <w:rFonts w:ascii="Cambria Math" w:hAnsi="Cambria Math" w:hint="eastAsia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A4259">
        <w:rPr>
          <w:rFonts w:hint="eastAsia"/>
          <w:sz w:val="28"/>
          <w:szCs w:val="28"/>
        </w:rPr>
        <w:t>都是0.5，</w:t>
      </w:r>
      <w:r w:rsidR="004C7CFB">
        <w:rPr>
          <w:rFonts w:hint="eastAsia"/>
          <w:sz w:val="28"/>
          <w:szCs w:val="28"/>
        </w:rPr>
        <w:t>则在事件A发生的条件下，事件B发生的概率，即事件B的后验概率为：</w:t>
      </w:r>
    </w:p>
    <w:p w14:paraId="5814AEDB" w14:textId="2C84E153" w:rsidR="00FA4259" w:rsidRPr="004C7CFB" w:rsidRDefault="004C7CFB" w:rsidP="00FA4259">
      <w:pPr>
        <w:ind w:firstLineChars="200" w:firstLine="560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P(AB)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0.5*0.5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</m:t>
          </m:r>
        </m:oMath>
      </m:oMathPara>
    </w:p>
    <w:sectPr w:rsidR="00FA4259" w:rsidRPr="004C7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4DBDC0"/>
    <w:multiLevelType w:val="singleLevel"/>
    <w:tmpl w:val="BE4DBD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47167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312648"/>
    <w:rsid w:val="004037AC"/>
    <w:rsid w:val="004C7CFB"/>
    <w:rsid w:val="005A2AD7"/>
    <w:rsid w:val="005E1C6B"/>
    <w:rsid w:val="00B25A3E"/>
    <w:rsid w:val="00C51DD1"/>
    <w:rsid w:val="00CC0DEB"/>
    <w:rsid w:val="00D135ED"/>
    <w:rsid w:val="00D44870"/>
    <w:rsid w:val="00E04355"/>
    <w:rsid w:val="00FA4259"/>
    <w:rsid w:val="00FC1D56"/>
    <w:rsid w:val="00FD3381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C7C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9</cp:revision>
  <dcterms:created xsi:type="dcterms:W3CDTF">2024-07-16T11:36:00Z</dcterms:created>
  <dcterms:modified xsi:type="dcterms:W3CDTF">2024-08-04T09:06:00Z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