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3FBA9" w14:textId="5E68E66D" w:rsidR="003E429A" w:rsidRDefault="009A2E64">
      <w:r>
        <w:t xml:space="preserve">Dr. </w:t>
      </w:r>
      <w:r w:rsidR="00F93A0A">
        <w:t>Kyle Bocinsky is the Director of Climate Extension for the Montana Climate Office</w:t>
      </w:r>
      <w:r w:rsidR="00864E69">
        <w:t xml:space="preserve"> at </w:t>
      </w:r>
      <w:r w:rsidR="00F93A0A">
        <w:t xml:space="preserve">the University of Montana in Missoula. </w:t>
      </w:r>
      <w:r w:rsidR="000A7C92">
        <w:t xml:space="preserve">He is also the Technical Coordinator for the Montana </w:t>
      </w:r>
      <w:proofErr w:type="spellStart"/>
      <w:r w:rsidR="000A7C92">
        <w:t>Mesonet</w:t>
      </w:r>
      <w:proofErr w:type="spellEnd"/>
      <w:r w:rsidR="000A7C92">
        <w:t xml:space="preserve">, which </w:t>
      </w:r>
      <w:r w:rsidR="009F37A7">
        <w:t>provides</w:t>
      </w:r>
      <w:r w:rsidR="000A7C92">
        <w:t xml:space="preserve"> to </w:t>
      </w:r>
      <w:r w:rsidR="00860F21">
        <w:t>timely weather and soil moisture monitoring for all Montanans.</w:t>
      </w:r>
      <w:r w:rsidR="0092391A">
        <w:t xml:space="preserve"> </w:t>
      </w:r>
      <w:r>
        <w:t>He</w:t>
      </w:r>
      <w:r w:rsidR="0092391A">
        <w:t xml:space="preserve"> </w:t>
      </w:r>
      <w:r w:rsidR="00C07672">
        <w:t xml:space="preserve">holds research appointments at the Desert Research Institute in Reno, Nevada, and the Crow Canyon Archaeological Center in Cortez, Colorado. </w:t>
      </w:r>
      <w:r w:rsidR="00C3711B">
        <w:t>Dr. Bocinsky</w:t>
      </w:r>
      <w:r w:rsidR="00C07672">
        <w:t xml:space="preserve"> </w:t>
      </w:r>
      <w:r w:rsidR="0092391A">
        <w:t xml:space="preserve">is trained as </w:t>
      </w:r>
      <w:r w:rsidR="0092391A" w:rsidRPr="0092391A">
        <w:t>a</w:t>
      </w:r>
      <w:r w:rsidR="0092391A">
        <w:t xml:space="preserve"> </w:t>
      </w:r>
      <w:r w:rsidR="00060E66">
        <w:t>paleo-</w:t>
      </w:r>
      <w:r w:rsidR="0092391A">
        <w:t xml:space="preserve">climatologist and </w:t>
      </w:r>
      <w:r w:rsidR="00060E66">
        <w:t xml:space="preserve">computational </w:t>
      </w:r>
      <w:r w:rsidR="00E67357" w:rsidRPr="0092391A">
        <w:t>arch</w:t>
      </w:r>
      <w:r w:rsidR="00E67357">
        <w:t>a</w:t>
      </w:r>
      <w:r w:rsidR="00E67357" w:rsidRPr="0092391A">
        <w:t>eologist</w:t>
      </w:r>
      <w:r w:rsidR="005A1218">
        <w:t>; h</w:t>
      </w:r>
      <w:r w:rsidR="00A1377C">
        <w:t xml:space="preserve">e partners with communities </w:t>
      </w:r>
      <w:r w:rsidR="00E46FD1">
        <w:t>across</w:t>
      </w:r>
      <w:r w:rsidR="004E4AD8">
        <w:t xml:space="preserve"> the </w:t>
      </w:r>
      <w:r w:rsidR="00803974">
        <w:t>w</w:t>
      </w:r>
      <w:r w:rsidR="004E4AD8">
        <w:t>est</w:t>
      </w:r>
      <w:r w:rsidR="00803974">
        <w:t>ern US</w:t>
      </w:r>
      <w:r w:rsidR="004E4AD8">
        <w:t xml:space="preserve"> to </w:t>
      </w:r>
      <w:r w:rsidR="00A4265B">
        <w:t>support</w:t>
      </w:r>
      <w:r w:rsidR="00A1377C">
        <w:t xml:space="preserve"> climate and drought </w:t>
      </w:r>
      <w:r w:rsidR="0092391A" w:rsidRPr="0092391A">
        <w:t>resilience</w:t>
      </w:r>
      <w:r w:rsidR="00A1377C">
        <w:t xml:space="preserve"> through </w:t>
      </w:r>
      <w:r w:rsidR="00314178">
        <w:t>honoring</w:t>
      </w:r>
      <w:r w:rsidR="0089537E">
        <w:t xml:space="preserve"> and understanding</w:t>
      </w:r>
      <w:r w:rsidR="00A1377C">
        <w:t xml:space="preserve"> the long-term relationships </w:t>
      </w:r>
      <w:r w:rsidR="00B15FC9">
        <w:t xml:space="preserve">between </w:t>
      </w:r>
      <w:r w:rsidR="00A1377C">
        <w:t xml:space="preserve">people </w:t>
      </w:r>
      <w:r w:rsidR="00EF5251">
        <w:t>and</w:t>
      </w:r>
      <w:r w:rsidR="00B15FC9">
        <w:t xml:space="preserve"> </w:t>
      </w:r>
      <w:r w:rsidR="00A1377C">
        <w:t>landscapes</w:t>
      </w:r>
      <w:r w:rsidR="0092391A" w:rsidRPr="0092391A">
        <w:t xml:space="preserve">. </w:t>
      </w:r>
      <w:r w:rsidR="00C868D5">
        <w:t>He is a Co-Project Director for the Montana Drought and Climate Project, which seeks to make climate information more useful for agricultural decision-making in Montana. Dr. Bocinsky also</w:t>
      </w:r>
      <w:r w:rsidR="006309A1">
        <w:t xml:space="preserve"> is part of many research, extension, and education projects with </w:t>
      </w:r>
      <w:r w:rsidR="00D0455F">
        <w:t>t</w:t>
      </w:r>
      <w:r w:rsidR="006309A1">
        <w:t xml:space="preserve">ribes and </w:t>
      </w:r>
      <w:r w:rsidR="00D0455F">
        <w:t>t</w:t>
      </w:r>
      <w:r w:rsidR="00A05969">
        <w:t xml:space="preserve">ribal </w:t>
      </w:r>
      <w:r w:rsidR="009722A8">
        <w:t>c</w:t>
      </w:r>
      <w:r w:rsidR="00A05969">
        <w:t>ollege</w:t>
      </w:r>
      <w:r w:rsidR="006309A1">
        <w:t xml:space="preserve">s, including the </w:t>
      </w:r>
      <w:r w:rsidR="006309A1">
        <w:rPr>
          <w:i/>
          <w:iCs/>
        </w:rPr>
        <w:t xml:space="preserve">Native Waters on Arid Lands </w:t>
      </w:r>
      <w:r w:rsidR="006309A1">
        <w:t xml:space="preserve">program, which </w:t>
      </w:r>
      <w:r w:rsidR="005712F0">
        <w:t>connects</w:t>
      </w:r>
      <w:r w:rsidR="006309A1">
        <w:t xml:space="preserve"> climate researchers with Tribal Extension agents to improve agricultural outcomes in Indian Country, and the</w:t>
      </w:r>
      <w:r w:rsidR="004E4AD8">
        <w:t xml:space="preserve"> </w:t>
      </w:r>
      <w:r w:rsidR="00E02C1F" w:rsidRPr="00235AD6">
        <w:rPr>
          <w:i/>
          <w:iCs/>
        </w:rPr>
        <w:t xml:space="preserve">TCU </w:t>
      </w:r>
      <w:r w:rsidR="00BA4ACC" w:rsidRPr="00235AD6">
        <w:rPr>
          <w:i/>
          <w:iCs/>
        </w:rPr>
        <w:t xml:space="preserve">Missouri River </w:t>
      </w:r>
      <w:r w:rsidR="00E02C1F" w:rsidRPr="00235AD6">
        <w:rPr>
          <w:i/>
          <w:iCs/>
        </w:rPr>
        <w:t xml:space="preserve">Watershed </w:t>
      </w:r>
      <w:r w:rsidR="00BA4ACC" w:rsidRPr="00235AD6">
        <w:rPr>
          <w:i/>
          <w:iCs/>
        </w:rPr>
        <w:t>Consortium</w:t>
      </w:r>
      <w:r w:rsidR="00BA4ACC">
        <w:t xml:space="preserve"> project, which </w:t>
      </w:r>
      <w:r w:rsidR="0067522F">
        <w:t xml:space="preserve">centers traditional values in developing </w:t>
      </w:r>
      <w:r w:rsidR="009D44E0">
        <w:t xml:space="preserve">inclusive </w:t>
      </w:r>
      <w:r w:rsidR="0067522F">
        <w:t xml:space="preserve">water management pathways for </w:t>
      </w:r>
      <w:r w:rsidR="0097078A">
        <w:t xml:space="preserve">the </w:t>
      </w:r>
      <w:r w:rsidR="00BA4ACC">
        <w:t xml:space="preserve">Missouri River </w:t>
      </w:r>
      <w:r w:rsidR="003B7829" w:rsidRPr="003B7829">
        <w:t>Watershed</w:t>
      </w:r>
      <w:r w:rsidR="0067522F">
        <w:t>.</w:t>
      </w:r>
      <w:r w:rsidR="004E22D4">
        <w:t xml:space="preserve"> </w:t>
      </w:r>
      <w:r w:rsidR="009A40D3">
        <w:t xml:space="preserve">Dr. Bocinsky earned </w:t>
      </w:r>
      <w:r w:rsidR="00541CFE">
        <w:t>a</w:t>
      </w:r>
      <w:r w:rsidR="009A40D3">
        <w:t xml:space="preserve"> bachelor’s degree from the University of Notre Dame, and</w:t>
      </w:r>
      <w:r w:rsidR="005B7B4F">
        <w:t xml:space="preserve"> </w:t>
      </w:r>
      <w:r w:rsidR="009A40D3">
        <w:t>graduate degrees from Washington State University.</w:t>
      </w:r>
    </w:p>
    <w:p w14:paraId="795CC7D9" w14:textId="776BD161" w:rsidR="0057679C" w:rsidRDefault="0057679C"/>
    <w:p w14:paraId="7E4C78AF" w14:textId="56BEDAEB" w:rsidR="0057679C" w:rsidRDefault="0057679C"/>
    <w:p w14:paraId="72E14142" w14:textId="469183A7" w:rsidR="0057679C" w:rsidRDefault="0057679C"/>
    <w:p w14:paraId="3C6A30FC" w14:textId="25987C88" w:rsidR="0057679C" w:rsidRDefault="0057679C" w:rsidP="0057679C">
      <w:r>
        <w:t>Kyle Bocinsky</w:t>
      </w:r>
      <w:r>
        <w:t>, PhD,</w:t>
      </w:r>
      <w:r>
        <w:t xml:space="preserve"> is the Director of Climate Extension for the Montana Climate Office at the University of Montana</w:t>
      </w:r>
      <w:r>
        <w:t>, and</w:t>
      </w:r>
      <w:r>
        <w:t xml:space="preserve"> Technical Coordinator for the Montana </w:t>
      </w:r>
      <w:proofErr w:type="spellStart"/>
      <w:r>
        <w:t>Mesonet</w:t>
      </w:r>
      <w:proofErr w:type="spellEnd"/>
      <w:r>
        <w:t xml:space="preserve">, which provides to timely weather and soil moisture monitoring for all Montanans. He holds research appointments at the Desert Research Institute and the Crow Canyon Archaeological. Dr. Bocinsky is </w:t>
      </w:r>
      <w:r w:rsidRPr="0092391A">
        <w:t>a</w:t>
      </w:r>
      <w:r>
        <w:t xml:space="preserve"> </w:t>
      </w:r>
      <w:proofErr w:type="gramStart"/>
      <w:r>
        <w:t>paleo-climatologist</w:t>
      </w:r>
      <w:proofErr w:type="gramEnd"/>
      <w:r>
        <w:t xml:space="preserve"> and computational </w:t>
      </w:r>
      <w:r w:rsidRPr="0092391A">
        <w:t>arch</w:t>
      </w:r>
      <w:r>
        <w:t>a</w:t>
      </w:r>
      <w:r w:rsidRPr="0092391A">
        <w:t>eologist</w:t>
      </w:r>
      <w:r>
        <w:t xml:space="preserve">; he partners with communities across the western US to support climate and drought </w:t>
      </w:r>
      <w:r w:rsidRPr="0092391A">
        <w:t>resilience</w:t>
      </w:r>
      <w:r>
        <w:t xml:space="preserve"> through honoring and understanding the long-term relationships between people and landscapes</w:t>
      </w:r>
      <w:r w:rsidRPr="0092391A">
        <w:t xml:space="preserve">. </w:t>
      </w:r>
      <w:r>
        <w:t xml:space="preserve">Dr. Bocinsky </w:t>
      </w:r>
      <w:r>
        <w:t>leads</w:t>
      </w:r>
      <w:r>
        <w:t xml:space="preserve"> </w:t>
      </w:r>
      <w:proofErr w:type="gramStart"/>
      <w:r>
        <w:t>many</w:t>
      </w:r>
      <w:proofErr w:type="gramEnd"/>
      <w:r>
        <w:t xml:space="preserve"> research, extension, and education projects with tribes and tribal colleges, including the </w:t>
      </w:r>
      <w:r>
        <w:rPr>
          <w:i/>
          <w:iCs/>
        </w:rPr>
        <w:t xml:space="preserve">Native Waters on Arid Lands </w:t>
      </w:r>
      <w:r>
        <w:t xml:space="preserve">program, which connects climate researchers with Tribal Extension agents to improve agricultural outcomes in Indian Country, and the </w:t>
      </w:r>
      <w:r w:rsidRPr="00235AD6">
        <w:rPr>
          <w:i/>
          <w:iCs/>
        </w:rPr>
        <w:t>TCU Missouri River Watershed Consortium</w:t>
      </w:r>
      <w:r>
        <w:t xml:space="preserve"> project, which centers traditional values in developing inclusive water management pathways for the Missouri River </w:t>
      </w:r>
      <w:r w:rsidRPr="003B7829">
        <w:t>Watershed</w:t>
      </w:r>
      <w:r>
        <w:t>.</w:t>
      </w:r>
      <w:r w:rsidR="002B6BB2">
        <w:t xml:space="preserve"> He lives in Missoula, Montana.</w:t>
      </w:r>
    </w:p>
    <w:p w14:paraId="229CB7A9" w14:textId="77777777" w:rsidR="0057679C" w:rsidRDefault="0057679C" w:rsidP="0057679C"/>
    <w:p w14:paraId="06AA1272" w14:textId="77777777" w:rsidR="0057679C" w:rsidRDefault="0057679C" w:rsidP="0057679C"/>
    <w:p w14:paraId="28D79662" w14:textId="713E8610" w:rsidR="0057679C" w:rsidRDefault="0057679C" w:rsidP="0057679C">
      <w:r>
        <w:t xml:space="preserve">He is a Co-Project Director for the Montana Drought and Climate Project, which seeks to make climate information more useful for agricultural decision-making in Montana. Dr. Bocinsky also is part of </w:t>
      </w:r>
      <w:proofErr w:type="gramStart"/>
      <w:r>
        <w:t>many</w:t>
      </w:r>
      <w:proofErr w:type="gramEnd"/>
      <w:r>
        <w:t xml:space="preserve"> research, extension, and education projects with tribes and tribal colleges, including the </w:t>
      </w:r>
      <w:r>
        <w:rPr>
          <w:i/>
          <w:iCs/>
        </w:rPr>
        <w:t xml:space="preserve">Native Waters on Arid Lands </w:t>
      </w:r>
      <w:r>
        <w:t xml:space="preserve">program, which connects climate researchers with Tribal Extension agents to improve agricultural outcomes in Indian Country, and the </w:t>
      </w:r>
      <w:r w:rsidRPr="00235AD6">
        <w:rPr>
          <w:i/>
          <w:iCs/>
        </w:rPr>
        <w:t>TCU Missouri River Watershed Consortium</w:t>
      </w:r>
      <w:r>
        <w:t xml:space="preserve"> project, which centers traditional values in developing inclusive water management pathways for the Missouri River </w:t>
      </w:r>
      <w:r w:rsidRPr="003B7829">
        <w:t>Watershed</w:t>
      </w:r>
      <w:r>
        <w:t>. Dr. Bocinsky earned a bachelor’s degree from the University of Notre Dame, and graduate degrees from Washington State University.</w:t>
      </w:r>
    </w:p>
    <w:p w14:paraId="57746F1D" w14:textId="77777777" w:rsidR="0057679C" w:rsidRDefault="0057679C"/>
    <w:sectPr w:rsidR="0057679C" w:rsidSect="00C40C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F79"/>
    <w:rsid w:val="000245D2"/>
    <w:rsid w:val="00060E66"/>
    <w:rsid w:val="000A7C92"/>
    <w:rsid w:val="00114DD9"/>
    <w:rsid w:val="001B7607"/>
    <w:rsid w:val="001C7BDE"/>
    <w:rsid w:val="00235AD6"/>
    <w:rsid w:val="002B6BB2"/>
    <w:rsid w:val="002E1D66"/>
    <w:rsid w:val="00314178"/>
    <w:rsid w:val="003172FB"/>
    <w:rsid w:val="00353D4F"/>
    <w:rsid w:val="003653CC"/>
    <w:rsid w:val="003B1425"/>
    <w:rsid w:val="003B7829"/>
    <w:rsid w:val="003E429A"/>
    <w:rsid w:val="004B1116"/>
    <w:rsid w:val="004D555E"/>
    <w:rsid w:val="004E22D4"/>
    <w:rsid w:val="004E4AD8"/>
    <w:rsid w:val="00507804"/>
    <w:rsid w:val="00514BDF"/>
    <w:rsid w:val="00541CFE"/>
    <w:rsid w:val="0055747C"/>
    <w:rsid w:val="005663A2"/>
    <w:rsid w:val="005712F0"/>
    <w:rsid w:val="0057679C"/>
    <w:rsid w:val="005A1218"/>
    <w:rsid w:val="005B7B4F"/>
    <w:rsid w:val="006309A1"/>
    <w:rsid w:val="0067522F"/>
    <w:rsid w:val="006832C6"/>
    <w:rsid w:val="007566B1"/>
    <w:rsid w:val="007D42CE"/>
    <w:rsid w:val="00803974"/>
    <w:rsid w:val="00830692"/>
    <w:rsid w:val="00860F21"/>
    <w:rsid w:val="00864E69"/>
    <w:rsid w:val="00885F79"/>
    <w:rsid w:val="0089537E"/>
    <w:rsid w:val="008A6162"/>
    <w:rsid w:val="0092391A"/>
    <w:rsid w:val="009250B0"/>
    <w:rsid w:val="00935314"/>
    <w:rsid w:val="0097078A"/>
    <w:rsid w:val="009722A8"/>
    <w:rsid w:val="009A2E64"/>
    <w:rsid w:val="009A40D3"/>
    <w:rsid w:val="009D44E0"/>
    <w:rsid w:val="009E3E1E"/>
    <w:rsid w:val="009F37A7"/>
    <w:rsid w:val="00A05969"/>
    <w:rsid w:val="00A1377C"/>
    <w:rsid w:val="00A4265B"/>
    <w:rsid w:val="00A76D3B"/>
    <w:rsid w:val="00AF68D5"/>
    <w:rsid w:val="00B1100B"/>
    <w:rsid w:val="00B15F29"/>
    <w:rsid w:val="00B15FC9"/>
    <w:rsid w:val="00B83C53"/>
    <w:rsid w:val="00B9678D"/>
    <w:rsid w:val="00B97C26"/>
    <w:rsid w:val="00BA4ACC"/>
    <w:rsid w:val="00BB1FC8"/>
    <w:rsid w:val="00BC4864"/>
    <w:rsid w:val="00BD0E2D"/>
    <w:rsid w:val="00C07672"/>
    <w:rsid w:val="00C23FF7"/>
    <w:rsid w:val="00C3711B"/>
    <w:rsid w:val="00C40CEC"/>
    <w:rsid w:val="00C5759A"/>
    <w:rsid w:val="00C868D5"/>
    <w:rsid w:val="00D0165A"/>
    <w:rsid w:val="00D0455F"/>
    <w:rsid w:val="00DB4601"/>
    <w:rsid w:val="00DB4744"/>
    <w:rsid w:val="00DD5B8E"/>
    <w:rsid w:val="00DE6B0E"/>
    <w:rsid w:val="00E02C1F"/>
    <w:rsid w:val="00E46FD1"/>
    <w:rsid w:val="00E6413B"/>
    <w:rsid w:val="00E67357"/>
    <w:rsid w:val="00EA7310"/>
    <w:rsid w:val="00EF5251"/>
    <w:rsid w:val="00F539FC"/>
    <w:rsid w:val="00F6196D"/>
    <w:rsid w:val="00F67FCC"/>
    <w:rsid w:val="00F77C25"/>
    <w:rsid w:val="00F93A0A"/>
    <w:rsid w:val="00FB254C"/>
    <w:rsid w:val="00FB588D"/>
    <w:rsid w:val="00FE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6503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3E1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93A0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2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1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4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0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7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1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</dc:creator>
  <cp:keywords/>
  <dc:description/>
  <cp:lastModifiedBy>Bocinsky, Kyle</cp:lastModifiedBy>
  <cp:revision>89</cp:revision>
  <dcterms:created xsi:type="dcterms:W3CDTF">2016-02-08T23:31:00Z</dcterms:created>
  <dcterms:modified xsi:type="dcterms:W3CDTF">2022-03-18T14:55:00Z</dcterms:modified>
</cp:coreProperties>
</file>