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3BFCF" w14:textId="2870181B" w:rsidR="00283AEA" w:rsidRDefault="00840F8B" w:rsidP="00E70D1F">
      <w:p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033-as tábla</w:t>
      </w:r>
    </w:p>
    <w:p w14:paraId="5986778E" w14:textId="6B4029B8" w:rsidR="00840F8B" w:rsidRDefault="00840F8B" w:rsidP="00E70D1F">
      <w:pPr>
        <w:spacing w:after="0"/>
        <w:rPr>
          <w:b/>
          <w:bCs/>
          <w:color w:val="000000" w:themeColor="text1"/>
          <w:sz w:val="24"/>
          <w:szCs w:val="24"/>
        </w:rPr>
      </w:pPr>
      <w:r w:rsidRPr="00840F8B">
        <w:rPr>
          <w:b/>
          <w:bCs/>
          <w:color w:val="000000" w:themeColor="text1"/>
          <w:sz w:val="24"/>
          <w:szCs w:val="24"/>
        </w:rPr>
        <w:t>A – Keringési rendszer</w:t>
      </w:r>
    </w:p>
    <w:p w14:paraId="682D8515" w14:textId="5AE4CA70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 w:rsidRPr="00840F8B">
        <w:rPr>
          <w:color w:val="000000" w:themeColor="text1"/>
          <w:sz w:val="24"/>
          <w:szCs w:val="24"/>
        </w:rPr>
        <w:t>1 – felső fő gyűjtőér</w:t>
      </w:r>
    </w:p>
    <w:p w14:paraId="5A534295" w14:textId="577BDC45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 – Aorta ív</w:t>
      </w:r>
    </w:p>
    <w:p w14:paraId="29C97D8F" w14:textId="4FF4C34F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 – Tüdőverőerek</w:t>
      </w:r>
    </w:p>
    <w:p w14:paraId="3BAE0E77" w14:textId="04563272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 – Szív</w:t>
      </w:r>
    </w:p>
    <w:p w14:paraId="57B0D81B" w14:textId="2AAC3FE0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 – Függőér</w:t>
      </w:r>
    </w:p>
    <w:p w14:paraId="746A1713" w14:textId="14FC48AD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 – Lép</w:t>
      </w:r>
    </w:p>
    <w:p w14:paraId="2E91524D" w14:textId="559DA46B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 – Máj</w:t>
      </w:r>
    </w:p>
    <w:p w14:paraId="34487E96" w14:textId="0B7D49E5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 – Alsó fő gyűjtőér</w:t>
      </w:r>
    </w:p>
    <w:p w14:paraId="6FBA6670" w14:textId="0E41C9FA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 – Tüdő</w:t>
      </w:r>
    </w:p>
    <w:p w14:paraId="126FAC16" w14:textId="1551318F" w:rsidR="00840F8B" w:rsidRDefault="00840F8B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 – Vénák</w:t>
      </w:r>
    </w:p>
    <w:p w14:paraId="001E417F" w14:textId="104368B6" w:rsidR="00840F8B" w:rsidRDefault="00840F8B" w:rsidP="00E70D1F">
      <w:pPr>
        <w:spacing w:after="0"/>
        <w:rPr>
          <w:b/>
          <w:bCs/>
          <w:color w:val="000000" w:themeColor="text1"/>
          <w:sz w:val="24"/>
          <w:szCs w:val="24"/>
        </w:rPr>
      </w:pPr>
      <w:r w:rsidRPr="00E70D1F">
        <w:rPr>
          <w:b/>
          <w:bCs/>
          <w:color w:val="000000" w:themeColor="text1"/>
          <w:sz w:val="24"/>
          <w:szCs w:val="24"/>
        </w:rPr>
        <w:t>B – A szív és a nagyvérkör</w:t>
      </w:r>
    </w:p>
    <w:p w14:paraId="36FB2836" w14:textId="77C3A1B4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 w:rsidRPr="00E70D1F">
        <w:rPr>
          <w:color w:val="000000" w:themeColor="text1"/>
          <w:sz w:val="24"/>
          <w:szCs w:val="24"/>
        </w:rPr>
        <w:t xml:space="preserve">11 – </w:t>
      </w:r>
      <w:proofErr w:type="spellStart"/>
      <w:r w:rsidRPr="00E70D1F">
        <w:rPr>
          <w:color w:val="000000" w:themeColor="text1"/>
          <w:sz w:val="24"/>
          <w:szCs w:val="24"/>
        </w:rPr>
        <w:t>Truncus</w:t>
      </w:r>
      <w:proofErr w:type="spellEnd"/>
      <w:r w:rsidRPr="00E70D1F">
        <w:rPr>
          <w:color w:val="000000" w:themeColor="text1"/>
          <w:sz w:val="24"/>
          <w:szCs w:val="24"/>
        </w:rPr>
        <w:t xml:space="preserve"> </w:t>
      </w:r>
      <w:proofErr w:type="spellStart"/>
      <w:r w:rsidRPr="00E70D1F">
        <w:rPr>
          <w:color w:val="000000" w:themeColor="text1"/>
          <w:sz w:val="24"/>
          <w:szCs w:val="24"/>
        </w:rPr>
        <w:t>brachiocepalicus</w:t>
      </w:r>
      <w:proofErr w:type="spellEnd"/>
      <w:r w:rsidRPr="00E70D1F">
        <w:rPr>
          <w:color w:val="000000" w:themeColor="text1"/>
          <w:sz w:val="24"/>
          <w:szCs w:val="24"/>
        </w:rPr>
        <w:t xml:space="preserve"> </w:t>
      </w:r>
      <w:proofErr w:type="spellStart"/>
      <w:r w:rsidRPr="00E70D1F">
        <w:rPr>
          <w:color w:val="000000" w:themeColor="text1"/>
          <w:sz w:val="24"/>
          <w:szCs w:val="24"/>
        </w:rPr>
        <w:t>seu</w:t>
      </w:r>
      <w:proofErr w:type="spellEnd"/>
      <w:r w:rsidRPr="00E70D1F">
        <w:rPr>
          <w:color w:val="000000" w:themeColor="text1"/>
          <w:sz w:val="24"/>
          <w:szCs w:val="24"/>
        </w:rPr>
        <w:t xml:space="preserve"> </w:t>
      </w:r>
      <w:proofErr w:type="spellStart"/>
      <w:r w:rsidRPr="00E70D1F">
        <w:rPr>
          <w:color w:val="000000" w:themeColor="text1"/>
          <w:sz w:val="24"/>
          <w:szCs w:val="24"/>
        </w:rPr>
        <w:t>arteria</w:t>
      </w:r>
      <w:proofErr w:type="spellEnd"/>
      <w:r w:rsidRPr="00E70D1F">
        <w:rPr>
          <w:color w:val="000000" w:themeColor="text1"/>
          <w:sz w:val="24"/>
          <w:szCs w:val="24"/>
        </w:rPr>
        <w:t xml:space="preserve"> </w:t>
      </w:r>
      <w:proofErr w:type="spellStart"/>
      <w:r w:rsidRPr="00E70D1F">
        <w:rPr>
          <w:color w:val="000000" w:themeColor="text1"/>
          <w:sz w:val="24"/>
          <w:szCs w:val="24"/>
        </w:rPr>
        <w:t>anonyma</w:t>
      </w:r>
      <w:proofErr w:type="spellEnd"/>
    </w:p>
    <w:p w14:paraId="7A4F76D5" w14:textId="78834358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12 – Aorta ágak</w:t>
      </w:r>
    </w:p>
    <w:p w14:paraId="581898F1" w14:textId="129C0F5B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13 – Közös fejverőér</w:t>
      </w:r>
    </w:p>
    <w:p w14:paraId="63505266" w14:textId="20174FA4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14 – Kulcscsont alatti verőér</w:t>
      </w:r>
    </w:p>
    <w:p w14:paraId="5DB1A3FB" w14:textId="2D4A62D8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15 – Koszorús verőér</w:t>
      </w:r>
    </w:p>
    <w:p w14:paraId="452FF98F" w14:textId="6F783F36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16 – Tüdőverőérágak</w:t>
      </w:r>
    </w:p>
    <w:p w14:paraId="2C648C5C" w14:textId="31075DBD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17 – Bal tüdővénák</w:t>
      </w:r>
    </w:p>
    <w:p w14:paraId="6564944F" w14:textId="5513B137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18 – Bal pitvar</w:t>
      </w:r>
    </w:p>
    <w:p w14:paraId="78377FE6" w14:textId="4EF89C95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19 – Bal kamra</w:t>
      </w:r>
    </w:p>
    <w:p w14:paraId="23196D55" w14:textId="7E13B361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 – Függőér</w:t>
      </w:r>
    </w:p>
    <w:p w14:paraId="5BB6BD79" w14:textId="402B4C42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21 – Jobb kamra</w:t>
      </w:r>
    </w:p>
    <w:p w14:paraId="61637AE8" w14:textId="406FA40E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22 – Alsó fő gyűjtőér</w:t>
      </w:r>
    </w:p>
    <w:p w14:paraId="08C172B4" w14:textId="2E289D0D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23 – Jobb pitvar</w:t>
      </w:r>
    </w:p>
    <w:p w14:paraId="7B832A6B" w14:textId="18FB5282" w:rsid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24 – Jobb tüdővéna</w:t>
      </w:r>
    </w:p>
    <w:p w14:paraId="14E8934A" w14:textId="1006D57A" w:rsidR="00E70D1F" w:rsidRPr="00E70D1F" w:rsidRDefault="00E70D1F" w:rsidP="00E70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25 – Fő felső </w:t>
      </w:r>
      <w:proofErr w:type="spellStart"/>
      <w:r>
        <w:rPr>
          <w:color w:val="000000" w:themeColor="text1"/>
          <w:sz w:val="24"/>
          <w:szCs w:val="24"/>
        </w:rPr>
        <w:t>gyüjtőér</w:t>
      </w:r>
      <w:proofErr w:type="spellEnd"/>
    </w:p>
    <w:p w14:paraId="51EC3CF5" w14:textId="77777777" w:rsidR="00840F8B" w:rsidRPr="00840F8B" w:rsidRDefault="00840F8B">
      <w:pPr>
        <w:rPr>
          <w:color w:val="000000" w:themeColor="text1"/>
          <w:sz w:val="24"/>
          <w:szCs w:val="24"/>
        </w:rPr>
      </w:pPr>
    </w:p>
    <w:sectPr w:rsidR="00840F8B" w:rsidRPr="00840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8B"/>
    <w:rsid w:val="00283AEA"/>
    <w:rsid w:val="004F2523"/>
    <w:rsid w:val="00840F8B"/>
    <w:rsid w:val="00E7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53C"/>
  <w15:chartTrackingRefBased/>
  <w15:docId w15:val="{3A067537-E3DF-405E-B902-93E0CBDF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0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0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0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0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0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0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0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0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0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0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0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0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0F8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0F8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0F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0F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0F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0F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0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0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0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0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0F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0F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0F8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0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0F8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0F8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40F8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0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2025-01-11T16:14:00Z</dcterms:created>
  <dcterms:modified xsi:type="dcterms:W3CDTF">2025-01-11T16:32:00Z</dcterms:modified>
</cp:coreProperties>
</file>