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2B5A" w14:textId="24C96B4E" w:rsidR="000A1B3E" w:rsidRDefault="000A1B3E" w:rsidP="00952EEF">
      <w:pPr>
        <w:spacing w:after="0"/>
        <w:rPr>
          <w:b/>
          <w:bCs/>
          <w:sz w:val="32"/>
          <w:szCs w:val="32"/>
        </w:rPr>
      </w:pPr>
      <w:r w:rsidRPr="000A1B3E">
        <w:rPr>
          <w:b/>
          <w:bCs/>
          <w:sz w:val="32"/>
          <w:szCs w:val="32"/>
        </w:rPr>
        <w:t>062-es tábla</w:t>
      </w:r>
    </w:p>
    <w:p w14:paraId="45DAD659" w14:textId="09CFDEC5" w:rsidR="000A1B3E" w:rsidRDefault="000A1B3E" w:rsidP="00952EEF">
      <w:pPr>
        <w:spacing w:after="0"/>
        <w:rPr>
          <w:b/>
          <w:bCs/>
        </w:rPr>
      </w:pPr>
      <w:r>
        <w:rPr>
          <w:b/>
          <w:bCs/>
        </w:rPr>
        <w:t>A – férgek</w:t>
      </w:r>
    </w:p>
    <w:p w14:paraId="60700023" w14:textId="6D3653E2" w:rsidR="000A1B3E" w:rsidRDefault="000A1B3E" w:rsidP="00952EEF">
      <w:pPr>
        <w:spacing w:after="0"/>
        <w:rPr>
          <w:b/>
          <w:bCs/>
        </w:rPr>
      </w:pPr>
      <w:r>
        <w:rPr>
          <w:b/>
          <w:bCs/>
        </w:rPr>
        <w:t>a – Gyűrűs féreg</w:t>
      </w:r>
    </w:p>
    <w:p w14:paraId="36100988" w14:textId="769FB4C7" w:rsidR="000A1B3E" w:rsidRDefault="000A1B3E" w:rsidP="00952EEF">
      <w:pPr>
        <w:spacing w:after="0"/>
        <w:rPr>
          <w:b/>
          <w:bCs/>
        </w:rPr>
      </w:pPr>
      <w:r>
        <w:rPr>
          <w:b/>
          <w:bCs/>
        </w:rPr>
        <w:t>b – Lapos féreg</w:t>
      </w:r>
    </w:p>
    <w:p w14:paraId="2AF4A58A" w14:textId="64A3F66D" w:rsidR="000A1B3E" w:rsidRDefault="000A1B3E" w:rsidP="00952EEF">
      <w:pPr>
        <w:spacing w:after="0"/>
      </w:pPr>
      <w:r>
        <w:t>1 – Scoolex</w:t>
      </w:r>
    </w:p>
    <w:p w14:paraId="1E27ABB3" w14:textId="4DFB0DF4" w:rsidR="000A1B3E" w:rsidRDefault="000A1B3E" w:rsidP="00952EEF">
      <w:pPr>
        <w:spacing w:after="0"/>
      </w:pPr>
      <w:r>
        <w:t>2 – Proglottis</w:t>
      </w:r>
    </w:p>
    <w:p w14:paraId="2B38455A" w14:textId="18E024D3" w:rsidR="000A1B3E" w:rsidRDefault="000A1B3E" w:rsidP="00952EEF">
      <w:pPr>
        <w:spacing w:after="0"/>
      </w:pPr>
      <w:r>
        <w:t>3 – Scoolex nyílás</w:t>
      </w:r>
    </w:p>
    <w:p w14:paraId="6CF35124" w14:textId="06966AB8" w:rsidR="000A1B3E" w:rsidRPr="000A1B3E" w:rsidRDefault="000A1B3E" w:rsidP="00952EEF">
      <w:pPr>
        <w:spacing w:after="0"/>
        <w:rPr>
          <w:b/>
          <w:bCs/>
        </w:rPr>
      </w:pPr>
      <w:r w:rsidRPr="000A1B3E">
        <w:rPr>
          <w:b/>
          <w:bCs/>
        </w:rPr>
        <w:t>B – Sztenofóra</w:t>
      </w:r>
    </w:p>
    <w:p w14:paraId="3D3293E4" w14:textId="6239D126" w:rsidR="000A1B3E" w:rsidRDefault="000A1B3E" w:rsidP="00952EEF">
      <w:pPr>
        <w:spacing w:after="0"/>
      </w:pPr>
      <w:r>
        <w:t>4 – Ostor</w:t>
      </w:r>
    </w:p>
    <w:p w14:paraId="01686266" w14:textId="53DA244F" w:rsidR="000A1B3E" w:rsidRDefault="000A1B3E" w:rsidP="00952EEF">
      <w:pPr>
        <w:spacing w:after="0"/>
      </w:pPr>
      <w:r>
        <w:t>5 – Sugárcsatorna</w:t>
      </w:r>
    </w:p>
    <w:p w14:paraId="3292D209" w14:textId="15B2A81B" w:rsidR="000A1B3E" w:rsidRDefault="000A1B3E" w:rsidP="00952EEF">
      <w:pPr>
        <w:spacing w:after="0"/>
      </w:pPr>
      <w:r>
        <w:t>6 – Harántcsatorna</w:t>
      </w:r>
    </w:p>
    <w:p w14:paraId="024D7E21" w14:textId="47BF3559" w:rsidR="000A1B3E" w:rsidRDefault="000A1B3E" w:rsidP="00952EEF">
      <w:pPr>
        <w:spacing w:after="0"/>
      </w:pPr>
      <w:r>
        <w:t>7 – Gyomor</w:t>
      </w:r>
    </w:p>
    <w:p w14:paraId="1F833AE1" w14:textId="0ABF5BF5" w:rsidR="000A1B3E" w:rsidRDefault="000A1B3E" w:rsidP="00952EEF">
      <w:pPr>
        <w:spacing w:after="0"/>
      </w:pPr>
      <w:r>
        <w:t>8 – Közti sugárcsatorna</w:t>
      </w:r>
    </w:p>
    <w:p w14:paraId="6C677EEC" w14:textId="6BF79529" w:rsidR="000A1B3E" w:rsidRDefault="000A1B3E" w:rsidP="00952EEF">
      <w:pPr>
        <w:spacing w:after="0"/>
      </w:pPr>
      <w:r>
        <w:t>9 – Csáp nyílása</w:t>
      </w:r>
    </w:p>
    <w:p w14:paraId="7EC602D5" w14:textId="6CE17E67" w:rsidR="000A1B3E" w:rsidRDefault="000A1B3E" w:rsidP="00952EEF">
      <w:pPr>
        <w:spacing w:after="0"/>
      </w:pPr>
      <w:r>
        <w:t>10 – Gyomor</w:t>
      </w:r>
    </w:p>
    <w:p w14:paraId="1EDEFD2B" w14:textId="0D158044" w:rsidR="000A1B3E" w:rsidRDefault="000A1B3E" w:rsidP="00952EEF">
      <w:pPr>
        <w:spacing w:after="0"/>
      </w:pPr>
      <w:r>
        <w:t>11 – Száj</w:t>
      </w:r>
    </w:p>
    <w:p w14:paraId="0675AC41" w14:textId="110ADEE2" w:rsidR="000A1B3E" w:rsidRDefault="000A1B3E" w:rsidP="00952EEF">
      <w:pPr>
        <w:spacing w:after="0"/>
      </w:pPr>
      <w:r>
        <w:t>12 – Harántcsatorna</w:t>
      </w:r>
    </w:p>
    <w:p w14:paraId="0F978F82" w14:textId="68AE900D" w:rsidR="000A1B3E" w:rsidRDefault="000A1B3E" w:rsidP="00952EEF">
      <w:pPr>
        <w:spacing w:after="0"/>
      </w:pPr>
      <w:r>
        <w:t>13 – Meridionális csatornák</w:t>
      </w:r>
    </w:p>
    <w:p w14:paraId="27E3BB8A" w14:textId="5FC2BCCB" w:rsidR="000A1B3E" w:rsidRDefault="000A1B3E" w:rsidP="00952EEF">
      <w:pPr>
        <w:spacing w:after="0"/>
      </w:pPr>
      <w:r>
        <w:t>14 – Kiválasztó nyílás</w:t>
      </w:r>
    </w:p>
    <w:p w14:paraId="0A5EB498" w14:textId="5C1A88CF" w:rsidR="00952EEF" w:rsidRDefault="00952EEF" w:rsidP="00952EEF">
      <w:pPr>
        <w:spacing w:after="0"/>
      </w:pPr>
      <w:r>
        <w:t>15 – Sztatociszta</w:t>
      </w:r>
    </w:p>
    <w:p w14:paraId="568B6BA9" w14:textId="7BCF49A7" w:rsidR="00952EEF" w:rsidRPr="00952EEF" w:rsidRDefault="00952EEF" w:rsidP="00952EEF">
      <w:pPr>
        <w:spacing w:after="0"/>
        <w:rPr>
          <w:b/>
          <w:bCs/>
        </w:rPr>
      </w:pPr>
      <w:r w:rsidRPr="00952EEF">
        <w:rPr>
          <w:b/>
          <w:bCs/>
        </w:rPr>
        <w:t>C – Puhatestű</w:t>
      </w:r>
    </w:p>
    <w:p w14:paraId="32E95C0B" w14:textId="3C058715" w:rsidR="00952EEF" w:rsidRDefault="00952EEF" w:rsidP="00952EEF">
      <w:pPr>
        <w:spacing w:after="0"/>
        <w:rPr>
          <w:b/>
          <w:bCs/>
        </w:rPr>
      </w:pPr>
      <w:r w:rsidRPr="00952EEF">
        <w:rPr>
          <w:b/>
          <w:bCs/>
        </w:rPr>
        <w:t>d – Medúza metszete</w:t>
      </w:r>
    </w:p>
    <w:p w14:paraId="3A3298A7" w14:textId="74402351" w:rsidR="00952EEF" w:rsidRDefault="00952EEF" w:rsidP="00952EEF">
      <w:pPr>
        <w:spacing w:after="0"/>
      </w:pPr>
      <w:r>
        <w:t>16 – Ectoderma</w:t>
      </w:r>
    </w:p>
    <w:p w14:paraId="68584FB4" w14:textId="1911B648" w:rsidR="00952EEF" w:rsidRDefault="00952EEF" w:rsidP="00952EEF">
      <w:pPr>
        <w:spacing w:after="0"/>
      </w:pPr>
      <w:r>
        <w:t>17 – Endoderma</w:t>
      </w:r>
    </w:p>
    <w:p w14:paraId="7A41EE43" w14:textId="608DFBD5" w:rsidR="00952EEF" w:rsidRDefault="00952EEF" w:rsidP="00952EEF">
      <w:pPr>
        <w:spacing w:after="0"/>
      </w:pPr>
      <w:r>
        <w:t>18 – Mezoderma</w:t>
      </w:r>
    </w:p>
    <w:p w14:paraId="62D06521" w14:textId="44F116C3" w:rsidR="00952EEF" w:rsidRDefault="00952EEF" w:rsidP="00952EEF">
      <w:pPr>
        <w:spacing w:after="0"/>
      </w:pPr>
      <w:r>
        <w:t>19 – Ostor</w:t>
      </w:r>
    </w:p>
    <w:p w14:paraId="559A4EF9" w14:textId="5F3C5BE6" w:rsidR="00952EEF" w:rsidRDefault="00952EEF" w:rsidP="00952EEF">
      <w:pPr>
        <w:spacing w:after="0"/>
      </w:pPr>
      <w:r>
        <w:t>20 – Száj</w:t>
      </w:r>
    </w:p>
    <w:p w14:paraId="468009AC" w14:textId="4A256A97" w:rsidR="00952EEF" w:rsidRDefault="00952EEF" w:rsidP="00952EEF">
      <w:pPr>
        <w:spacing w:after="0"/>
        <w:rPr>
          <w:b/>
          <w:bCs/>
        </w:rPr>
      </w:pPr>
      <w:r w:rsidRPr="00952EEF">
        <w:rPr>
          <w:b/>
          <w:bCs/>
        </w:rPr>
        <w:t>e – Polip metszete</w:t>
      </w:r>
    </w:p>
    <w:p w14:paraId="2595A3B0" w14:textId="2275799E" w:rsidR="00952EEF" w:rsidRDefault="00952EEF" w:rsidP="00952EEF">
      <w:pPr>
        <w:spacing w:after="0"/>
      </w:pPr>
      <w:r>
        <w:t>21 – Ostor</w:t>
      </w:r>
    </w:p>
    <w:p w14:paraId="4154B956" w14:textId="2AEFF889" w:rsidR="00952EEF" w:rsidRDefault="00952EEF" w:rsidP="00952EEF">
      <w:pPr>
        <w:spacing w:after="0"/>
      </w:pPr>
      <w:r>
        <w:t>22 – Endoderma</w:t>
      </w:r>
    </w:p>
    <w:p w14:paraId="1FC2CEDA" w14:textId="7CD931FA" w:rsidR="00952EEF" w:rsidRDefault="00952EEF" w:rsidP="00952EEF">
      <w:pPr>
        <w:spacing w:after="0"/>
      </w:pPr>
      <w:r>
        <w:t>23 – Száj</w:t>
      </w:r>
    </w:p>
    <w:p w14:paraId="1233A5A2" w14:textId="47148A61" w:rsidR="00952EEF" w:rsidRDefault="00952EEF" w:rsidP="00952EEF">
      <w:pPr>
        <w:spacing w:after="0"/>
      </w:pPr>
      <w:r>
        <w:t>24 – Ectoderma</w:t>
      </w:r>
    </w:p>
    <w:p w14:paraId="32B54019" w14:textId="36949610" w:rsidR="00952EEF" w:rsidRDefault="00952EEF" w:rsidP="00952EEF">
      <w:pPr>
        <w:spacing w:after="0"/>
      </w:pPr>
      <w:r>
        <w:t>25 – Gyomorér-üreg</w:t>
      </w:r>
    </w:p>
    <w:p w14:paraId="29E7878D" w14:textId="3E1CD17E" w:rsidR="00952EEF" w:rsidRPr="00952EEF" w:rsidRDefault="00952EEF" w:rsidP="00952EEF">
      <w:pPr>
        <w:spacing w:after="0"/>
        <w:rPr>
          <w:b/>
          <w:bCs/>
        </w:rPr>
      </w:pPr>
      <w:r w:rsidRPr="00952EEF">
        <w:rPr>
          <w:b/>
          <w:bCs/>
        </w:rPr>
        <w:t>f - Korall</w:t>
      </w:r>
    </w:p>
    <w:sectPr w:rsidR="00952EEF" w:rsidRPr="00952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E"/>
    <w:rsid w:val="000A1B3E"/>
    <w:rsid w:val="00952EEF"/>
    <w:rsid w:val="00A85923"/>
    <w:rsid w:val="00D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0E56"/>
  <w15:chartTrackingRefBased/>
  <w15:docId w15:val="{E233A2C4-6807-4897-A086-6615D271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1B3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1B3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1B3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1B3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1B3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1B3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1B3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1B3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1B3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1B3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1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2025-01-06T09:13:00Z</dcterms:created>
  <dcterms:modified xsi:type="dcterms:W3CDTF">2025-01-06T09:29:00Z</dcterms:modified>
</cp:coreProperties>
</file>